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C36F" w14:textId="77777777" w:rsidR="004335A8" w:rsidRPr="00257E0F" w:rsidRDefault="004335A8" w:rsidP="009A71BC">
      <w:pPr>
        <w:rPr>
          <w:rFonts w:ascii="Cambria" w:hAnsi="Cambria" w:cs="Arial"/>
          <w:sz w:val="32"/>
          <w:lang w:val="sv-SE"/>
        </w:rPr>
      </w:pPr>
    </w:p>
    <w:p w14:paraId="2FAE53EA" w14:textId="77777777" w:rsidR="00E41DD8" w:rsidRPr="00771CD2" w:rsidRDefault="00E41DD8" w:rsidP="00E41DD8">
      <w:pPr>
        <w:pStyle w:val="NormalWeb"/>
        <w:spacing w:before="0" w:beforeAutospacing="0" w:after="0" w:afterAutospacing="0"/>
        <w:ind w:right="193"/>
      </w:pPr>
      <w:r w:rsidRPr="00771CD2">
        <w:rPr>
          <w:rFonts w:ascii="Cambria" w:hAnsi="Cambria"/>
          <w:bCs/>
          <w:sz w:val="32"/>
          <w:szCs w:val="32"/>
        </w:rPr>
        <w:t xml:space="preserve">The </w:t>
      </w:r>
      <w:r w:rsidR="00830BA6" w:rsidRPr="00771CD2">
        <w:rPr>
          <w:rFonts w:ascii="Cambria" w:hAnsi="Cambria"/>
          <w:bCs/>
          <w:sz w:val="32"/>
          <w:szCs w:val="32"/>
        </w:rPr>
        <w:t xml:space="preserve">Validity of </w:t>
      </w:r>
      <w:r w:rsidRPr="00771CD2">
        <w:rPr>
          <w:rFonts w:ascii="Cambria" w:hAnsi="Cambria"/>
          <w:bCs/>
          <w:i/>
          <w:iCs/>
          <w:sz w:val="32"/>
          <w:szCs w:val="32"/>
        </w:rPr>
        <w:t xml:space="preserve">Pop-up Book </w:t>
      </w:r>
      <w:r w:rsidRPr="00771CD2">
        <w:rPr>
          <w:rFonts w:ascii="Cambria" w:hAnsi="Cambria"/>
          <w:bCs/>
          <w:sz w:val="32"/>
          <w:szCs w:val="32"/>
        </w:rPr>
        <w:t xml:space="preserve">Media </w:t>
      </w:r>
      <w:r w:rsidR="00830BA6" w:rsidRPr="00771CD2">
        <w:rPr>
          <w:rFonts w:ascii="Cambria" w:hAnsi="Cambria"/>
          <w:bCs/>
          <w:sz w:val="32"/>
          <w:szCs w:val="32"/>
        </w:rPr>
        <w:t>at</w:t>
      </w:r>
      <w:r w:rsidRPr="00771CD2">
        <w:rPr>
          <w:rFonts w:ascii="Cambria" w:hAnsi="Cambria"/>
          <w:bCs/>
          <w:sz w:val="32"/>
          <w:szCs w:val="32"/>
        </w:rPr>
        <w:t xml:space="preserve"> Chang</w:t>
      </w:r>
      <w:r w:rsidR="00AC54C5" w:rsidRPr="00771CD2">
        <w:rPr>
          <w:rFonts w:ascii="Cambria" w:hAnsi="Cambria"/>
          <w:bCs/>
          <w:sz w:val="32"/>
          <w:szCs w:val="32"/>
        </w:rPr>
        <w:t>ing</w:t>
      </w:r>
      <w:r w:rsidRPr="00771CD2">
        <w:rPr>
          <w:rFonts w:ascii="Cambria" w:hAnsi="Cambria"/>
          <w:bCs/>
          <w:sz w:val="32"/>
          <w:szCs w:val="32"/>
        </w:rPr>
        <w:t xml:space="preserve"> </w:t>
      </w:r>
      <w:r w:rsidR="00830BA6" w:rsidRPr="00771CD2">
        <w:rPr>
          <w:rFonts w:ascii="Cambria" w:hAnsi="Cambria"/>
          <w:bCs/>
          <w:sz w:val="32"/>
          <w:szCs w:val="32"/>
        </w:rPr>
        <w:t xml:space="preserve">the Form of </w:t>
      </w:r>
      <w:r w:rsidRPr="00771CD2">
        <w:rPr>
          <w:rFonts w:ascii="Cambria" w:hAnsi="Cambria"/>
          <w:bCs/>
          <w:sz w:val="32"/>
          <w:szCs w:val="32"/>
        </w:rPr>
        <w:t>Objects</w:t>
      </w:r>
      <w:r w:rsidR="00830BA6" w:rsidRPr="00771CD2">
        <w:rPr>
          <w:rFonts w:ascii="Cambria" w:hAnsi="Cambria"/>
          <w:bCs/>
          <w:sz w:val="32"/>
          <w:szCs w:val="32"/>
        </w:rPr>
        <w:t xml:space="preserve"> Topic </w:t>
      </w:r>
    </w:p>
    <w:p w14:paraId="4DD602A3" w14:textId="77777777" w:rsidR="004A69D9" w:rsidRPr="00412E5A" w:rsidRDefault="004A69D9" w:rsidP="004A69D9">
      <w:pPr>
        <w:ind w:right="193"/>
        <w:rPr>
          <w:rFonts w:ascii="Cambria" w:hAnsi="Cambria"/>
          <w:sz w:val="20"/>
        </w:rPr>
      </w:pPr>
    </w:p>
    <w:p w14:paraId="262FFDC2" w14:textId="77777777" w:rsidR="00412E5A" w:rsidRPr="00361766" w:rsidRDefault="004A69D9" w:rsidP="00F83DD8">
      <w:pPr>
        <w:shd w:val="clear" w:color="auto" w:fill="BFBFBF" w:themeFill="background1" w:themeFillShade="BF"/>
        <w:ind w:right="193"/>
        <w:rPr>
          <w:rFonts w:ascii="Cambria" w:hAnsi="Cambria"/>
          <w:b/>
          <w:color w:val="000000"/>
          <w:vertAlign w:val="superscript"/>
          <w:lang w:val="en-GB"/>
        </w:rPr>
      </w:pPr>
      <w:r w:rsidRPr="004A69D9">
        <w:rPr>
          <w:rFonts w:ascii="Cambria" w:hAnsi="Cambria" w:cs="Arial"/>
          <w:b/>
          <w:highlight w:val="darkGray"/>
          <w:lang w:val="en-GB"/>
        </w:rPr>
        <w:t xml:space="preserve">Made </w:t>
      </w:r>
      <w:proofErr w:type="spellStart"/>
      <w:r w:rsidRPr="004A69D9">
        <w:rPr>
          <w:rFonts w:ascii="Cambria" w:hAnsi="Cambria" w:cs="Arial"/>
          <w:b/>
          <w:highlight w:val="darkGray"/>
          <w:lang w:val="en-GB"/>
        </w:rPr>
        <w:t>Agus</w:t>
      </w:r>
      <w:proofErr w:type="spellEnd"/>
      <w:r w:rsidRPr="004A69D9">
        <w:rPr>
          <w:rFonts w:ascii="Cambria" w:hAnsi="Cambria" w:cs="Arial"/>
          <w:b/>
          <w:highlight w:val="darkGray"/>
          <w:lang w:val="en-GB"/>
        </w:rPr>
        <w:t xml:space="preserve"> </w:t>
      </w:r>
      <w:proofErr w:type="spellStart"/>
      <w:r w:rsidRPr="004A69D9">
        <w:rPr>
          <w:rFonts w:ascii="Cambria" w:hAnsi="Cambria" w:cs="Arial"/>
          <w:b/>
          <w:highlight w:val="darkGray"/>
          <w:lang w:val="en-GB"/>
        </w:rPr>
        <w:t>Dwi</w:t>
      </w:r>
      <w:proofErr w:type="spellEnd"/>
      <w:r w:rsidRPr="004A69D9">
        <w:rPr>
          <w:rFonts w:ascii="Cambria" w:hAnsi="Cambria" w:cs="Arial"/>
          <w:b/>
          <w:highlight w:val="darkGray"/>
          <w:lang w:val="en-GB"/>
        </w:rPr>
        <w:t xml:space="preserve"> Adnyana</w:t>
      </w:r>
      <w:r w:rsidRPr="004A69D9">
        <w:rPr>
          <w:rFonts w:ascii="Cambria" w:hAnsi="Cambria" w:cs="Arial"/>
          <w:b/>
          <w:highlight w:val="darkGray"/>
          <w:vertAlign w:val="superscript"/>
          <w:lang w:val="en-GB"/>
        </w:rPr>
        <w:t>1</w:t>
      </w:r>
      <w:r>
        <w:rPr>
          <w:rFonts w:ascii="Cambria" w:hAnsi="Cambria" w:cs="Arial"/>
          <w:b/>
          <w:highlight w:val="darkGray"/>
          <w:vertAlign w:val="superscript"/>
          <w:lang w:val="en-GB"/>
        </w:rPr>
        <w:t>*</w:t>
      </w:r>
      <w:r w:rsidRPr="004A69D9">
        <w:rPr>
          <w:rFonts w:ascii="Cambria" w:hAnsi="Cambria" w:cs="Arial"/>
          <w:b/>
          <w:highlight w:val="darkGray"/>
          <w:lang w:val="en-GB"/>
        </w:rPr>
        <w:t xml:space="preserve">, </w:t>
      </w:r>
      <w:proofErr w:type="spellStart"/>
      <w:r w:rsidRPr="004A69D9">
        <w:rPr>
          <w:rFonts w:ascii="Cambria" w:hAnsi="Cambria" w:cs="Arial"/>
          <w:b/>
          <w:highlight w:val="darkGray"/>
          <w:lang w:val="en-GB"/>
        </w:rPr>
        <w:t>Desak</w:t>
      </w:r>
      <w:proofErr w:type="spellEnd"/>
      <w:r w:rsidRPr="004A69D9">
        <w:rPr>
          <w:rFonts w:ascii="Cambria" w:hAnsi="Cambria" w:cs="Arial"/>
          <w:b/>
          <w:highlight w:val="darkGray"/>
          <w:lang w:val="en-GB"/>
        </w:rPr>
        <w:t xml:space="preserve"> Putu Parmiti</w:t>
      </w:r>
      <w:r w:rsidRPr="004A69D9">
        <w:rPr>
          <w:rFonts w:ascii="Cambria" w:hAnsi="Cambria" w:cs="Arial"/>
          <w:b/>
          <w:highlight w:val="darkGray"/>
          <w:vertAlign w:val="superscript"/>
          <w:lang w:val="en-GB"/>
        </w:rPr>
        <w:t>2</w:t>
      </w:r>
    </w:p>
    <w:p w14:paraId="1A26CD73" w14:textId="77777777" w:rsidR="00412E5A" w:rsidRDefault="00412E5A" w:rsidP="002552B7">
      <w:pPr>
        <w:rPr>
          <w:rFonts w:ascii="Cambria" w:hAnsi="Cambria"/>
          <w:i/>
          <w:sz w:val="16"/>
          <w:szCs w:val="16"/>
          <w:vertAlign w:val="superscript"/>
        </w:rPr>
      </w:pPr>
    </w:p>
    <w:p w14:paraId="5DA483AD" w14:textId="77777777" w:rsidR="002552B7" w:rsidRPr="00322DDC" w:rsidRDefault="002552B7" w:rsidP="002552B7">
      <w:pPr>
        <w:rPr>
          <w:rFonts w:ascii="Cambria" w:hAnsi="Cambria"/>
          <w:i/>
          <w:sz w:val="16"/>
          <w:szCs w:val="16"/>
        </w:rPr>
      </w:pPr>
      <w:r w:rsidRPr="00257E0F">
        <w:rPr>
          <w:rFonts w:ascii="Cambria" w:hAnsi="Cambria"/>
          <w:i/>
          <w:sz w:val="16"/>
          <w:szCs w:val="16"/>
          <w:vertAlign w:val="superscript"/>
        </w:rPr>
        <w:t>12</w:t>
      </w:r>
      <w:r w:rsidR="00322DDC" w:rsidRPr="00322DDC">
        <w:rPr>
          <w:rFonts w:ascii="Cambria" w:hAnsi="Cambria"/>
          <w:i/>
          <w:sz w:val="16"/>
          <w:szCs w:val="16"/>
        </w:rPr>
        <w:t xml:space="preserve">Elementary School Teacher Education Study Program, FIP, </w:t>
      </w:r>
      <w:proofErr w:type="spellStart"/>
      <w:r w:rsidR="00322DDC" w:rsidRPr="00322DDC">
        <w:rPr>
          <w:rFonts w:ascii="Cambria" w:hAnsi="Cambria"/>
          <w:i/>
          <w:sz w:val="16"/>
          <w:szCs w:val="16"/>
        </w:rPr>
        <w:t>Undiksha</w:t>
      </w:r>
      <w:proofErr w:type="spellEnd"/>
      <w:r w:rsidR="00322DDC" w:rsidRPr="00322DDC">
        <w:rPr>
          <w:rFonts w:ascii="Cambria" w:hAnsi="Cambria"/>
          <w:i/>
          <w:sz w:val="16"/>
          <w:szCs w:val="16"/>
        </w:rPr>
        <w:t>, Indonesia</w:t>
      </w:r>
    </w:p>
    <w:p w14:paraId="0B5C67F5" w14:textId="77777777" w:rsidR="00D70E95" w:rsidRPr="00257E0F" w:rsidRDefault="00D70E95" w:rsidP="00B45661">
      <w:pPr>
        <w:pBdr>
          <w:bottom w:val="single" w:sz="4" w:space="1" w:color="auto"/>
        </w:pBdr>
        <w:rPr>
          <w:rFonts w:ascii="Cambria" w:hAnsi="Cambria" w:cs="Arial"/>
          <w:sz w:val="20"/>
          <w:szCs w:val="20"/>
          <w:lang w:val="pt-BR"/>
        </w:rPr>
      </w:pPr>
    </w:p>
    <w:p w14:paraId="730CC8E4" w14:textId="77777777" w:rsidR="008F5777" w:rsidRPr="00257E0F" w:rsidRDefault="00B476AD" w:rsidP="009A71BC">
      <w:pPr>
        <w:rPr>
          <w:rFonts w:ascii="Cambria" w:hAnsi="Cambria" w:cs="Arial"/>
          <w:lang w:val="pt-BR"/>
        </w:rPr>
      </w:pPr>
      <w:r w:rsidRPr="00257E0F">
        <w:rPr>
          <w:noProof/>
        </w:rPr>
        <mc:AlternateContent>
          <mc:Choice Requires="wps">
            <w:drawing>
              <wp:anchor distT="45720" distB="45720" distL="114300" distR="114300" simplePos="0" relativeHeight="251656704" behindDoc="0" locked="0" layoutInCell="1" allowOverlap="1" wp14:anchorId="0FA75C77" wp14:editId="22930352">
                <wp:simplePos x="0" y="0"/>
                <wp:positionH relativeFrom="column">
                  <wp:posOffset>1270</wp:posOffset>
                </wp:positionH>
                <wp:positionV relativeFrom="paragraph">
                  <wp:posOffset>173990</wp:posOffset>
                </wp:positionV>
                <wp:extent cx="1572895" cy="2099945"/>
                <wp:effectExtent l="0" t="3175" r="1905"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09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CCBC1" w14:textId="77777777" w:rsidR="009A4917" w:rsidRPr="002E0237" w:rsidRDefault="009A4917" w:rsidP="00B45661">
                            <w:pPr>
                              <w:pBdr>
                                <w:bottom w:val="single" w:sz="4" w:space="1" w:color="auto"/>
                              </w:pBdr>
                              <w:rPr>
                                <w:rFonts w:ascii="Arial" w:eastAsia="Times New Roman" w:hAnsi="Arial" w:cs="Arial"/>
                                <w:sz w:val="20"/>
                                <w:szCs w:val="20"/>
                              </w:rPr>
                            </w:pPr>
                            <w:r w:rsidRPr="002E0237">
                              <w:rPr>
                                <w:rFonts w:ascii="Arial" w:eastAsia="Times New Roman" w:hAnsi="Arial" w:cs="Arial"/>
                                <w:sz w:val="20"/>
                                <w:szCs w:val="20"/>
                              </w:rPr>
                              <w:t>A R T I C L E I N F O</w:t>
                            </w:r>
                          </w:p>
                          <w:p w14:paraId="0E814EEF" w14:textId="77777777" w:rsidR="009A4917" w:rsidRPr="00652ADB" w:rsidRDefault="009A4917" w:rsidP="00B45661">
                            <w:pPr>
                              <w:rPr>
                                <w:rFonts w:ascii="Cambria" w:hAnsi="Cambria" w:cs="Arial"/>
                                <w:i/>
                                <w:sz w:val="16"/>
                                <w:szCs w:val="16"/>
                              </w:rPr>
                            </w:pPr>
                            <w:r w:rsidRPr="00652ADB">
                              <w:rPr>
                                <w:rFonts w:ascii="Cambria" w:hAnsi="Cambria" w:cs="Arial"/>
                                <w:i/>
                                <w:sz w:val="16"/>
                                <w:szCs w:val="16"/>
                              </w:rPr>
                              <w:t>Article history:</w:t>
                            </w:r>
                          </w:p>
                          <w:p w14:paraId="11BDD390" w14:textId="77777777" w:rsidR="009A4917" w:rsidRPr="00870F3E" w:rsidRDefault="009A4917" w:rsidP="00B45661">
                            <w:pPr>
                              <w:rPr>
                                <w:rFonts w:ascii="Cambria" w:hAnsi="Cambria" w:cs="Arial"/>
                                <w:sz w:val="16"/>
                                <w:szCs w:val="16"/>
                              </w:rPr>
                            </w:pPr>
                            <w:r>
                              <w:rPr>
                                <w:rFonts w:ascii="Cambria" w:hAnsi="Cambria" w:cs="Arial"/>
                                <w:sz w:val="16"/>
                                <w:szCs w:val="16"/>
                              </w:rPr>
                              <w:t>Received 18</w:t>
                            </w:r>
                            <w:r w:rsidRPr="00870F3E">
                              <w:rPr>
                                <w:rFonts w:ascii="Cambria" w:hAnsi="Cambria" w:cs="Arial"/>
                                <w:sz w:val="16"/>
                                <w:szCs w:val="16"/>
                              </w:rPr>
                              <w:t xml:space="preserve"> </w:t>
                            </w:r>
                            <w:r w:rsidR="00EA6899">
                              <w:rPr>
                                <w:rFonts w:ascii="Cambria" w:hAnsi="Cambria" w:cs="Arial"/>
                                <w:sz w:val="16"/>
                                <w:szCs w:val="16"/>
                              </w:rPr>
                              <w:t xml:space="preserve">March </w:t>
                            </w:r>
                            <w:r w:rsidRPr="00870F3E">
                              <w:rPr>
                                <w:rFonts w:ascii="Cambria" w:hAnsi="Cambria" w:cs="Arial"/>
                                <w:sz w:val="16"/>
                                <w:szCs w:val="16"/>
                              </w:rPr>
                              <w:t>2</w:t>
                            </w:r>
                            <w:r w:rsidR="00EA6899">
                              <w:rPr>
                                <w:rFonts w:ascii="Cambria" w:hAnsi="Cambria" w:cs="Arial"/>
                                <w:sz w:val="16"/>
                                <w:szCs w:val="16"/>
                              </w:rPr>
                              <w:t>020</w:t>
                            </w:r>
                          </w:p>
                          <w:p w14:paraId="3A69F04A" w14:textId="77777777" w:rsidR="009A4917" w:rsidRPr="00870F3E" w:rsidRDefault="009A4917" w:rsidP="00B45661">
                            <w:pPr>
                              <w:rPr>
                                <w:rFonts w:ascii="Cambria" w:hAnsi="Cambria" w:cs="Arial"/>
                                <w:sz w:val="16"/>
                                <w:szCs w:val="16"/>
                              </w:rPr>
                            </w:pPr>
                            <w:r w:rsidRPr="00870F3E">
                              <w:rPr>
                                <w:rFonts w:ascii="Cambria" w:hAnsi="Cambria" w:cs="Arial"/>
                                <w:sz w:val="16"/>
                                <w:szCs w:val="16"/>
                              </w:rPr>
                              <w:t>Received in revised form</w:t>
                            </w:r>
                          </w:p>
                          <w:p w14:paraId="0D340A79" w14:textId="77777777" w:rsidR="009A4917" w:rsidRPr="00870F3E" w:rsidRDefault="00EA6899" w:rsidP="00B45661">
                            <w:pPr>
                              <w:rPr>
                                <w:rFonts w:ascii="Cambria" w:hAnsi="Cambria" w:cs="Arial"/>
                                <w:sz w:val="16"/>
                                <w:szCs w:val="16"/>
                              </w:rPr>
                            </w:pPr>
                            <w:r>
                              <w:rPr>
                                <w:rFonts w:ascii="Cambria" w:hAnsi="Cambria" w:cs="Arial"/>
                                <w:sz w:val="16"/>
                                <w:szCs w:val="16"/>
                              </w:rPr>
                              <w:t>30 April 2020</w:t>
                            </w:r>
                          </w:p>
                          <w:p w14:paraId="2082714A" w14:textId="77777777" w:rsidR="009A4917" w:rsidRPr="00870F3E" w:rsidRDefault="009A4917" w:rsidP="00B45661">
                            <w:pPr>
                              <w:rPr>
                                <w:rFonts w:ascii="Cambria" w:hAnsi="Cambria" w:cs="Arial"/>
                                <w:sz w:val="16"/>
                                <w:szCs w:val="16"/>
                              </w:rPr>
                            </w:pPr>
                            <w:r w:rsidRPr="00870F3E">
                              <w:rPr>
                                <w:rFonts w:ascii="Cambria" w:hAnsi="Cambria" w:cs="Arial"/>
                                <w:sz w:val="16"/>
                                <w:szCs w:val="16"/>
                              </w:rPr>
                              <w:t>Accepted</w:t>
                            </w:r>
                            <w:r w:rsidR="00EA6899">
                              <w:rPr>
                                <w:rFonts w:ascii="Cambria" w:hAnsi="Cambria" w:cs="Arial"/>
                                <w:sz w:val="16"/>
                                <w:szCs w:val="16"/>
                              </w:rPr>
                              <w:t xml:space="preserve"> 5 May </w:t>
                            </w:r>
                            <w:r>
                              <w:rPr>
                                <w:rFonts w:ascii="Cambria" w:hAnsi="Cambria" w:cs="Arial"/>
                                <w:sz w:val="16"/>
                                <w:szCs w:val="16"/>
                              </w:rPr>
                              <w:t>2020</w:t>
                            </w:r>
                          </w:p>
                          <w:p w14:paraId="4740F99A" w14:textId="77777777" w:rsidR="009A4917" w:rsidRPr="00870F3E" w:rsidRDefault="00EA6899" w:rsidP="00B45661">
                            <w:pPr>
                              <w:rPr>
                                <w:rFonts w:ascii="Cambria" w:hAnsi="Cambria" w:cs="Arial"/>
                                <w:sz w:val="16"/>
                                <w:szCs w:val="16"/>
                              </w:rPr>
                            </w:pPr>
                            <w:r>
                              <w:rPr>
                                <w:rFonts w:ascii="Cambria" w:hAnsi="Cambria" w:cs="Arial"/>
                                <w:sz w:val="16"/>
                                <w:szCs w:val="16"/>
                              </w:rPr>
                              <w:t xml:space="preserve">Available </w:t>
                            </w:r>
                            <w:proofErr w:type="gramStart"/>
                            <w:r>
                              <w:rPr>
                                <w:rFonts w:ascii="Cambria" w:hAnsi="Cambria" w:cs="Arial"/>
                                <w:sz w:val="16"/>
                                <w:szCs w:val="16"/>
                              </w:rPr>
                              <w:t>online  15</w:t>
                            </w:r>
                            <w:proofErr w:type="gramEnd"/>
                            <w:r>
                              <w:rPr>
                                <w:rFonts w:ascii="Cambria" w:hAnsi="Cambria" w:cs="Arial"/>
                                <w:sz w:val="16"/>
                                <w:szCs w:val="16"/>
                              </w:rPr>
                              <w:t xml:space="preserve"> May </w:t>
                            </w:r>
                            <w:r w:rsidR="009A4917">
                              <w:rPr>
                                <w:rFonts w:ascii="Cambria" w:hAnsi="Cambria" w:cs="Arial"/>
                                <w:sz w:val="16"/>
                                <w:szCs w:val="16"/>
                              </w:rPr>
                              <w:t>2020</w:t>
                            </w:r>
                          </w:p>
                          <w:p w14:paraId="22B45AFE" w14:textId="77777777" w:rsidR="009A4917" w:rsidRPr="00652ADB" w:rsidRDefault="009A4917" w:rsidP="00B45661">
                            <w:pPr>
                              <w:pBdr>
                                <w:bottom w:val="single" w:sz="8" w:space="1" w:color="auto"/>
                              </w:pBdr>
                              <w:rPr>
                                <w:rFonts w:ascii="Cambria" w:hAnsi="Cambria" w:cs="Arial"/>
                                <w:b/>
                                <w:sz w:val="16"/>
                                <w:szCs w:val="16"/>
                              </w:rPr>
                            </w:pPr>
                          </w:p>
                          <w:p w14:paraId="7C139823" w14:textId="3FA21859" w:rsidR="009A4917" w:rsidRPr="00771CD2" w:rsidRDefault="00771CD2" w:rsidP="00B45661">
                            <w:pPr>
                              <w:rPr>
                                <w:rFonts w:ascii="Cambria" w:hAnsi="Cambria" w:cs="Arial"/>
                                <w:sz w:val="16"/>
                                <w:szCs w:val="16"/>
                                <w:lang w:val="id-ID"/>
                              </w:rPr>
                            </w:pPr>
                            <w:r w:rsidRPr="00771CD2">
                              <w:rPr>
                                <w:rFonts w:ascii="Cambria" w:hAnsi="Cambria" w:cs="Arial"/>
                                <w:sz w:val="16"/>
                                <w:szCs w:val="16"/>
                              </w:rPr>
                              <w:t xml:space="preserve">kata </w:t>
                            </w:r>
                            <w:proofErr w:type="spellStart"/>
                            <w:r w:rsidRPr="00771CD2">
                              <w:rPr>
                                <w:rFonts w:ascii="Cambria" w:hAnsi="Cambria" w:cs="Arial"/>
                                <w:sz w:val="16"/>
                                <w:szCs w:val="16"/>
                              </w:rPr>
                              <w:t>kunci</w:t>
                            </w:r>
                            <w:proofErr w:type="spellEnd"/>
                            <w:r w:rsidRPr="00771CD2">
                              <w:rPr>
                                <w:rFonts w:ascii="Cambria" w:hAnsi="Cambria" w:cs="Arial"/>
                                <w:sz w:val="16"/>
                                <w:szCs w:val="16"/>
                              </w:rPr>
                              <w:t>:</w:t>
                            </w:r>
                          </w:p>
                          <w:p w14:paraId="16C07D10" w14:textId="3BFB840E" w:rsidR="002534F0" w:rsidRPr="00771CD2" w:rsidRDefault="00771CD2" w:rsidP="002534F0">
                            <w:pPr>
                              <w:rPr>
                                <w:rFonts w:ascii="Cambria" w:hAnsi="Cambria"/>
                                <w:sz w:val="16"/>
                                <w:szCs w:val="16"/>
                                <w:lang w:val="en-GB"/>
                              </w:rPr>
                            </w:pPr>
                            <w:proofErr w:type="spellStart"/>
                            <w:r w:rsidRPr="00771CD2">
                              <w:rPr>
                                <w:rFonts w:ascii="Cambria" w:hAnsi="Cambria"/>
                                <w:sz w:val="16"/>
                                <w:szCs w:val="16"/>
                                <w:lang w:val="en-GB"/>
                              </w:rPr>
                              <w:t>pengembangan</w:t>
                            </w:r>
                            <w:proofErr w:type="spellEnd"/>
                            <w:r w:rsidRPr="00771CD2">
                              <w:rPr>
                                <w:rFonts w:ascii="Cambria" w:hAnsi="Cambria"/>
                                <w:sz w:val="16"/>
                                <w:szCs w:val="16"/>
                                <w:lang w:val="en-GB"/>
                              </w:rPr>
                              <w:t xml:space="preserve">, media pop-up book. </w:t>
                            </w:r>
                          </w:p>
                          <w:p w14:paraId="718A9C83" w14:textId="77777777" w:rsidR="006065FB" w:rsidRPr="00612600" w:rsidRDefault="006065FB" w:rsidP="00CF2548">
                            <w:pPr>
                              <w:rPr>
                                <w:rFonts w:ascii="Cambria" w:hAnsi="Cambria"/>
                                <w:i/>
                                <w:color w:val="222222"/>
                                <w:sz w:val="16"/>
                                <w:szCs w:val="16"/>
                                <w:lang w:val="en"/>
                              </w:rPr>
                            </w:pPr>
                          </w:p>
                          <w:p w14:paraId="6DA3354A" w14:textId="77777777" w:rsidR="00892091" w:rsidRPr="00612600" w:rsidRDefault="00892091" w:rsidP="00CF2548">
                            <w:pPr>
                              <w:rPr>
                                <w:rFonts w:ascii="Cambria" w:hAnsi="Cambria"/>
                                <w:i/>
                                <w:color w:val="222222"/>
                                <w:sz w:val="16"/>
                                <w:szCs w:val="16"/>
                                <w:lang w:val="en"/>
                              </w:rPr>
                            </w:pPr>
                            <w:r w:rsidRPr="00612600">
                              <w:rPr>
                                <w:rFonts w:ascii="Cambria" w:hAnsi="Cambria"/>
                                <w:i/>
                                <w:color w:val="222222"/>
                                <w:sz w:val="16"/>
                                <w:szCs w:val="16"/>
                                <w:lang w:val="en"/>
                              </w:rPr>
                              <w:t xml:space="preserve">Keywords: </w:t>
                            </w:r>
                          </w:p>
                          <w:p w14:paraId="294040B6" w14:textId="77777777" w:rsidR="002552B7" w:rsidRPr="00612600" w:rsidRDefault="00612600" w:rsidP="006065FB">
                            <w:pPr>
                              <w:rPr>
                                <w:rFonts w:ascii="Cambria" w:hAnsi="Cambria"/>
                                <w:i/>
                                <w:color w:val="222222"/>
                                <w:sz w:val="16"/>
                                <w:szCs w:val="16"/>
                                <w:lang w:val="en"/>
                              </w:rPr>
                            </w:pPr>
                            <w:proofErr w:type="spellStart"/>
                            <w:r w:rsidRPr="00612600">
                              <w:rPr>
                                <w:rFonts w:ascii="Cambria" w:hAnsi="Cambria"/>
                                <w:i/>
                                <w:color w:val="222222"/>
                                <w:sz w:val="16"/>
                                <w:szCs w:val="16"/>
                                <w:lang w:val="en"/>
                              </w:rPr>
                              <w:t>Depelovment</w:t>
                            </w:r>
                            <w:proofErr w:type="spellEnd"/>
                            <w:r w:rsidRPr="00612600">
                              <w:rPr>
                                <w:rFonts w:ascii="Cambria" w:hAnsi="Cambria"/>
                                <w:i/>
                                <w:color w:val="222222"/>
                                <w:sz w:val="16"/>
                                <w:szCs w:val="16"/>
                                <w:lang w:val="en"/>
                              </w:rPr>
                              <w:t xml:space="preserve">, media, </w:t>
                            </w:r>
                            <w:proofErr w:type="spellStart"/>
                            <w:r w:rsidRPr="00612600">
                              <w:rPr>
                                <w:rFonts w:ascii="Cambria" w:hAnsi="Cambria"/>
                                <w:i/>
                                <w:color w:val="222222"/>
                                <w:sz w:val="16"/>
                                <w:szCs w:val="16"/>
                                <w:lang w:val="en"/>
                              </w:rPr>
                              <w:t>pop up</w:t>
                            </w:r>
                            <w:proofErr w:type="spellEnd"/>
                            <w:r w:rsidRPr="00612600">
                              <w:rPr>
                                <w:rFonts w:ascii="Cambria" w:hAnsi="Cambria"/>
                                <w:i/>
                                <w:color w:val="222222"/>
                                <w:sz w:val="16"/>
                                <w:szCs w:val="16"/>
                                <w:lang w:val="en"/>
                              </w:rPr>
                              <w:t xml:space="preserve"> book</w:t>
                            </w:r>
                          </w:p>
                        </w:txbxContent>
                      </wps:txbx>
                      <wps:bodyPr rot="0" vert="horz" wrap="square" lIns="0" tIns="0" rIns="36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A75C77" id="_x0000_t202" coordsize="21600,21600" o:spt="202" path="m,l,21600r21600,l21600,xe">
                <v:stroke joinstyle="miter"/>
                <v:path gradientshapeok="t" o:connecttype="rect"/>
              </v:shapetype>
              <v:shape id="Text Box 2" o:spid="_x0000_s1026" type="#_x0000_t202" style="position:absolute;margin-left:.1pt;margin-top:13.7pt;width:123.85pt;height:165.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NJfwIAAAUFAAAOAAAAZHJzL2Uyb0RvYy54bWysVNuO2yAQfa/Uf0C8Z32pk42tOKtNtqkq&#10;bS/Sbj+AAI5RMVAgsbdV/70DTrK7vUhVVT9gLsOZMzNnWFwNnUQHbp3QqsbZRYoRV1QzoXY1/nS/&#10;mcwxcp4oRqRWvMYP3OGr5csXi95UPNetloxbBCDKVb2pceu9qZLE0ZZ3xF1owxUcNtp2xMPS7hJm&#10;SQ/onUzyNJ0lvbbMWE25c7B7Mx7iZcRvGk79h6Zx3CNZY+Dm42jjuA1jslyQameJaQU90iD/wKIj&#10;QoHTM9QN8QTtrfgFqhPUaqcbf0F1l+imEZTHGCCaLP0pmruWGB5jgeQ4c06T+3+w9P3ho0WC1XiK&#10;kSIdlOieDx6t9IDykJ3euAqM7gyY+QG2ocoxUmduNf3skNLrlqgdv7ZW9y0nDNhl4Wby5OqI4wLI&#10;tn+nGbghe68j0NDYLqQOkoEAHar0cK5MoEKDy+llPi+BIoWzPC3LsphGH6Q6XTfW+TdcdyhMamyh&#10;9BGeHG6dD3RIdTIJ3pyWgm2ElHFhd9u1tOhAQCab+B3Rn5lJFYyVDtdGxHEHWIKPcBb4xrJ/K7O8&#10;SFd5OdnM5peTYlNMJ+VlOp+kWbkqZ2lRFjeb74FgVlStYIyrW6H4SYJZ8XclPjbDKJ4oQtTXuJzm&#10;07FGfwwyjd/vguyEh46Uoqvx/GxEqlDZ14pB2KTyRMhxnjynH7MMOTj9Y1aiDkLpRxH4YTsAShDH&#10;VrMHUITVUC8oOzwjMGm1/YpRDy1ZY/dlTyzHSL5VoKrQv6eJjZNXs8AQo+1pmygK92vsMRqnaz82&#10;+95YsWsBfhSv0tcgv0ZEYTxSOYoWei1GcHwXQjM/XUerx9dr+QMAAP//AwBQSwMEFAAGAAgAAAAh&#10;AHvvp8reAAAABwEAAA8AAABkcnMvZG93bnJldi54bWxMjkFLw0AUhO+C/2F5gje7aaw2jdkUKUiO&#10;xUYLvW2zr0lo9m3IbtP03/s86WVgmGHmy9aT7cSIg28dKZjPIhBIlTMt1Qq+yo+nBIQPmozuHKGC&#10;G3pY5/d3mU6Nu9InjrtQCx4hn2oFTQh9KqWvGrTaz1yPxNnJDVYHtkMtzaCvPG47GUfRq7S6JX5o&#10;dI+bBqvz7mIVnIv9d1/sN0XSbm8HL7dj2ZUnpR4fpvc3EAGn8FeGX3xGh5yZju5CxotOQcw91uUC&#10;BKfxYrkCcVTw/JLMQeaZ/M+f/wAAAP//AwBQSwECLQAUAAYACAAAACEAtoM4kv4AAADhAQAAEwAA&#10;AAAAAAAAAAAAAAAAAAAAW0NvbnRlbnRfVHlwZXNdLnhtbFBLAQItABQABgAIAAAAIQA4/SH/1gAA&#10;AJQBAAALAAAAAAAAAAAAAAAAAC8BAABfcmVscy8ucmVsc1BLAQItABQABgAIAAAAIQBuccNJfwIA&#10;AAUFAAAOAAAAAAAAAAAAAAAAAC4CAABkcnMvZTJvRG9jLnhtbFBLAQItABQABgAIAAAAIQB776fK&#10;3gAAAAcBAAAPAAAAAAAAAAAAAAAAANkEAABkcnMvZG93bnJldi54bWxQSwUGAAAAAAQABADzAAAA&#10;5AUAAAAA&#10;" stroked="f">
                <v:textbox inset="0,0,10mm,0">
                  <w:txbxContent>
                    <w:p w14:paraId="01DCCBC1" w14:textId="77777777" w:rsidR="009A4917" w:rsidRPr="002E0237" w:rsidRDefault="009A4917" w:rsidP="00B45661">
                      <w:pPr>
                        <w:pBdr>
                          <w:bottom w:val="single" w:sz="4" w:space="1" w:color="auto"/>
                        </w:pBdr>
                        <w:rPr>
                          <w:rFonts w:ascii="Arial" w:eastAsia="Times New Roman" w:hAnsi="Arial" w:cs="Arial"/>
                          <w:sz w:val="20"/>
                          <w:szCs w:val="20"/>
                        </w:rPr>
                      </w:pPr>
                      <w:r w:rsidRPr="002E0237">
                        <w:rPr>
                          <w:rFonts w:ascii="Arial" w:eastAsia="Times New Roman" w:hAnsi="Arial" w:cs="Arial"/>
                          <w:sz w:val="20"/>
                          <w:szCs w:val="20"/>
                        </w:rPr>
                        <w:t>A R T I C L E I N F O</w:t>
                      </w:r>
                    </w:p>
                    <w:p w14:paraId="0E814EEF" w14:textId="77777777" w:rsidR="009A4917" w:rsidRPr="00652ADB" w:rsidRDefault="009A4917" w:rsidP="00B45661">
                      <w:pPr>
                        <w:rPr>
                          <w:rFonts w:ascii="Cambria" w:hAnsi="Cambria" w:cs="Arial"/>
                          <w:i/>
                          <w:sz w:val="16"/>
                          <w:szCs w:val="16"/>
                        </w:rPr>
                      </w:pPr>
                      <w:r w:rsidRPr="00652ADB">
                        <w:rPr>
                          <w:rFonts w:ascii="Cambria" w:hAnsi="Cambria" w:cs="Arial"/>
                          <w:i/>
                          <w:sz w:val="16"/>
                          <w:szCs w:val="16"/>
                        </w:rPr>
                        <w:t>Article history:</w:t>
                      </w:r>
                    </w:p>
                    <w:p w14:paraId="11BDD390" w14:textId="77777777" w:rsidR="009A4917" w:rsidRPr="00870F3E" w:rsidRDefault="009A4917" w:rsidP="00B45661">
                      <w:pPr>
                        <w:rPr>
                          <w:rFonts w:ascii="Cambria" w:hAnsi="Cambria" w:cs="Arial"/>
                          <w:sz w:val="16"/>
                          <w:szCs w:val="16"/>
                        </w:rPr>
                      </w:pPr>
                      <w:r>
                        <w:rPr>
                          <w:rFonts w:ascii="Cambria" w:hAnsi="Cambria" w:cs="Arial"/>
                          <w:sz w:val="16"/>
                          <w:szCs w:val="16"/>
                        </w:rPr>
                        <w:t>Received 18</w:t>
                      </w:r>
                      <w:r w:rsidRPr="00870F3E">
                        <w:rPr>
                          <w:rFonts w:ascii="Cambria" w:hAnsi="Cambria" w:cs="Arial"/>
                          <w:sz w:val="16"/>
                          <w:szCs w:val="16"/>
                        </w:rPr>
                        <w:t xml:space="preserve"> </w:t>
                      </w:r>
                      <w:r w:rsidR="00EA6899">
                        <w:rPr>
                          <w:rFonts w:ascii="Cambria" w:hAnsi="Cambria" w:cs="Arial"/>
                          <w:sz w:val="16"/>
                          <w:szCs w:val="16"/>
                        </w:rPr>
                        <w:t xml:space="preserve">March </w:t>
                      </w:r>
                      <w:r w:rsidRPr="00870F3E">
                        <w:rPr>
                          <w:rFonts w:ascii="Cambria" w:hAnsi="Cambria" w:cs="Arial"/>
                          <w:sz w:val="16"/>
                          <w:szCs w:val="16"/>
                        </w:rPr>
                        <w:t>2</w:t>
                      </w:r>
                      <w:r w:rsidR="00EA6899">
                        <w:rPr>
                          <w:rFonts w:ascii="Cambria" w:hAnsi="Cambria" w:cs="Arial"/>
                          <w:sz w:val="16"/>
                          <w:szCs w:val="16"/>
                        </w:rPr>
                        <w:t>020</w:t>
                      </w:r>
                    </w:p>
                    <w:p w14:paraId="3A69F04A" w14:textId="77777777" w:rsidR="009A4917" w:rsidRPr="00870F3E" w:rsidRDefault="009A4917" w:rsidP="00B45661">
                      <w:pPr>
                        <w:rPr>
                          <w:rFonts w:ascii="Cambria" w:hAnsi="Cambria" w:cs="Arial"/>
                          <w:sz w:val="16"/>
                          <w:szCs w:val="16"/>
                        </w:rPr>
                      </w:pPr>
                      <w:r w:rsidRPr="00870F3E">
                        <w:rPr>
                          <w:rFonts w:ascii="Cambria" w:hAnsi="Cambria" w:cs="Arial"/>
                          <w:sz w:val="16"/>
                          <w:szCs w:val="16"/>
                        </w:rPr>
                        <w:t>Received in revised form</w:t>
                      </w:r>
                    </w:p>
                    <w:p w14:paraId="0D340A79" w14:textId="77777777" w:rsidR="009A4917" w:rsidRPr="00870F3E" w:rsidRDefault="00EA6899" w:rsidP="00B45661">
                      <w:pPr>
                        <w:rPr>
                          <w:rFonts w:ascii="Cambria" w:hAnsi="Cambria" w:cs="Arial"/>
                          <w:sz w:val="16"/>
                          <w:szCs w:val="16"/>
                        </w:rPr>
                      </w:pPr>
                      <w:r>
                        <w:rPr>
                          <w:rFonts w:ascii="Cambria" w:hAnsi="Cambria" w:cs="Arial"/>
                          <w:sz w:val="16"/>
                          <w:szCs w:val="16"/>
                        </w:rPr>
                        <w:t>30 April 2020</w:t>
                      </w:r>
                    </w:p>
                    <w:p w14:paraId="2082714A" w14:textId="77777777" w:rsidR="009A4917" w:rsidRPr="00870F3E" w:rsidRDefault="009A4917" w:rsidP="00B45661">
                      <w:pPr>
                        <w:rPr>
                          <w:rFonts w:ascii="Cambria" w:hAnsi="Cambria" w:cs="Arial"/>
                          <w:sz w:val="16"/>
                          <w:szCs w:val="16"/>
                        </w:rPr>
                      </w:pPr>
                      <w:r w:rsidRPr="00870F3E">
                        <w:rPr>
                          <w:rFonts w:ascii="Cambria" w:hAnsi="Cambria" w:cs="Arial"/>
                          <w:sz w:val="16"/>
                          <w:szCs w:val="16"/>
                        </w:rPr>
                        <w:t>Accepted</w:t>
                      </w:r>
                      <w:r w:rsidR="00EA6899">
                        <w:rPr>
                          <w:rFonts w:ascii="Cambria" w:hAnsi="Cambria" w:cs="Arial"/>
                          <w:sz w:val="16"/>
                          <w:szCs w:val="16"/>
                        </w:rPr>
                        <w:t xml:space="preserve"> 5 May </w:t>
                      </w:r>
                      <w:r>
                        <w:rPr>
                          <w:rFonts w:ascii="Cambria" w:hAnsi="Cambria" w:cs="Arial"/>
                          <w:sz w:val="16"/>
                          <w:szCs w:val="16"/>
                        </w:rPr>
                        <w:t>2020</w:t>
                      </w:r>
                    </w:p>
                    <w:p w14:paraId="4740F99A" w14:textId="77777777" w:rsidR="009A4917" w:rsidRPr="00870F3E" w:rsidRDefault="00EA6899" w:rsidP="00B45661">
                      <w:pPr>
                        <w:rPr>
                          <w:rFonts w:ascii="Cambria" w:hAnsi="Cambria" w:cs="Arial"/>
                          <w:sz w:val="16"/>
                          <w:szCs w:val="16"/>
                        </w:rPr>
                      </w:pPr>
                      <w:r>
                        <w:rPr>
                          <w:rFonts w:ascii="Cambria" w:hAnsi="Cambria" w:cs="Arial"/>
                          <w:sz w:val="16"/>
                          <w:szCs w:val="16"/>
                        </w:rPr>
                        <w:t xml:space="preserve">Available online  15 May </w:t>
                      </w:r>
                      <w:r w:rsidR="009A4917">
                        <w:rPr>
                          <w:rFonts w:ascii="Cambria" w:hAnsi="Cambria" w:cs="Arial"/>
                          <w:sz w:val="16"/>
                          <w:szCs w:val="16"/>
                        </w:rPr>
                        <w:t>2020</w:t>
                      </w:r>
                    </w:p>
                    <w:p w14:paraId="22B45AFE" w14:textId="77777777" w:rsidR="009A4917" w:rsidRPr="00652ADB" w:rsidRDefault="009A4917" w:rsidP="00B45661">
                      <w:pPr>
                        <w:pBdr>
                          <w:bottom w:val="single" w:sz="8" w:space="1" w:color="auto"/>
                        </w:pBdr>
                        <w:rPr>
                          <w:rFonts w:ascii="Cambria" w:hAnsi="Cambria" w:cs="Arial"/>
                          <w:b/>
                          <w:sz w:val="16"/>
                          <w:szCs w:val="16"/>
                        </w:rPr>
                      </w:pPr>
                    </w:p>
                    <w:p w14:paraId="7C139823" w14:textId="3FA21859" w:rsidR="009A4917" w:rsidRPr="00771CD2" w:rsidRDefault="00771CD2" w:rsidP="00B45661">
                      <w:pPr>
                        <w:rPr>
                          <w:rFonts w:ascii="Cambria" w:hAnsi="Cambria" w:cs="Arial"/>
                          <w:sz w:val="16"/>
                          <w:szCs w:val="16"/>
                          <w:lang w:val="id-ID"/>
                        </w:rPr>
                      </w:pPr>
                      <w:r w:rsidRPr="00771CD2">
                        <w:rPr>
                          <w:rFonts w:ascii="Cambria" w:hAnsi="Cambria" w:cs="Arial"/>
                          <w:sz w:val="16"/>
                          <w:szCs w:val="16"/>
                        </w:rPr>
                        <w:t>kata kunci:</w:t>
                      </w:r>
                    </w:p>
                    <w:p w14:paraId="16C07D10" w14:textId="3BFB840E" w:rsidR="002534F0" w:rsidRPr="00771CD2" w:rsidRDefault="00771CD2" w:rsidP="002534F0">
                      <w:pPr>
                        <w:rPr>
                          <w:rFonts w:ascii="Cambria" w:hAnsi="Cambria"/>
                          <w:sz w:val="16"/>
                          <w:szCs w:val="16"/>
                          <w:lang w:val="en-GB"/>
                        </w:rPr>
                      </w:pPr>
                      <w:r w:rsidRPr="00771CD2">
                        <w:rPr>
                          <w:rFonts w:ascii="Cambria" w:hAnsi="Cambria"/>
                          <w:sz w:val="16"/>
                          <w:szCs w:val="16"/>
                          <w:lang w:val="en-GB"/>
                        </w:rPr>
                        <w:t xml:space="preserve">pengembangan, media pop-up book. </w:t>
                      </w:r>
                    </w:p>
                    <w:p w14:paraId="718A9C83" w14:textId="77777777" w:rsidR="006065FB" w:rsidRPr="00612600" w:rsidRDefault="006065FB" w:rsidP="00CF2548">
                      <w:pPr>
                        <w:rPr>
                          <w:rFonts w:ascii="Cambria" w:hAnsi="Cambria"/>
                          <w:i/>
                          <w:color w:val="222222"/>
                          <w:sz w:val="16"/>
                          <w:szCs w:val="16"/>
                          <w:lang w:val="en"/>
                        </w:rPr>
                      </w:pPr>
                    </w:p>
                    <w:p w14:paraId="6DA3354A" w14:textId="77777777" w:rsidR="00892091" w:rsidRPr="00612600" w:rsidRDefault="00892091" w:rsidP="00CF2548">
                      <w:pPr>
                        <w:rPr>
                          <w:rFonts w:ascii="Cambria" w:hAnsi="Cambria"/>
                          <w:i/>
                          <w:color w:val="222222"/>
                          <w:sz w:val="16"/>
                          <w:szCs w:val="16"/>
                          <w:lang w:val="en"/>
                        </w:rPr>
                      </w:pPr>
                      <w:r w:rsidRPr="00612600">
                        <w:rPr>
                          <w:rFonts w:ascii="Cambria" w:hAnsi="Cambria"/>
                          <w:i/>
                          <w:color w:val="222222"/>
                          <w:sz w:val="16"/>
                          <w:szCs w:val="16"/>
                          <w:lang w:val="en"/>
                        </w:rPr>
                        <w:t xml:space="preserve">Keywords: </w:t>
                      </w:r>
                    </w:p>
                    <w:p w14:paraId="294040B6" w14:textId="77777777" w:rsidR="002552B7" w:rsidRPr="00612600" w:rsidRDefault="00612600" w:rsidP="006065FB">
                      <w:pPr>
                        <w:rPr>
                          <w:rFonts w:ascii="Cambria" w:hAnsi="Cambria"/>
                          <w:i/>
                          <w:color w:val="222222"/>
                          <w:sz w:val="16"/>
                          <w:szCs w:val="16"/>
                          <w:lang w:val="en"/>
                        </w:rPr>
                      </w:pPr>
                      <w:r w:rsidRPr="00612600">
                        <w:rPr>
                          <w:rFonts w:ascii="Cambria" w:hAnsi="Cambria"/>
                          <w:i/>
                          <w:color w:val="222222"/>
                          <w:sz w:val="16"/>
                          <w:szCs w:val="16"/>
                          <w:lang w:val="en"/>
                        </w:rPr>
                        <w:t>Depelovment, media, pop up book</w:t>
                      </w:r>
                    </w:p>
                  </w:txbxContent>
                </v:textbox>
                <w10:wrap type="square"/>
              </v:shape>
            </w:pict>
          </mc:Fallback>
        </mc:AlternateContent>
      </w:r>
    </w:p>
    <w:p w14:paraId="4C83B715" w14:textId="77777777" w:rsidR="00B45661" w:rsidRPr="00257E0F" w:rsidRDefault="00B45661" w:rsidP="00B45661">
      <w:pPr>
        <w:pBdr>
          <w:bottom w:val="single" w:sz="4" w:space="1" w:color="auto"/>
        </w:pBdr>
        <w:rPr>
          <w:rFonts w:ascii="Cambria" w:eastAsia="Times New Roman" w:hAnsi="Cambria" w:cs="AdvOTc4d0b532"/>
          <w:sz w:val="18"/>
          <w:szCs w:val="18"/>
        </w:rPr>
      </w:pPr>
      <w:r w:rsidRPr="00257E0F">
        <w:rPr>
          <w:rFonts w:ascii="Cambria" w:eastAsia="Times New Roman" w:hAnsi="Cambria" w:cs="AdvOTc4d0b532"/>
          <w:sz w:val="18"/>
          <w:szCs w:val="18"/>
        </w:rPr>
        <w:t>A B S T R A K</w:t>
      </w:r>
    </w:p>
    <w:p w14:paraId="74137BF7" w14:textId="77777777" w:rsidR="00412E5A" w:rsidRPr="00412E5A" w:rsidRDefault="002534F0" w:rsidP="00412E5A">
      <w:pPr>
        <w:jc w:val="both"/>
        <w:rPr>
          <w:rFonts w:ascii="Cambria" w:hAnsi="Cambria"/>
          <w:color w:val="0D0D0D"/>
          <w:sz w:val="18"/>
          <w:szCs w:val="18"/>
        </w:rPr>
      </w:pPr>
      <w:r w:rsidRPr="002534F0">
        <w:rPr>
          <w:rFonts w:ascii="Cambria" w:hAnsi="Cambria"/>
          <w:sz w:val="18"/>
          <w:szCs w:val="18"/>
        </w:rPr>
        <w:t xml:space="preserve">Hasil </w:t>
      </w:r>
      <w:proofErr w:type="spellStart"/>
      <w:r w:rsidRPr="002534F0">
        <w:rPr>
          <w:rFonts w:ascii="Cambria" w:hAnsi="Cambria"/>
          <w:sz w:val="18"/>
          <w:szCs w:val="18"/>
        </w:rPr>
        <w:t>analisis</w:t>
      </w:r>
      <w:proofErr w:type="spellEnd"/>
      <w:r w:rsidRPr="002534F0">
        <w:rPr>
          <w:rFonts w:ascii="Cambria" w:hAnsi="Cambria"/>
          <w:sz w:val="18"/>
          <w:szCs w:val="18"/>
        </w:rPr>
        <w:t xml:space="preserve"> </w:t>
      </w:r>
      <w:proofErr w:type="spellStart"/>
      <w:r w:rsidRPr="002534F0">
        <w:rPr>
          <w:rFonts w:ascii="Cambria" w:hAnsi="Cambria"/>
          <w:sz w:val="18"/>
          <w:szCs w:val="18"/>
        </w:rPr>
        <w:t>buku</w:t>
      </w:r>
      <w:proofErr w:type="spellEnd"/>
      <w:r w:rsidRPr="002534F0">
        <w:rPr>
          <w:rFonts w:ascii="Cambria" w:hAnsi="Cambria" w:cs="Arial"/>
          <w:sz w:val="18"/>
          <w:szCs w:val="18"/>
        </w:rPr>
        <w:t xml:space="preserve"> </w:t>
      </w:r>
      <w:proofErr w:type="spellStart"/>
      <w:r w:rsidRPr="002534F0">
        <w:rPr>
          <w:rFonts w:ascii="Cambria" w:hAnsi="Cambria" w:cs="Arial"/>
          <w:sz w:val="18"/>
          <w:szCs w:val="18"/>
        </w:rPr>
        <w:t>siswa</w:t>
      </w:r>
      <w:proofErr w:type="spellEnd"/>
      <w:r w:rsidRPr="002534F0">
        <w:rPr>
          <w:rFonts w:ascii="Cambria" w:hAnsi="Cambria" w:cs="Arial"/>
          <w:sz w:val="18"/>
          <w:szCs w:val="18"/>
        </w:rPr>
        <w:t xml:space="preserve"> </w:t>
      </w:r>
      <w:proofErr w:type="spellStart"/>
      <w:r w:rsidRPr="002534F0">
        <w:rPr>
          <w:rFonts w:ascii="Cambria" w:hAnsi="Cambria" w:cs="Arial"/>
          <w:sz w:val="18"/>
          <w:szCs w:val="18"/>
        </w:rPr>
        <w:t>kelas</w:t>
      </w:r>
      <w:proofErr w:type="spellEnd"/>
      <w:r w:rsidRPr="002534F0">
        <w:rPr>
          <w:rFonts w:ascii="Cambria" w:hAnsi="Cambria" w:cs="Arial"/>
          <w:sz w:val="18"/>
          <w:szCs w:val="18"/>
        </w:rPr>
        <w:t xml:space="preserve"> V </w:t>
      </w:r>
      <w:proofErr w:type="spellStart"/>
      <w:r w:rsidRPr="002534F0">
        <w:rPr>
          <w:rFonts w:ascii="Cambria" w:hAnsi="Cambria" w:cs="Arial"/>
          <w:sz w:val="18"/>
          <w:szCs w:val="18"/>
        </w:rPr>
        <w:t>sekolah</w:t>
      </w:r>
      <w:proofErr w:type="spellEnd"/>
      <w:r w:rsidRPr="002534F0">
        <w:rPr>
          <w:rFonts w:ascii="Cambria" w:hAnsi="Cambria" w:cs="Arial"/>
          <w:sz w:val="18"/>
          <w:szCs w:val="18"/>
        </w:rPr>
        <w:t xml:space="preserve"> </w:t>
      </w:r>
      <w:proofErr w:type="spellStart"/>
      <w:r w:rsidRPr="002534F0">
        <w:rPr>
          <w:rFonts w:ascii="Cambria" w:hAnsi="Cambria" w:cs="Arial"/>
          <w:sz w:val="18"/>
          <w:szCs w:val="18"/>
        </w:rPr>
        <w:t>dasar</w:t>
      </w:r>
      <w:proofErr w:type="spellEnd"/>
      <w:r w:rsidRPr="002534F0">
        <w:rPr>
          <w:rFonts w:ascii="Cambria" w:hAnsi="Cambria" w:cs="Arial"/>
          <w:sz w:val="18"/>
          <w:szCs w:val="18"/>
        </w:rPr>
        <w:t xml:space="preserve"> pada semester II </w:t>
      </w:r>
      <w:proofErr w:type="spellStart"/>
      <w:r w:rsidRPr="002534F0">
        <w:rPr>
          <w:rFonts w:ascii="Cambria" w:hAnsi="Cambria" w:cs="Arial"/>
          <w:sz w:val="18"/>
          <w:szCs w:val="18"/>
        </w:rPr>
        <w:t>Tema</w:t>
      </w:r>
      <w:proofErr w:type="spellEnd"/>
      <w:r w:rsidRPr="002534F0">
        <w:rPr>
          <w:rFonts w:ascii="Cambria" w:hAnsi="Cambria" w:cs="Arial"/>
          <w:sz w:val="18"/>
          <w:szCs w:val="18"/>
        </w:rPr>
        <w:t xml:space="preserve"> 7 dan </w:t>
      </w:r>
      <w:proofErr w:type="spellStart"/>
      <w:r w:rsidRPr="002534F0">
        <w:rPr>
          <w:rFonts w:ascii="Cambria" w:hAnsi="Cambria" w:cs="Arial"/>
          <w:sz w:val="18"/>
          <w:szCs w:val="18"/>
        </w:rPr>
        <w:t>hasil</w:t>
      </w:r>
      <w:proofErr w:type="spellEnd"/>
      <w:r w:rsidRPr="002534F0">
        <w:rPr>
          <w:rFonts w:ascii="Cambria" w:hAnsi="Cambria" w:cs="Arial"/>
          <w:sz w:val="18"/>
          <w:szCs w:val="18"/>
        </w:rPr>
        <w:t xml:space="preserve"> </w:t>
      </w:r>
      <w:proofErr w:type="spellStart"/>
      <w:r w:rsidRPr="002534F0">
        <w:rPr>
          <w:rFonts w:ascii="Cambria" w:hAnsi="Cambria" w:cs="Arial"/>
          <w:sz w:val="18"/>
          <w:szCs w:val="18"/>
        </w:rPr>
        <w:t>observasi</w:t>
      </w:r>
      <w:proofErr w:type="spellEnd"/>
      <w:r w:rsidRPr="002534F0">
        <w:rPr>
          <w:rFonts w:ascii="Cambria" w:hAnsi="Cambria" w:cs="Arial"/>
          <w:sz w:val="18"/>
          <w:szCs w:val="18"/>
        </w:rPr>
        <w:t xml:space="preserve"> di SD </w:t>
      </w:r>
      <w:proofErr w:type="spellStart"/>
      <w:r w:rsidRPr="002534F0">
        <w:rPr>
          <w:rFonts w:ascii="Cambria" w:hAnsi="Cambria"/>
          <w:sz w:val="18"/>
          <w:szCs w:val="18"/>
        </w:rPr>
        <w:t>menyatakan</w:t>
      </w:r>
      <w:proofErr w:type="spellEnd"/>
      <w:r w:rsidRPr="002534F0">
        <w:rPr>
          <w:rFonts w:ascii="Cambria" w:hAnsi="Cambria"/>
          <w:sz w:val="18"/>
          <w:szCs w:val="18"/>
        </w:rPr>
        <w:t xml:space="preserve"> </w:t>
      </w:r>
      <w:proofErr w:type="spellStart"/>
      <w:r w:rsidRPr="002534F0">
        <w:rPr>
          <w:rFonts w:ascii="Cambria" w:hAnsi="Cambria"/>
          <w:sz w:val="18"/>
          <w:szCs w:val="18"/>
        </w:rPr>
        <w:t>bahwa</w:t>
      </w:r>
      <w:proofErr w:type="spellEnd"/>
      <w:r w:rsidRPr="002534F0">
        <w:rPr>
          <w:rFonts w:ascii="Cambria" w:hAnsi="Cambria"/>
          <w:sz w:val="18"/>
          <w:szCs w:val="18"/>
        </w:rPr>
        <w:t xml:space="preserve"> </w:t>
      </w:r>
      <w:proofErr w:type="spellStart"/>
      <w:r w:rsidRPr="002534F0">
        <w:rPr>
          <w:rFonts w:ascii="Cambria" w:hAnsi="Cambria"/>
          <w:sz w:val="18"/>
          <w:szCs w:val="18"/>
        </w:rPr>
        <w:t>buku</w:t>
      </w:r>
      <w:proofErr w:type="spellEnd"/>
      <w:r w:rsidRPr="002534F0">
        <w:rPr>
          <w:rFonts w:ascii="Cambria" w:hAnsi="Cambria"/>
          <w:sz w:val="18"/>
          <w:szCs w:val="18"/>
        </w:rPr>
        <w:t xml:space="preserve"> </w:t>
      </w:r>
      <w:proofErr w:type="spellStart"/>
      <w:r w:rsidRPr="002534F0">
        <w:rPr>
          <w:rFonts w:ascii="Cambria" w:hAnsi="Cambria"/>
          <w:sz w:val="18"/>
          <w:szCs w:val="18"/>
        </w:rPr>
        <w:t>pedoman</w:t>
      </w:r>
      <w:proofErr w:type="spellEnd"/>
      <w:r w:rsidRPr="002534F0">
        <w:rPr>
          <w:rFonts w:ascii="Cambria" w:hAnsi="Cambria"/>
          <w:sz w:val="18"/>
          <w:szCs w:val="18"/>
        </w:rPr>
        <w:t xml:space="preserve"> yang </w:t>
      </w:r>
      <w:proofErr w:type="spellStart"/>
      <w:r w:rsidRPr="002534F0">
        <w:rPr>
          <w:rFonts w:ascii="Cambria" w:hAnsi="Cambria"/>
          <w:sz w:val="18"/>
          <w:szCs w:val="18"/>
        </w:rPr>
        <w:t>digunakan</w:t>
      </w:r>
      <w:proofErr w:type="spellEnd"/>
      <w:r w:rsidRPr="002534F0">
        <w:rPr>
          <w:rFonts w:ascii="Cambria" w:hAnsi="Cambria"/>
          <w:sz w:val="18"/>
          <w:szCs w:val="18"/>
        </w:rPr>
        <w:t xml:space="preserve"> guru dan </w:t>
      </w:r>
      <w:proofErr w:type="spellStart"/>
      <w:r w:rsidRPr="002534F0">
        <w:rPr>
          <w:rFonts w:ascii="Cambria" w:hAnsi="Cambria"/>
          <w:sz w:val="18"/>
          <w:szCs w:val="18"/>
        </w:rPr>
        <w:t>siswa</w:t>
      </w:r>
      <w:proofErr w:type="spellEnd"/>
      <w:r w:rsidRPr="002534F0">
        <w:rPr>
          <w:rFonts w:ascii="Cambria" w:hAnsi="Cambria"/>
          <w:sz w:val="18"/>
          <w:szCs w:val="18"/>
        </w:rPr>
        <w:t xml:space="preserve"> </w:t>
      </w:r>
      <w:proofErr w:type="spellStart"/>
      <w:r w:rsidRPr="002534F0">
        <w:rPr>
          <w:rFonts w:ascii="Cambria" w:hAnsi="Cambria"/>
          <w:sz w:val="18"/>
          <w:szCs w:val="18"/>
        </w:rPr>
        <w:t>dalam</w:t>
      </w:r>
      <w:proofErr w:type="spellEnd"/>
      <w:r w:rsidRPr="002534F0">
        <w:rPr>
          <w:rFonts w:ascii="Cambria" w:hAnsi="Cambria"/>
          <w:sz w:val="18"/>
          <w:szCs w:val="18"/>
        </w:rPr>
        <w:t xml:space="preserve"> proses </w:t>
      </w:r>
      <w:proofErr w:type="spellStart"/>
      <w:r w:rsidRPr="002534F0">
        <w:rPr>
          <w:rFonts w:ascii="Cambria" w:hAnsi="Cambria"/>
          <w:sz w:val="18"/>
          <w:szCs w:val="18"/>
        </w:rPr>
        <w:t>pembelajaran</w:t>
      </w:r>
      <w:proofErr w:type="spellEnd"/>
      <w:r w:rsidRPr="002534F0">
        <w:rPr>
          <w:rFonts w:ascii="Cambria" w:hAnsi="Cambria"/>
          <w:sz w:val="18"/>
          <w:szCs w:val="18"/>
        </w:rPr>
        <w:t xml:space="preserve"> </w:t>
      </w:r>
      <w:proofErr w:type="spellStart"/>
      <w:r w:rsidRPr="002534F0">
        <w:rPr>
          <w:rFonts w:ascii="Cambria" w:hAnsi="Cambria"/>
          <w:sz w:val="18"/>
          <w:szCs w:val="18"/>
        </w:rPr>
        <w:t>masih</w:t>
      </w:r>
      <w:proofErr w:type="spellEnd"/>
      <w:r w:rsidRPr="002534F0">
        <w:rPr>
          <w:rFonts w:ascii="Cambria" w:hAnsi="Cambria"/>
          <w:sz w:val="18"/>
          <w:szCs w:val="18"/>
        </w:rPr>
        <w:t xml:space="preserve"> </w:t>
      </w:r>
      <w:proofErr w:type="spellStart"/>
      <w:r w:rsidRPr="002534F0">
        <w:rPr>
          <w:rFonts w:ascii="Cambria" w:hAnsi="Cambria"/>
          <w:sz w:val="18"/>
          <w:szCs w:val="18"/>
        </w:rPr>
        <w:t>terbatas</w:t>
      </w:r>
      <w:proofErr w:type="spellEnd"/>
      <w:r w:rsidRPr="002534F0">
        <w:rPr>
          <w:rFonts w:ascii="Cambria" w:hAnsi="Cambria"/>
          <w:sz w:val="18"/>
          <w:szCs w:val="18"/>
        </w:rPr>
        <w:t xml:space="preserve"> </w:t>
      </w:r>
      <w:proofErr w:type="spellStart"/>
      <w:r w:rsidRPr="002534F0">
        <w:rPr>
          <w:rFonts w:ascii="Cambria" w:hAnsi="Cambria"/>
          <w:sz w:val="18"/>
          <w:szCs w:val="18"/>
        </w:rPr>
        <w:t>terutama</w:t>
      </w:r>
      <w:proofErr w:type="spellEnd"/>
      <w:r w:rsidRPr="002534F0">
        <w:rPr>
          <w:rFonts w:ascii="Cambria" w:hAnsi="Cambria"/>
          <w:sz w:val="18"/>
          <w:szCs w:val="18"/>
        </w:rPr>
        <w:t xml:space="preserve"> pada </w:t>
      </w:r>
      <w:proofErr w:type="spellStart"/>
      <w:r w:rsidRPr="002534F0">
        <w:rPr>
          <w:rFonts w:ascii="Cambria" w:hAnsi="Cambria"/>
          <w:sz w:val="18"/>
          <w:szCs w:val="18"/>
        </w:rPr>
        <w:t>materi</w:t>
      </w:r>
      <w:proofErr w:type="spellEnd"/>
      <w:r w:rsidRPr="002534F0">
        <w:rPr>
          <w:rFonts w:ascii="Cambria" w:hAnsi="Cambria"/>
          <w:sz w:val="18"/>
          <w:szCs w:val="18"/>
        </w:rPr>
        <w:t xml:space="preserve"> IPA. </w:t>
      </w:r>
      <w:proofErr w:type="spellStart"/>
      <w:r w:rsidRPr="002534F0">
        <w:rPr>
          <w:rFonts w:ascii="Cambria" w:hAnsi="Cambria"/>
          <w:sz w:val="18"/>
          <w:szCs w:val="18"/>
        </w:rPr>
        <w:t>Tampilan</w:t>
      </w:r>
      <w:proofErr w:type="spellEnd"/>
      <w:r w:rsidRPr="002534F0">
        <w:rPr>
          <w:rFonts w:ascii="Cambria" w:hAnsi="Cambria"/>
          <w:sz w:val="18"/>
          <w:szCs w:val="18"/>
        </w:rPr>
        <w:t xml:space="preserve"> </w:t>
      </w:r>
      <w:proofErr w:type="spellStart"/>
      <w:r w:rsidRPr="002534F0">
        <w:rPr>
          <w:rFonts w:ascii="Cambria" w:hAnsi="Cambria"/>
          <w:sz w:val="18"/>
          <w:szCs w:val="18"/>
        </w:rPr>
        <w:t>buku</w:t>
      </w:r>
      <w:proofErr w:type="spellEnd"/>
      <w:r w:rsidRPr="002534F0">
        <w:rPr>
          <w:rFonts w:ascii="Cambria" w:hAnsi="Cambria"/>
          <w:sz w:val="18"/>
          <w:szCs w:val="18"/>
        </w:rPr>
        <w:t xml:space="preserve"> juga </w:t>
      </w:r>
      <w:proofErr w:type="spellStart"/>
      <w:r w:rsidRPr="002534F0">
        <w:rPr>
          <w:rFonts w:ascii="Cambria" w:hAnsi="Cambria"/>
          <w:sz w:val="18"/>
          <w:szCs w:val="18"/>
        </w:rPr>
        <w:t>kurang</w:t>
      </w:r>
      <w:proofErr w:type="spellEnd"/>
      <w:r w:rsidRPr="002534F0">
        <w:rPr>
          <w:rFonts w:ascii="Cambria" w:hAnsi="Cambria"/>
          <w:sz w:val="18"/>
          <w:szCs w:val="18"/>
        </w:rPr>
        <w:t xml:space="preserve"> </w:t>
      </w:r>
      <w:proofErr w:type="spellStart"/>
      <w:r w:rsidRPr="002534F0">
        <w:rPr>
          <w:rFonts w:ascii="Cambria" w:hAnsi="Cambria"/>
          <w:sz w:val="18"/>
          <w:szCs w:val="18"/>
        </w:rPr>
        <w:t>menarik</w:t>
      </w:r>
      <w:proofErr w:type="spellEnd"/>
      <w:r w:rsidRPr="002534F0">
        <w:rPr>
          <w:rFonts w:ascii="Cambria" w:hAnsi="Cambria"/>
          <w:sz w:val="18"/>
          <w:szCs w:val="18"/>
        </w:rPr>
        <w:t xml:space="preserve">, </w:t>
      </w:r>
      <w:proofErr w:type="spellStart"/>
      <w:r w:rsidRPr="002534F0">
        <w:rPr>
          <w:rFonts w:ascii="Cambria" w:hAnsi="Cambria"/>
          <w:sz w:val="18"/>
          <w:szCs w:val="18"/>
        </w:rPr>
        <w:t>sehingga</w:t>
      </w:r>
      <w:proofErr w:type="spellEnd"/>
      <w:r w:rsidRPr="002534F0">
        <w:rPr>
          <w:rFonts w:ascii="Cambria" w:hAnsi="Cambria"/>
          <w:sz w:val="18"/>
          <w:szCs w:val="18"/>
        </w:rPr>
        <w:t xml:space="preserve"> </w:t>
      </w:r>
      <w:proofErr w:type="spellStart"/>
      <w:r w:rsidRPr="002534F0">
        <w:rPr>
          <w:rFonts w:ascii="Cambria" w:hAnsi="Cambria"/>
          <w:sz w:val="18"/>
          <w:szCs w:val="18"/>
        </w:rPr>
        <w:t>siswa</w:t>
      </w:r>
      <w:proofErr w:type="spellEnd"/>
      <w:r w:rsidRPr="002534F0">
        <w:rPr>
          <w:rFonts w:ascii="Cambria" w:hAnsi="Cambria"/>
          <w:sz w:val="18"/>
          <w:szCs w:val="18"/>
        </w:rPr>
        <w:t xml:space="preserve"> </w:t>
      </w:r>
      <w:proofErr w:type="spellStart"/>
      <w:r w:rsidRPr="002534F0">
        <w:rPr>
          <w:rFonts w:ascii="Cambria" w:hAnsi="Cambria"/>
          <w:sz w:val="18"/>
          <w:szCs w:val="18"/>
        </w:rPr>
        <w:t>menjadi</w:t>
      </w:r>
      <w:proofErr w:type="spellEnd"/>
      <w:r w:rsidRPr="002534F0">
        <w:rPr>
          <w:rFonts w:ascii="Cambria" w:hAnsi="Cambria"/>
          <w:sz w:val="18"/>
          <w:szCs w:val="18"/>
        </w:rPr>
        <w:t xml:space="preserve"> </w:t>
      </w:r>
      <w:proofErr w:type="spellStart"/>
      <w:r w:rsidRPr="002534F0">
        <w:rPr>
          <w:rFonts w:ascii="Cambria" w:hAnsi="Cambria"/>
          <w:sz w:val="18"/>
          <w:szCs w:val="18"/>
        </w:rPr>
        <w:t>kurang</w:t>
      </w:r>
      <w:proofErr w:type="spellEnd"/>
      <w:r w:rsidRPr="002534F0">
        <w:rPr>
          <w:rFonts w:ascii="Cambria" w:hAnsi="Cambria"/>
          <w:sz w:val="18"/>
          <w:szCs w:val="18"/>
        </w:rPr>
        <w:t xml:space="preserve"> </w:t>
      </w:r>
      <w:proofErr w:type="spellStart"/>
      <w:r w:rsidRPr="002534F0">
        <w:rPr>
          <w:rFonts w:ascii="Cambria" w:hAnsi="Cambria"/>
          <w:sz w:val="18"/>
          <w:szCs w:val="18"/>
        </w:rPr>
        <w:t>memahami</w:t>
      </w:r>
      <w:proofErr w:type="spellEnd"/>
      <w:r w:rsidRPr="002534F0">
        <w:rPr>
          <w:rFonts w:ascii="Cambria" w:hAnsi="Cambria"/>
          <w:sz w:val="18"/>
          <w:szCs w:val="18"/>
        </w:rPr>
        <w:t xml:space="preserve"> </w:t>
      </w:r>
      <w:proofErr w:type="spellStart"/>
      <w:r w:rsidRPr="002534F0">
        <w:rPr>
          <w:rFonts w:ascii="Cambria" w:hAnsi="Cambria"/>
          <w:sz w:val="18"/>
          <w:szCs w:val="18"/>
        </w:rPr>
        <w:t>materi</w:t>
      </w:r>
      <w:proofErr w:type="spellEnd"/>
      <w:r w:rsidRPr="002534F0">
        <w:rPr>
          <w:rFonts w:ascii="Cambria" w:hAnsi="Cambria"/>
          <w:sz w:val="18"/>
          <w:szCs w:val="18"/>
        </w:rPr>
        <w:t xml:space="preserve"> yang </w:t>
      </w:r>
      <w:proofErr w:type="spellStart"/>
      <w:r w:rsidRPr="002534F0">
        <w:rPr>
          <w:rFonts w:ascii="Cambria" w:hAnsi="Cambria"/>
          <w:sz w:val="18"/>
          <w:szCs w:val="18"/>
        </w:rPr>
        <w:t>dijelaskan</w:t>
      </w:r>
      <w:proofErr w:type="spellEnd"/>
      <w:r w:rsidRPr="002534F0">
        <w:rPr>
          <w:rFonts w:ascii="Cambria" w:hAnsi="Cambria"/>
          <w:sz w:val="18"/>
          <w:szCs w:val="18"/>
        </w:rPr>
        <w:t xml:space="preserve">. </w:t>
      </w:r>
      <w:proofErr w:type="spellStart"/>
      <w:r w:rsidRPr="002534F0">
        <w:rPr>
          <w:rFonts w:ascii="Cambria" w:hAnsi="Cambria"/>
          <w:sz w:val="18"/>
          <w:szCs w:val="18"/>
        </w:rPr>
        <w:t>Selain</w:t>
      </w:r>
      <w:proofErr w:type="spellEnd"/>
      <w:r w:rsidRPr="002534F0">
        <w:rPr>
          <w:rFonts w:ascii="Cambria" w:hAnsi="Cambria"/>
          <w:sz w:val="18"/>
          <w:szCs w:val="18"/>
        </w:rPr>
        <w:t xml:space="preserve"> </w:t>
      </w:r>
      <w:proofErr w:type="spellStart"/>
      <w:r w:rsidRPr="002534F0">
        <w:rPr>
          <w:rFonts w:ascii="Cambria" w:hAnsi="Cambria"/>
          <w:sz w:val="18"/>
          <w:szCs w:val="18"/>
        </w:rPr>
        <w:t>itu</w:t>
      </w:r>
      <w:proofErr w:type="spellEnd"/>
      <w:r w:rsidRPr="002534F0">
        <w:rPr>
          <w:rFonts w:ascii="Cambria" w:hAnsi="Cambria"/>
          <w:sz w:val="18"/>
          <w:szCs w:val="18"/>
        </w:rPr>
        <w:t xml:space="preserve">, </w:t>
      </w:r>
      <w:proofErr w:type="spellStart"/>
      <w:r w:rsidRPr="002534F0">
        <w:rPr>
          <w:rFonts w:ascii="Cambria" w:hAnsi="Cambria"/>
          <w:sz w:val="18"/>
          <w:szCs w:val="18"/>
        </w:rPr>
        <w:t>kurangnya</w:t>
      </w:r>
      <w:proofErr w:type="spellEnd"/>
      <w:r w:rsidRPr="002534F0">
        <w:rPr>
          <w:rFonts w:ascii="Cambria" w:hAnsi="Cambria"/>
          <w:sz w:val="18"/>
          <w:szCs w:val="18"/>
        </w:rPr>
        <w:t xml:space="preserve"> </w:t>
      </w:r>
      <w:proofErr w:type="spellStart"/>
      <w:r w:rsidRPr="002534F0">
        <w:rPr>
          <w:rFonts w:ascii="Cambria" w:hAnsi="Cambria"/>
          <w:sz w:val="18"/>
          <w:szCs w:val="18"/>
        </w:rPr>
        <w:t>penggunaan</w:t>
      </w:r>
      <w:proofErr w:type="spellEnd"/>
      <w:r w:rsidRPr="002534F0">
        <w:rPr>
          <w:rFonts w:ascii="Cambria" w:hAnsi="Cambria"/>
          <w:sz w:val="18"/>
          <w:szCs w:val="18"/>
        </w:rPr>
        <w:t xml:space="preserve"> dan </w:t>
      </w:r>
      <w:proofErr w:type="spellStart"/>
      <w:r w:rsidRPr="002534F0">
        <w:rPr>
          <w:rFonts w:ascii="Cambria" w:hAnsi="Cambria"/>
          <w:sz w:val="18"/>
          <w:szCs w:val="18"/>
        </w:rPr>
        <w:t>pengembangan</w:t>
      </w:r>
      <w:proofErr w:type="spellEnd"/>
      <w:r w:rsidRPr="002534F0">
        <w:rPr>
          <w:rFonts w:ascii="Cambria" w:hAnsi="Cambria"/>
          <w:sz w:val="18"/>
          <w:szCs w:val="18"/>
        </w:rPr>
        <w:t xml:space="preserve"> media </w:t>
      </w:r>
      <w:proofErr w:type="spellStart"/>
      <w:r w:rsidRPr="002534F0">
        <w:rPr>
          <w:rFonts w:ascii="Cambria" w:hAnsi="Cambria"/>
          <w:sz w:val="18"/>
          <w:szCs w:val="18"/>
        </w:rPr>
        <w:t>didalam</w:t>
      </w:r>
      <w:proofErr w:type="spellEnd"/>
      <w:r w:rsidRPr="002534F0">
        <w:rPr>
          <w:rFonts w:ascii="Cambria" w:hAnsi="Cambria"/>
          <w:sz w:val="18"/>
          <w:szCs w:val="18"/>
        </w:rPr>
        <w:t xml:space="preserve"> proses </w:t>
      </w:r>
      <w:proofErr w:type="spellStart"/>
      <w:r w:rsidRPr="002534F0">
        <w:rPr>
          <w:rFonts w:ascii="Cambria" w:hAnsi="Cambria"/>
          <w:sz w:val="18"/>
          <w:szCs w:val="18"/>
        </w:rPr>
        <w:t>belajar</w:t>
      </w:r>
      <w:proofErr w:type="spellEnd"/>
      <w:r w:rsidRPr="002534F0">
        <w:rPr>
          <w:rFonts w:ascii="Cambria" w:hAnsi="Cambria"/>
          <w:sz w:val="18"/>
          <w:szCs w:val="18"/>
        </w:rPr>
        <w:t xml:space="preserve"> </w:t>
      </w:r>
      <w:proofErr w:type="spellStart"/>
      <w:r w:rsidRPr="002534F0">
        <w:rPr>
          <w:rFonts w:ascii="Cambria" w:hAnsi="Cambria"/>
          <w:sz w:val="18"/>
          <w:szCs w:val="18"/>
        </w:rPr>
        <w:t>mengajar</w:t>
      </w:r>
      <w:proofErr w:type="spellEnd"/>
      <w:r w:rsidRPr="002534F0">
        <w:rPr>
          <w:rFonts w:ascii="Cambria" w:hAnsi="Cambria"/>
          <w:sz w:val="18"/>
          <w:szCs w:val="18"/>
        </w:rPr>
        <w:t xml:space="preserve"> juga </w:t>
      </w:r>
      <w:proofErr w:type="spellStart"/>
      <w:r w:rsidRPr="002534F0">
        <w:rPr>
          <w:rFonts w:ascii="Cambria" w:hAnsi="Cambria"/>
          <w:sz w:val="18"/>
          <w:szCs w:val="18"/>
        </w:rPr>
        <w:t>mendasari</w:t>
      </w:r>
      <w:proofErr w:type="spellEnd"/>
      <w:r w:rsidRPr="002534F0">
        <w:rPr>
          <w:rFonts w:ascii="Cambria" w:hAnsi="Cambria"/>
          <w:sz w:val="18"/>
          <w:szCs w:val="18"/>
        </w:rPr>
        <w:t xml:space="preserve"> </w:t>
      </w:r>
      <w:proofErr w:type="spellStart"/>
      <w:r w:rsidRPr="002534F0">
        <w:rPr>
          <w:rFonts w:ascii="Cambria" w:hAnsi="Cambria"/>
          <w:sz w:val="18"/>
          <w:szCs w:val="18"/>
        </w:rPr>
        <w:t>dilaksanakannya</w:t>
      </w:r>
      <w:proofErr w:type="spellEnd"/>
      <w:r w:rsidRPr="002534F0">
        <w:rPr>
          <w:rFonts w:ascii="Cambria" w:hAnsi="Cambria"/>
          <w:sz w:val="18"/>
          <w:szCs w:val="18"/>
        </w:rPr>
        <w:t xml:space="preserve"> </w:t>
      </w:r>
      <w:proofErr w:type="spellStart"/>
      <w:r w:rsidRPr="002534F0">
        <w:rPr>
          <w:rFonts w:ascii="Cambria" w:hAnsi="Cambria"/>
          <w:sz w:val="18"/>
          <w:szCs w:val="18"/>
        </w:rPr>
        <w:t>penelitian</w:t>
      </w:r>
      <w:proofErr w:type="spellEnd"/>
      <w:r w:rsidRPr="002534F0">
        <w:rPr>
          <w:rFonts w:ascii="Cambria" w:hAnsi="Cambria"/>
          <w:sz w:val="18"/>
          <w:szCs w:val="18"/>
        </w:rPr>
        <w:t xml:space="preserve"> </w:t>
      </w:r>
      <w:proofErr w:type="spellStart"/>
      <w:r w:rsidRPr="002534F0">
        <w:rPr>
          <w:rFonts w:ascii="Cambria" w:hAnsi="Cambria"/>
          <w:sz w:val="18"/>
          <w:szCs w:val="18"/>
        </w:rPr>
        <w:t>ini</w:t>
      </w:r>
      <w:proofErr w:type="spellEnd"/>
      <w:r w:rsidRPr="002534F0">
        <w:rPr>
          <w:rFonts w:ascii="Cambria" w:hAnsi="Cambria"/>
          <w:sz w:val="18"/>
          <w:szCs w:val="18"/>
        </w:rPr>
        <w:t>. Adapun</w:t>
      </w:r>
      <w:r w:rsidRPr="002534F0">
        <w:rPr>
          <w:rFonts w:ascii="Cambria" w:hAnsi="Cambria" w:cs="Arial"/>
          <w:noProof/>
          <w:sz w:val="18"/>
          <w:szCs w:val="18"/>
          <w:lang w:val="en-GB" w:eastAsia="en-GB"/>
        </w:rPr>
        <w:t xml:space="preserve"> tujuan penelitian ini adalah untuk mengembangkan media </w:t>
      </w:r>
      <w:r w:rsidRPr="002534F0">
        <w:rPr>
          <w:rFonts w:ascii="Cambria" w:hAnsi="Cambria" w:cs="Arial"/>
          <w:i/>
          <w:noProof/>
          <w:sz w:val="18"/>
          <w:szCs w:val="18"/>
          <w:lang w:val="en-GB" w:eastAsia="en-GB"/>
        </w:rPr>
        <w:t>pop-up book</w:t>
      </w:r>
      <w:r w:rsidRPr="002534F0">
        <w:rPr>
          <w:rFonts w:ascii="Cambria" w:hAnsi="Cambria" w:cs="Arial"/>
          <w:noProof/>
          <w:sz w:val="18"/>
          <w:szCs w:val="18"/>
          <w:lang w:val="en-GB" w:eastAsia="en-GB"/>
        </w:rPr>
        <w:t xml:space="preserve"> pada topik perubahan wujud benda yang teruji validitasnya. Penelitian ini dilakukan menggunakan model pengembangan ADDIE (</w:t>
      </w:r>
      <w:r w:rsidRPr="002534F0">
        <w:rPr>
          <w:rFonts w:ascii="Cambria" w:hAnsi="Cambria" w:cs="Arial"/>
          <w:i/>
          <w:noProof/>
          <w:sz w:val="18"/>
          <w:szCs w:val="18"/>
          <w:lang w:val="en-GB" w:eastAsia="en-GB"/>
        </w:rPr>
        <w:t>analyze, design, development, implementation, evaluation</w:t>
      </w:r>
      <w:r w:rsidRPr="002534F0">
        <w:rPr>
          <w:rFonts w:ascii="Cambria" w:hAnsi="Cambria" w:cs="Arial"/>
          <w:noProof/>
          <w:sz w:val="18"/>
          <w:szCs w:val="18"/>
          <w:lang w:val="en-GB" w:eastAsia="en-GB"/>
        </w:rPr>
        <w:t xml:space="preserve">). Namun, karena keterbatasan waktu, sumber daya, dan finansial penelitian ini hanya dilaksanakan sampai tahap </w:t>
      </w:r>
      <w:r w:rsidRPr="002534F0">
        <w:rPr>
          <w:rFonts w:ascii="Cambria" w:hAnsi="Cambria" w:cs="Arial"/>
          <w:i/>
          <w:noProof/>
          <w:sz w:val="18"/>
          <w:szCs w:val="18"/>
          <w:lang w:val="en-GB" w:eastAsia="en-GB"/>
        </w:rPr>
        <w:t>development</w:t>
      </w:r>
      <w:r w:rsidRPr="002534F0">
        <w:rPr>
          <w:rFonts w:ascii="Cambria" w:hAnsi="Cambria" w:cs="Arial"/>
          <w:noProof/>
          <w:sz w:val="18"/>
          <w:szCs w:val="18"/>
          <w:lang w:val="en-GB" w:eastAsia="en-GB"/>
        </w:rPr>
        <w:t xml:space="preserve">. Subjek dalam penelitian ini adalah media </w:t>
      </w:r>
      <w:r w:rsidRPr="002534F0">
        <w:rPr>
          <w:rFonts w:ascii="Cambria" w:hAnsi="Cambria" w:cs="Arial"/>
          <w:i/>
          <w:noProof/>
          <w:sz w:val="18"/>
          <w:szCs w:val="18"/>
          <w:lang w:val="en-GB" w:eastAsia="en-GB"/>
        </w:rPr>
        <w:t>pop-up book</w:t>
      </w:r>
      <w:r w:rsidRPr="002534F0">
        <w:rPr>
          <w:rFonts w:ascii="Cambria" w:hAnsi="Cambria" w:cs="Arial"/>
          <w:noProof/>
          <w:sz w:val="18"/>
          <w:szCs w:val="18"/>
          <w:lang w:val="en-GB" w:eastAsia="en-GB"/>
        </w:rPr>
        <w:t xml:space="preserve"> pada topik perubahan wujud benda. Sedangkan objek penelitian ini adalah validitas media </w:t>
      </w:r>
      <w:r w:rsidRPr="002534F0">
        <w:rPr>
          <w:rFonts w:ascii="Cambria" w:hAnsi="Cambria" w:cs="Arial"/>
          <w:i/>
          <w:noProof/>
          <w:sz w:val="18"/>
          <w:szCs w:val="18"/>
          <w:lang w:val="en-GB" w:eastAsia="en-GB"/>
        </w:rPr>
        <w:t>pop-up book</w:t>
      </w:r>
      <w:r w:rsidRPr="002534F0">
        <w:rPr>
          <w:rFonts w:ascii="Cambria" w:hAnsi="Cambria" w:cs="Arial"/>
          <w:noProof/>
          <w:sz w:val="18"/>
          <w:szCs w:val="18"/>
          <w:lang w:val="en-GB" w:eastAsia="en-GB"/>
        </w:rPr>
        <w:t xml:space="preserve"> pada topik perubahan wujud benda. Metode yang digunakan dalam penelitian ini adalah kuesioner yang diberikan kepada dua orang guru dan dua orang dosen sebagai ahli. Instrumen yang digunakan adalah </w:t>
      </w:r>
      <w:r w:rsidRPr="002534F0">
        <w:rPr>
          <w:rFonts w:ascii="Cambria" w:hAnsi="Cambria" w:cs="Arial"/>
          <w:i/>
          <w:noProof/>
          <w:sz w:val="18"/>
          <w:szCs w:val="18"/>
          <w:lang w:val="en-GB" w:eastAsia="en-GB"/>
        </w:rPr>
        <w:t>rating scale</w:t>
      </w:r>
      <w:r w:rsidRPr="002534F0">
        <w:rPr>
          <w:rFonts w:ascii="Cambria" w:hAnsi="Cambria" w:cs="Arial"/>
          <w:noProof/>
          <w:sz w:val="18"/>
          <w:szCs w:val="18"/>
          <w:lang w:val="en-GB" w:eastAsia="en-GB"/>
        </w:rPr>
        <w:t xml:space="preserve"> berupa lembar penilaian media untuk para ahli. Data yang diperoleh kemudian dianalisis dengan rumus </w:t>
      </w:r>
      <w:r w:rsidRPr="002534F0">
        <w:rPr>
          <w:rFonts w:ascii="Cambria" w:hAnsi="Cambria" w:cs="Arial"/>
          <w:i/>
          <w:noProof/>
          <w:sz w:val="18"/>
          <w:szCs w:val="18"/>
          <w:lang w:val="en-GB" w:eastAsia="en-GB"/>
        </w:rPr>
        <w:t xml:space="preserve">mean </w:t>
      </w:r>
      <w:r w:rsidRPr="002534F0">
        <w:rPr>
          <w:rFonts w:ascii="Cambria" w:hAnsi="Cambria" w:cs="Arial"/>
          <w:noProof/>
          <w:sz w:val="18"/>
          <w:szCs w:val="18"/>
          <w:lang w:val="en-GB" w:eastAsia="en-GB"/>
        </w:rPr>
        <w:t>untuk mengetahui validitasnya</w:t>
      </w:r>
      <w:r w:rsidRPr="002534F0">
        <w:rPr>
          <w:rFonts w:ascii="Cambria" w:hAnsi="Cambria" w:cs="Arial"/>
          <w:i/>
          <w:noProof/>
          <w:sz w:val="18"/>
          <w:szCs w:val="18"/>
          <w:lang w:val="en-GB" w:eastAsia="en-GB"/>
        </w:rPr>
        <w:t xml:space="preserve">. </w:t>
      </w:r>
      <w:r w:rsidRPr="002534F0">
        <w:rPr>
          <w:rFonts w:ascii="Cambria" w:hAnsi="Cambria" w:cs="Arial"/>
          <w:noProof/>
          <w:sz w:val="18"/>
          <w:szCs w:val="18"/>
          <w:lang w:val="en-GB" w:eastAsia="en-GB"/>
        </w:rPr>
        <w:t xml:space="preserve">Nilai rata-rata media </w:t>
      </w:r>
      <w:r w:rsidRPr="002534F0">
        <w:rPr>
          <w:rFonts w:ascii="Cambria" w:hAnsi="Cambria" w:cs="Arial"/>
          <w:i/>
          <w:noProof/>
          <w:sz w:val="18"/>
          <w:szCs w:val="18"/>
          <w:lang w:val="en-GB" w:eastAsia="en-GB"/>
        </w:rPr>
        <w:t xml:space="preserve">pop-up book </w:t>
      </w:r>
      <w:r w:rsidRPr="002534F0">
        <w:rPr>
          <w:rFonts w:ascii="Cambria" w:hAnsi="Cambria" w:cs="Arial"/>
          <w:noProof/>
          <w:sz w:val="18"/>
          <w:szCs w:val="18"/>
          <w:lang w:val="en-GB" w:eastAsia="en-GB"/>
        </w:rPr>
        <w:t xml:space="preserve">setelah di </w:t>
      </w:r>
      <w:r w:rsidRPr="002534F0">
        <w:rPr>
          <w:rFonts w:ascii="Cambria" w:hAnsi="Cambria" w:cs="Arial"/>
          <w:i/>
          <w:noProof/>
          <w:sz w:val="18"/>
          <w:szCs w:val="18"/>
          <w:lang w:val="en-GB" w:eastAsia="en-GB"/>
        </w:rPr>
        <w:t xml:space="preserve">review </w:t>
      </w:r>
      <w:r w:rsidRPr="002534F0">
        <w:rPr>
          <w:rFonts w:ascii="Cambria" w:hAnsi="Cambria" w:cs="Arial"/>
          <w:noProof/>
          <w:sz w:val="18"/>
          <w:szCs w:val="18"/>
          <w:lang w:val="en-GB" w:eastAsia="en-GB"/>
        </w:rPr>
        <w:t xml:space="preserve">oleh ahli adalah 4,87 dengan kualifikasi sangat baik. Implikasi penelitian ini yaitu adanya media </w:t>
      </w:r>
      <w:r w:rsidRPr="002534F0">
        <w:rPr>
          <w:rFonts w:ascii="Cambria" w:hAnsi="Cambria" w:cs="Arial"/>
          <w:i/>
          <w:noProof/>
          <w:sz w:val="18"/>
          <w:szCs w:val="18"/>
          <w:lang w:val="en-GB" w:eastAsia="en-GB"/>
        </w:rPr>
        <w:t>pop-up book</w:t>
      </w:r>
      <w:r w:rsidRPr="002534F0">
        <w:rPr>
          <w:rFonts w:ascii="Cambria" w:hAnsi="Cambria" w:cs="Arial"/>
          <w:noProof/>
          <w:sz w:val="18"/>
          <w:szCs w:val="18"/>
          <w:lang w:val="en-GB" w:eastAsia="en-GB"/>
        </w:rPr>
        <w:t xml:space="preserve"> yang memiliki kualifikasi sangat baik. Berdasarkan hasil analisis tersebut maka media yang dikembangkan dinyatakan valid dan dapat dimanfaatkan oleh guru untuk mempermudah guru dalam menjelaskan materi khususnya pada topik perubahan wujud benda di kelas V sekolah dasar</w:t>
      </w:r>
    </w:p>
    <w:p w14:paraId="2A879CAE" w14:textId="77777777" w:rsidR="00C30713" w:rsidRPr="00257E0F" w:rsidRDefault="00C30713" w:rsidP="007C2602">
      <w:pPr>
        <w:ind w:right="190"/>
        <w:jc w:val="both"/>
        <w:rPr>
          <w:rFonts w:ascii="Cambria" w:hAnsi="Cambria" w:cs="Arial"/>
          <w:sz w:val="18"/>
          <w:szCs w:val="18"/>
        </w:rPr>
      </w:pPr>
    </w:p>
    <w:p w14:paraId="2F92930F" w14:textId="77777777" w:rsidR="00B45661" w:rsidRPr="00257E0F" w:rsidRDefault="00B45661" w:rsidP="00B45661">
      <w:pPr>
        <w:pBdr>
          <w:bottom w:val="single" w:sz="4" w:space="1" w:color="auto"/>
        </w:pBdr>
        <w:rPr>
          <w:rFonts w:ascii="Cambria" w:eastAsia="Times New Roman" w:hAnsi="Cambria" w:cs="AdvOTc4d0b532"/>
          <w:sz w:val="18"/>
          <w:szCs w:val="18"/>
        </w:rPr>
      </w:pPr>
      <w:r w:rsidRPr="00257E0F">
        <w:rPr>
          <w:rFonts w:ascii="Cambria" w:eastAsia="Times New Roman" w:hAnsi="Cambria" w:cs="AdvOTc4d0b532"/>
          <w:sz w:val="18"/>
          <w:szCs w:val="18"/>
        </w:rPr>
        <w:t>A B S T R A C T</w:t>
      </w:r>
    </w:p>
    <w:p w14:paraId="252063BE" w14:textId="77777777" w:rsidR="00870F3E" w:rsidRDefault="00350E74" w:rsidP="00612600">
      <w:pPr>
        <w:pStyle w:val="abstract"/>
        <w:spacing w:before="0" w:line="240" w:lineRule="auto"/>
        <w:ind w:left="0" w:right="-1"/>
        <w:rPr>
          <w:rFonts w:ascii="Cambria" w:hAnsi="Cambria" w:cs="Arial"/>
          <w:i w:val="0"/>
          <w:sz w:val="18"/>
        </w:rPr>
      </w:pPr>
      <w:r w:rsidRPr="00612600">
        <w:rPr>
          <w:rFonts w:ascii="Cambria" w:hAnsi="Cambria" w:cs="Arial"/>
          <w:i w:val="0"/>
          <w:sz w:val="18"/>
        </w:rPr>
        <w:t xml:space="preserve">The results of the analysis of the fifth-grade elementary school students' books in the second-semester Theme 7 and the results of observations in elementary </w:t>
      </w:r>
      <w:proofErr w:type="gramStart"/>
      <w:r w:rsidRPr="00612600">
        <w:rPr>
          <w:rFonts w:ascii="Cambria" w:hAnsi="Cambria" w:cs="Arial"/>
          <w:i w:val="0"/>
          <w:sz w:val="18"/>
        </w:rPr>
        <w:t>schools</w:t>
      </w:r>
      <w:proofErr w:type="gramEnd"/>
      <w:r w:rsidRPr="00612600">
        <w:rPr>
          <w:rFonts w:ascii="Cambria" w:hAnsi="Cambria" w:cs="Arial"/>
          <w:i w:val="0"/>
          <w:sz w:val="18"/>
        </w:rPr>
        <w:t xml:space="preserve"> state that the manuals used by teachers and students in the learning process are still limited </w:t>
      </w:r>
      <w:r w:rsidR="00830BA6" w:rsidRPr="00612600">
        <w:rPr>
          <w:rFonts w:ascii="Cambria" w:hAnsi="Cambria" w:cs="Arial"/>
          <w:i w:val="0"/>
          <w:sz w:val="18"/>
        </w:rPr>
        <w:t>especially</w:t>
      </w:r>
      <w:r w:rsidRPr="00612600">
        <w:rPr>
          <w:rFonts w:ascii="Cambria" w:hAnsi="Cambria" w:cs="Arial"/>
          <w:i w:val="0"/>
          <w:sz w:val="18"/>
        </w:rPr>
        <w:t xml:space="preserve"> </w:t>
      </w:r>
      <w:r w:rsidR="00830BA6" w:rsidRPr="00612600">
        <w:rPr>
          <w:rFonts w:ascii="Cambria" w:hAnsi="Cambria" w:cs="Arial"/>
          <w:i w:val="0"/>
          <w:sz w:val="18"/>
        </w:rPr>
        <w:t>in</w:t>
      </w:r>
      <w:r w:rsidRPr="00612600">
        <w:rPr>
          <w:rFonts w:ascii="Cambria" w:hAnsi="Cambria" w:cs="Arial"/>
          <w:i w:val="0"/>
          <w:sz w:val="18"/>
        </w:rPr>
        <w:t xml:space="preserve"> science material. The appearance of the book also less attractive, so students become less understanding of the material explained. In addition, the lack of use and development of media in the teaching and learning process also underlies the implementation of this research. The purpose of this research </w:t>
      </w:r>
      <w:r w:rsidR="00AC54C5" w:rsidRPr="00612600">
        <w:rPr>
          <w:rFonts w:ascii="Cambria" w:hAnsi="Cambria" w:cs="Arial"/>
          <w:i w:val="0"/>
          <w:sz w:val="18"/>
        </w:rPr>
        <w:t>was</w:t>
      </w:r>
      <w:r w:rsidRPr="00612600">
        <w:rPr>
          <w:rFonts w:ascii="Cambria" w:hAnsi="Cambria" w:cs="Arial"/>
          <w:i w:val="0"/>
          <w:sz w:val="18"/>
        </w:rPr>
        <w:t xml:space="preserve"> to develop a pop-up book media on the topic of changing the form of objects w</w:t>
      </w:r>
      <w:r w:rsidR="00830BA6" w:rsidRPr="00612600">
        <w:rPr>
          <w:rFonts w:ascii="Cambria" w:hAnsi="Cambria" w:cs="Arial"/>
          <w:i w:val="0"/>
          <w:sz w:val="18"/>
        </w:rPr>
        <w:t>ith</w:t>
      </w:r>
      <w:r w:rsidRPr="00612600">
        <w:rPr>
          <w:rFonts w:ascii="Cambria" w:hAnsi="Cambria" w:cs="Arial"/>
          <w:i w:val="0"/>
          <w:sz w:val="18"/>
        </w:rPr>
        <w:t xml:space="preserve"> validity tested. This research was conducted using the ADDIE development model (</w:t>
      </w:r>
      <w:proofErr w:type="spellStart"/>
      <w:r w:rsidRPr="00612600">
        <w:rPr>
          <w:rFonts w:ascii="Cambria" w:hAnsi="Cambria" w:cs="Arial"/>
          <w:i w:val="0"/>
          <w:sz w:val="18"/>
        </w:rPr>
        <w:t>analyze</w:t>
      </w:r>
      <w:proofErr w:type="spellEnd"/>
      <w:r w:rsidRPr="00612600">
        <w:rPr>
          <w:rFonts w:ascii="Cambria" w:hAnsi="Cambria" w:cs="Arial"/>
          <w:i w:val="0"/>
          <w:sz w:val="18"/>
        </w:rPr>
        <w:t>, design, development, implementation, evaluation). However, due to limited time, resources, and financ</w:t>
      </w:r>
      <w:r w:rsidR="00830BA6" w:rsidRPr="00612600">
        <w:rPr>
          <w:rFonts w:ascii="Cambria" w:hAnsi="Cambria" w:cs="Arial"/>
          <w:i w:val="0"/>
          <w:sz w:val="18"/>
        </w:rPr>
        <w:t>es, the</w:t>
      </w:r>
      <w:r w:rsidRPr="00612600">
        <w:rPr>
          <w:rFonts w:ascii="Cambria" w:hAnsi="Cambria" w:cs="Arial"/>
          <w:i w:val="0"/>
          <w:sz w:val="18"/>
        </w:rPr>
        <w:t xml:space="preserve"> research was only carried out until the development stage. The subject in this research </w:t>
      </w:r>
      <w:r w:rsidR="00830BA6" w:rsidRPr="00612600">
        <w:rPr>
          <w:rFonts w:ascii="Cambria" w:hAnsi="Cambria" w:cs="Arial"/>
          <w:i w:val="0"/>
          <w:sz w:val="18"/>
        </w:rPr>
        <w:t>was</w:t>
      </w:r>
      <w:r w:rsidRPr="00612600">
        <w:rPr>
          <w:rFonts w:ascii="Cambria" w:hAnsi="Cambria" w:cs="Arial"/>
          <w:i w:val="0"/>
          <w:sz w:val="18"/>
        </w:rPr>
        <w:t xml:space="preserve"> the pop-up book media on the topic of changing</w:t>
      </w:r>
      <w:r w:rsidR="00830BA6" w:rsidRPr="00612600">
        <w:rPr>
          <w:rFonts w:ascii="Cambria" w:hAnsi="Cambria" w:cs="Arial"/>
          <w:i w:val="0"/>
          <w:sz w:val="18"/>
        </w:rPr>
        <w:t xml:space="preserve"> the form of</w:t>
      </w:r>
      <w:r w:rsidRPr="00612600">
        <w:rPr>
          <w:rFonts w:ascii="Cambria" w:hAnsi="Cambria" w:cs="Arial"/>
          <w:i w:val="0"/>
          <w:sz w:val="18"/>
        </w:rPr>
        <w:t xml:space="preserve"> objects. Whereas</w:t>
      </w:r>
      <w:r w:rsidR="00322DDC" w:rsidRPr="00612600">
        <w:rPr>
          <w:rFonts w:ascii="Cambria" w:hAnsi="Cambria" w:cs="Arial"/>
          <w:i w:val="0"/>
          <w:sz w:val="18"/>
        </w:rPr>
        <w:t xml:space="preserve"> the object of this research was </w:t>
      </w:r>
      <w:r w:rsidRPr="00612600">
        <w:rPr>
          <w:rFonts w:ascii="Cambria" w:hAnsi="Cambria" w:cs="Arial"/>
          <w:i w:val="0"/>
          <w:sz w:val="18"/>
        </w:rPr>
        <w:t xml:space="preserve">the validity of the pop-up book media on the topic of changing objects. The method used in this study </w:t>
      </w:r>
      <w:r w:rsidR="00830BA6" w:rsidRPr="00612600">
        <w:rPr>
          <w:rFonts w:ascii="Cambria" w:hAnsi="Cambria" w:cs="Arial"/>
          <w:i w:val="0"/>
          <w:sz w:val="18"/>
        </w:rPr>
        <w:t>wa</w:t>
      </w:r>
      <w:r w:rsidRPr="00612600">
        <w:rPr>
          <w:rFonts w:ascii="Cambria" w:hAnsi="Cambria" w:cs="Arial"/>
          <w:i w:val="0"/>
          <w:sz w:val="18"/>
        </w:rPr>
        <w:t xml:space="preserve">s a questionnaire given to two teachers and two lecturers as experts. The instrument used was a rating scale in the form of media assessment sheets for experts. The data </w:t>
      </w:r>
      <w:proofErr w:type="spellStart"/>
      <w:r w:rsidRPr="00612600">
        <w:rPr>
          <w:rFonts w:ascii="Cambria" w:hAnsi="Cambria" w:cs="Arial"/>
          <w:i w:val="0"/>
          <w:sz w:val="18"/>
        </w:rPr>
        <w:t>analyzed</w:t>
      </w:r>
      <w:proofErr w:type="spellEnd"/>
      <w:r w:rsidRPr="00612600">
        <w:rPr>
          <w:rFonts w:ascii="Cambria" w:hAnsi="Cambria" w:cs="Arial"/>
          <w:i w:val="0"/>
          <w:sz w:val="18"/>
        </w:rPr>
        <w:t xml:space="preserve"> with the mean formula to find out its validity. The average </w:t>
      </w:r>
      <w:r w:rsidR="00830BA6" w:rsidRPr="00612600">
        <w:rPr>
          <w:rFonts w:ascii="Cambria" w:hAnsi="Cambria" w:cs="Arial"/>
          <w:i w:val="0"/>
          <w:sz w:val="18"/>
        </w:rPr>
        <w:t>score</w:t>
      </w:r>
      <w:r w:rsidRPr="00612600">
        <w:rPr>
          <w:rFonts w:ascii="Cambria" w:hAnsi="Cambria" w:cs="Arial"/>
          <w:i w:val="0"/>
          <w:sz w:val="18"/>
        </w:rPr>
        <w:t xml:space="preserve"> of the pop-up book </w:t>
      </w:r>
      <w:r w:rsidR="00830BA6" w:rsidRPr="00612600">
        <w:rPr>
          <w:rFonts w:ascii="Cambria" w:hAnsi="Cambria" w:cs="Arial"/>
          <w:i w:val="0"/>
          <w:sz w:val="18"/>
        </w:rPr>
        <w:t xml:space="preserve">media </w:t>
      </w:r>
      <w:r w:rsidRPr="00612600">
        <w:rPr>
          <w:rFonts w:ascii="Cambria" w:hAnsi="Cambria" w:cs="Arial"/>
          <w:i w:val="0"/>
          <w:sz w:val="18"/>
        </w:rPr>
        <w:t xml:space="preserve">after being reviewed by experts </w:t>
      </w:r>
      <w:r w:rsidR="00830BA6" w:rsidRPr="00612600">
        <w:rPr>
          <w:rFonts w:ascii="Cambria" w:hAnsi="Cambria" w:cs="Arial"/>
          <w:i w:val="0"/>
          <w:sz w:val="18"/>
        </w:rPr>
        <w:t>was</w:t>
      </w:r>
      <w:r w:rsidRPr="00612600">
        <w:rPr>
          <w:rFonts w:ascii="Cambria" w:hAnsi="Cambria" w:cs="Arial"/>
          <w:i w:val="0"/>
          <w:sz w:val="18"/>
        </w:rPr>
        <w:t xml:space="preserve"> 4.87 with very good qualifications. The implication of this research </w:t>
      </w:r>
      <w:r w:rsidR="00830BA6" w:rsidRPr="00612600">
        <w:rPr>
          <w:rFonts w:ascii="Cambria" w:hAnsi="Cambria" w:cs="Arial"/>
          <w:i w:val="0"/>
          <w:sz w:val="18"/>
        </w:rPr>
        <w:t>was</w:t>
      </w:r>
      <w:r w:rsidRPr="00612600">
        <w:rPr>
          <w:rFonts w:ascii="Cambria" w:hAnsi="Cambria" w:cs="Arial"/>
          <w:i w:val="0"/>
          <w:sz w:val="18"/>
        </w:rPr>
        <w:t xml:space="preserve"> the existence of pop-up book media that have very good qualifications. Based on the results of the analysis, the developed media </w:t>
      </w:r>
      <w:r w:rsidR="00830BA6" w:rsidRPr="00612600">
        <w:rPr>
          <w:rFonts w:ascii="Cambria" w:hAnsi="Cambria" w:cs="Arial"/>
          <w:i w:val="0"/>
          <w:sz w:val="18"/>
        </w:rPr>
        <w:t>was</w:t>
      </w:r>
      <w:r w:rsidRPr="00612600">
        <w:rPr>
          <w:rFonts w:ascii="Cambria" w:hAnsi="Cambria" w:cs="Arial"/>
          <w:i w:val="0"/>
          <w:sz w:val="18"/>
        </w:rPr>
        <w:t xml:space="preserve"> valid and can be used by the teacher to facilitate the teacher in explaining the material, especially on the topic of changing </w:t>
      </w:r>
      <w:r w:rsidR="00830BA6" w:rsidRPr="00612600">
        <w:rPr>
          <w:rFonts w:ascii="Cambria" w:hAnsi="Cambria" w:cs="Arial"/>
          <w:i w:val="0"/>
          <w:sz w:val="18"/>
        </w:rPr>
        <w:t xml:space="preserve">the form of </w:t>
      </w:r>
      <w:r w:rsidRPr="00612600">
        <w:rPr>
          <w:rFonts w:ascii="Cambria" w:hAnsi="Cambria" w:cs="Arial"/>
          <w:i w:val="0"/>
          <w:sz w:val="18"/>
        </w:rPr>
        <w:t>objects in the fifth grade of elementary school</w:t>
      </w:r>
    </w:p>
    <w:p w14:paraId="117DE08E" w14:textId="77777777" w:rsidR="00771CD2" w:rsidRDefault="00771CD2" w:rsidP="00612600">
      <w:pPr>
        <w:pStyle w:val="abstract"/>
        <w:spacing w:before="0" w:line="240" w:lineRule="auto"/>
        <w:ind w:left="0" w:right="-1"/>
        <w:rPr>
          <w:rFonts w:ascii="Cambria" w:hAnsi="Cambria" w:cs="Arial"/>
          <w:i w:val="0"/>
          <w:sz w:val="18"/>
        </w:rPr>
      </w:pPr>
    </w:p>
    <w:p w14:paraId="40742FCB" w14:textId="77777777" w:rsidR="003356FC" w:rsidRPr="00257E0F" w:rsidRDefault="00E14CCD" w:rsidP="00612600">
      <w:pPr>
        <w:pStyle w:val="ListParagraph"/>
        <w:numPr>
          <w:ilvl w:val="0"/>
          <w:numId w:val="2"/>
        </w:numPr>
        <w:spacing w:after="240"/>
        <w:ind w:left="426" w:hanging="426"/>
        <w:rPr>
          <w:rFonts w:ascii="Cambria" w:hAnsi="Cambria" w:cs="Arial"/>
          <w:b/>
          <w:sz w:val="20"/>
          <w:szCs w:val="20"/>
          <w:lang w:eastAsia="ja-JP"/>
        </w:rPr>
      </w:pPr>
      <w:r>
        <w:rPr>
          <w:rFonts w:ascii="Cambria" w:hAnsi="Cambria" w:cs="Arial"/>
          <w:b/>
          <w:sz w:val="20"/>
          <w:szCs w:val="20"/>
          <w:lang w:eastAsia="ja-JP"/>
        </w:rPr>
        <w:t>Introduction</w:t>
      </w:r>
      <w:r w:rsidR="002F7AA8" w:rsidRPr="00257E0F">
        <w:rPr>
          <w:rFonts w:ascii="Cambria" w:hAnsi="Cambria" w:cs="Arial"/>
          <w:b/>
          <w:sz w:val="20"/>
          <w:szCs w:val="20"/>
          <w:lang w:eastAsia="ja-JP"/>
        </w:rPr>
        <w:t xml:space="preserve"> </w:t>
      </w:r>
    </w:p>
    <w:p w14:paraId="445A4986" w14:textId="77777777" w:rsidR="008467AF" w:rsidRPr="00257E0F" w:rsidRDefault="008467AF" w:rsidP="002534F0">
      <w:pPr>
        <w:pStyle w:val="ListParagraph"/>
        <w:ind w:left="-142" w:hanging="142"/>
        <w:jc w:val="both"/>
        <w:rPr>
          <w:rFonts w:ascii="Cambria" w:eastAsia="Times New Roman" w:hAnsi="Cambria"/>
          <w:sz w:val="20"/>
          <w:szCs w:val="20"/>
        </w:rPr>
      </w:pPr>
    </w:p>
    <w:p w14:paraId="56C37E28" w14:textId="77777777" w:rsidR="00612600" w:rsidRDefault="00E14CCD" w:rsidP="00771CD2">
      <w:pPr>
        <w:ind w:right="-284" w:firstLine="709"/>
        <w:jc w:val="both"/>
        <w:rPr>
          <w:rFonts w:ascii="Cambria" w:hAnsi="Cambria" w:cs="Arial"/>
          <w:sz w:val="20"/>
        </w:rPr>
      </w:pPr>
      <w:r w:rsidRPr="00E14CCD">
        <w:rPr>
          <w:rFonts w:ascii="Cambria" w:hAnsi="Cambria" w:cs="Arial"/>
          <w:sz w:val="20"/>
        </w:rPr>
        <w:t xml:space="preserve">The process of good teaching and learning activities must be carried out </w:t>
      </w:r>
      <w:r w:rsidR="00AC54C5">
        <w:rPr>
          <w:rFonts w:ascii="Cambria" w:hAnsi="Cambria" w:cs="Arial"/>
          <w:sz w:val="20"/>
        </w:rPr>
        <w:t>in</w:t>
      </w:r>
      <w:r w:rsidRPr="00E14CCD">
        <w:rPr>
          <w:rFonts w:ascii="Cambria" w:hAnsi="Cambria" w:cs="Arial"/>
          <w:sz w:val="20"/>
        </w:rPr>
        <w:t xml:space="preserve"> all subjects </w:t>
      </w:r>
      <w:r w:rsidR="00AC54C5">
        <w:rPr>
          <w:rFonts w:ascii="Cambria" w:hAnsi="Cambria" w:cs="Arial"/>
          <w:sz w:val="20"/>
        </w:rPr>
        <w:t>at</w:t>
      </w:r>
      <w:r w:rsidRPr="00E14CCD">
        <w:rPr>
          <w:rFonts w:ascii="Cambria" w:hAnsi="Cambria" w:cs="Arial"/>
          <w:sz w:val="20"/>
        </w:rPr>
        <w:t xml:space="preserve"> school, no exception to science subjects at the elementary school level (</w:t>
      </w:r>
      <w:proofErr w:type="spellStart"/>
      <w:r w:rsidRPr="00E14CCD">
        <w:rPr>
          <w:rFonts w:ascii="Cambria" w:hAnsi="Cambria" w:cs="Arial"/>
          <w:sz w:val="20"/>
        </w:rPr>
        <w:t>Saputri</w:t>
      </w:r>
      <w:proofErr w:type="spellEnd"/>
      <w:r w:rsidRPr="00E14CCD">
        <w:rPr>
          <w:rFonts w:ascii="Cambria" w:hAnsi="Cambria" w:cs="Arial"/>
          <w:sz w:val="20"/>
        </w:rPr>
        <w:t xml:space="preserve"> &amp; et al, 2018). Science </w:t>
      </w:r>
      <w:r w:rsidR="00AC54C5">
        <w:rPr>
          <w:rFonts w:ascii="Cambria" w:hAnsi="Cambria" w:cs="Arial"/>
          <w:sz w:val="20"/>
        </w:rPr>
        <w:t>is</w:t>
      </w:r>
      <w:r w:rsidRPr="00E14CCD">
        <w:rPr>
          <w:rFonts w:ascii="Cambria" w:hAnsi="Cambria" w:cs="Arial"/>
          <w:sz w:val="20"/>
        </w:rPr>
        <w:t xml:space="preserve"> important</w:t>
      </w:r>
      <w:r w:rsidR="002B1A58">
        <w:rPr>
          <w:rFonts w:ascii="Cambria" w:hAnsi="Cambria" w:cs="Arial"/>
          <w:sz w:val="20"/>
        </w:rPr>
        <w:t>.</w:t>
      </w:r>
      <w:r w:rsidRPr="00E14CCD">
        <w:rPr>
          <w:rFonts w:ascii="Cambria" w:hAnsi="Cambria" w:cs="Arial"/>
          <w:sz w:val="20"/>
        </w:rPr>
        <w:t xml:space="preserve"> </w:t>
      </w:r>
      <w:r w:rsidR="002B1A58">
        <w:rPr>
          <w:rFonts w:ascii="Cambria" w:hAnsi="Cambria" w:cs="Arial"/>
          <w:sz w:val="20"/>
        </w:rPr>
        <w:t>S</w:t>
      </w:r>
      <w:r w:rsidRPr="00E14CCD">
        <w:rPr>
          <w:rFonts w:ascii="Cambria" w:hAnsi="Cambria" w:cs="Arial"/>
          <w:sz w:val="20"/>
        </w:rPr>
        <w:t>cience is not only knowledge in the form of facts, concepts, or principles, but also a process of discovery</w:t>
      </w:r>
      <w:r w:rsidR="002B1A58">
        <w:rPr>
          <w:rFonts w:ascii="Cambria" w:hAnsi="Cambria" w:cs="Arial"/>
          <w:sz w:val="20"/>
        </w:rPr>
        <w:t>,</w:t>
      </w:r>
      <w:r w:rsidRPr="00E14CCD">
        <w:rPr>
          <w:rFonts w:ascii="Cambria" w:hAnsi="Cambria" w:cs="Arial"/>
          <w:sz w:val="20"/>
        </w:rPr>
        <w:t xml:space="preserve"> it discusses materials related to how to find out nature systematically (</w:t>
      </w:r>
      <w:proofErr w:type="spellStart"/>
      <w:r w:rsidRPr="00E14CCD">
        <w:rPr>
          <w:rFonts w:ascii="Cambria" w:hAnsi="Cambria" w:cs="Arial"/>
          <w:sz w:val="20"/>
        </w:rPr>
        <w:t>Panjaitan</w:t>
      </w:r>
      <w:proofErr w:type="spellEnd"/>
      <w:r w:rsidRPr="00E14CCD">
        <w:rPr>
          <w:rFonts w:ascii="Cambria" w:hAnsi="Cambria" w:cs="Arial"/>
          <w:sz w:val="20"/>
        </w:rPr>
        <w:t xml:space="preserve">, 2017). </w:t>
      </w:r>
      <w:r w:rsidRPr="00E14CCD">
        <w:rPr>
          <w:rFonts w:ascii="Cambria" w:hAnsi="Cambria" w:cs="Arial"/>
          <w:sz w:val="20"/>
        </w:rPr>
        <w:lastRenderedPageBreak/>
        <w:t xml:space="preserve">Science is a subject that discusses events that occur in nature and are close to the </w:t>
      </w:r>
      <w:r w:rsidR="002B1A58" w:rsidRPr="00E14CCD">
        <w:rPr>
          <w:rFonts w:ascii="Cambria" w:hAnsi="Cambria" w:cs="Arial"/>
          <w:sz w:val="20"/>
        </w:rPr>
        <w:t>student’s</w:t>
      </w:r>
      <w:r w:rsidRPr="00E14CCD">
        <w:rPr>
          <w:rFonts w:ascii="Cambria" w:hAnsi="Cambria" w:cs="Arial"/>
          <w:sz w:val="20"/>
        </w:rPr>
        <w:t xml:space="preserve"> </w:t>
      </w:r>
      <w:r w:rsidR="002B1A58">
        <w:rPr>
          <w:rFonts w:ascii="Cambria" w:hAnsi="Cambria" w:cs="Arial"/>
          <w:sz w:val="20"/>
        </w:rPr>
        <w:t xml:space="preserve">life </w:t>
      </w:r>
      <w:r w:rsidRPr="00E14CCD">
        <w:rPr>
          <w:rFonts w:ascii="Cambria" w:hAnsi="Cambria" w:cs="Arial"/>
          <w:sz w:val="20"/>
        </w:rPr>
        <w:t>(</w:t>
      </w:r>
      <w:proofErr w:type="spellStart"/>
      <w:r w:rsidRPr="00E14CCD">
        <w:rPr>
          <w:rFonts w:ascii="Cambria" w:hAnsi="Cambria" w:cs="Arial"/>
          <w:sz w:val="20"/>
        </w:rPr>
        <w:t>Hutauruk</w:t>
      </w:r>
      <w:proofErr w:type="spellEnd"/>
      <w:r w:rsidRPr="00E14CCD">
        <w:rPr>
          <w:rFonts w:ascii="Cambria" w:hAnsi="Cambria" w:cs="Arial"/>
          <w:sz w:val="20"/>
        </w:rPr>
        <w:t xml:space="preserve"> &amp; </w:t>
      </w:r>
      <w:proofErr w:type="spellStart"/>
      <w:r w:rsidRPr="00E14CCD">
        <w:rPr>
          <w:rFonts w:ascii="Cambria" w:hAnsi="Cambria" w:cs="Arial"/>
          <w:sz w:val="20"/>
        </w:rPr>
        <w:t>Simbolon</w:t>
      </w:r>
      <w:proofErr w:type="spellEnd"/>
      <w:r w:rsidRPr="00E14CCD">
        <w:rPr>
          <w:rFonts w:ascii="Cambria" w:hAnsi="Cambria" w:cs="Arial"/>
          <w:sz w:val="20"/>
        </w:rPr>
        <w:t>, 2018). The use of learning media that developed creatively can expedite the process of teaching and learning activities</w:t>
      </w:r>
      <w:r w:rsidR="00AC54C5">
        <w:rPr>
          <w:rFonts w:ascii="Cambria" w:hAnsi="Cambria" w:cs="Arial"/>
          <w:sz w:val="20"/>
        </w:rPr>
        <w:t xml:space="preserve">, </w:t>
      </w:r>
      <w:r w:rsidRPr="00E14CCD">
        <w:rPr>
          <w:rFonts w:ascii="Cambria" w:hAnsi="Cambria" w:cs="Arial"/>
          <w:sz w:val="20"/>
        </w:rPr>
        <w:t>so learning objectives can be achieved (Arda &amp; et al, 2015).</w:t>
      </w:r>
    </w:p>
    <w:p w14:paraId="24CBB4A0" w14:textId="77777777" w:rsidR="00612600" w:rsidRDefault="00E14CCD" w:rsidP="00771CD2">
      <w:pPr>
        <w:ind w:right="-284" w:firstLine="709"/>
        <w:jc w:val="both"/>
        <w:rPr>
          <w:rFonts w:ascii="Cambria" w:hAnsi="Cambria" w:cs="Arial"/>
          <w:sz w:val="20"/>
        </w:rPr>
      </w:pPr>
      <w:r w:rsidRPr="00E14CCD">
        <w:rPr>
          <w:rFonts w:ascii="Cambria" w:hAnsi="Cambria" w:cs="Arial"/>
          <w:sz w:val="20"/>
        </w:rPr>
        <w:t>Learning media can make it easier for students to understand the learning given by the teacher, so it is necessary to use learning media that can be used as examples of concrete objects that are easily understood by students. Good classroom learning activities cannot be separated from the role of the media that can be used in the learning process (</w:t>
      </w:r>
      <w:proofErr w:type="spellStart"/>
      <w:r w:rsidRPr="00E14CCD">
        <w:rPr>
          <w:rFonts w:ascii="Cambria" w:hAnsi="Cambria" w:cs="Arial"/>
          <w:sz w:val="20"/>
        </w:rPr>
        <w:t>Dewanti</w:t>
      </w:r>
      <w:proofErr w:type="spellEnd"/>
      <w:r w:rsidRPr="00E14CCD">
        <w:rPr>
          <w:rFonts w:ascii="Cambria" w:hAnsi="Cambria" w:cs="Arial"/>
          <w:sz w:val="20"/>
        </w:rPr>
        <w:t xml:space="preserve"> &amp; et al, 2018). The role of the media is very important as a tool for student</w:t>
      </w:r>
      <w:r w:rsidR="00AC54C5">
        <w:rPr>
          <w:rFonts w:ascii="Cambria" w:hAnsi="Cambria" w:cs="Arial"/>
          <w:sz w:val="20"/>
        </w:rPr>
        <w:t>s’</w:t>
      </w:r>
      <w:r w:rsidRPr="00E14CCD">
        <w:rPr>
          <w:rFonts w:ascii="Cambria" w:hAnsi="Cambria" w:cs="Arial"/>
          <w:sz w:val="20"/>
        </w:rPr>
        <w:t xml:space="preserve"> learning. In its selection, the media must be in accordance with the characteristics of students because </w:t>
      </w:r>
      <w:r w:rsidR="00AC54C5">
        <w:rPr>
          <w:rFonts w:ascii="Cambria" w:hAnsi="Cambria" w:cs="Arial"/>
          <w:sz w:val="20"/>
        </w:rPr>
        <w:t>they</w:t>
      </w:r>
      <w:r w:rsidRPr="00E14CCD">
        <w:rPr>
          <w:rFonts w:ascii="Cambria" w:hAnsi="Cambria" w:cs="Arial"/>
          <w:sz w:val="20"/>
        </w:rPr>
        <w:t xml:space="preserve"> can play an active role in the learning process. Media can be interpreted as a tool that delivers learning by the teacher to students (</w:t>
      </w:r>
      <w:proofErr w:type="spellStart"/>
      <w:r w:rsidRPr="00E14CCD">
        <w:rPr>
          <w:rFonts w:ascii="Cambria" w:hAnsi="Cambria" w:cs="Arial"/>
          <w:sz w:val="20"/>
        </w:rPr>
        <w:t>Arsyad</w:t>
      </w:r>
      <w:proofErr w:type="spellEnd"/>
      <w:r w:rsidRPr="00E14CCD">
        <w:rPr>
          <w:rFonts w:ascii="Cambria" w:hAnsi="Cambria" w:cs="Arial"/>
          <w:sz w:val="20"/>
        </w:rPr>
        <w:t>, 2016).</w:t>
      </w:r>
      <w:r w:rsidR="0092307A" w:rsidRPr="0092307A">
        <w:rPr>
          <w:rFonts w:ascii="Cambria" w:hAnsi="Cambria" w:cs="Arial"/>
          <w:sz w:val="20"/>
        </w:rPr>
        <w:t xml:space="preserve"> </w:t>
      </w:r>
    </w:p>
    <w:p w14:paraId="35DD2DC6" w14:textId="77777777" w:rsidR="00612600" w:rsidRDefault="00E14CCD" w:rsidP="00771CD2">
      <w:pPr>
        <w:ind w:right="-284" w:firstLine="709"/>
        <w:jc w:val="both"/>
        <w:rPr>
          <w:rFonts w:ascii="Cambria" w:hAnsi="Cambria" w:cs="Arial"/>
          <w:sz w:val="20"/>
        </w:rPr>
      </w:pPr>
      <w:r w:rsidRPr="00E14CCD">
        <w:rPr>
          <w:rFonts w:ascii="Cambria" w:hAnsi="Cambria" w:cs="Arial"/>
          <w:sz w:val="20"/>
        </w:rPr>
        <w:t>However, the use of instructional media is still less than optimal because teachers as instructors only u</w:t>
      </w:r>
      <w:r w:rsidR="00AC54C5">
        <w:rPr>
          <w:rFonts w:ascii="Cambria" w:hAnsi="Cambria" w:cs="Arial"/>
          <w:sz w:val="20"/>
        </w:rPr>
        <w:t>se</w:t>
      </w:r>
      <w:r w:rsidRPr="00E14CCD">
        <w:rPr>
          <w:rFonts w:ascii="Cambria" w:hAnsi="Cambria" w:cs="Arial"/>
          <w:sz w:val="20"/>
        </w:rPr>
        <w:t xml:space="preserve"> student books. </w:t>
      </w:r>
      <w:r w:rsidR="00AC54C5">
        <w:rPr>
          <w:rFonts w:ascii="Cambria" w:hAnsi="Cambria" w:cs="Arial"/>
          <w:sz w:val="20"/>
        </w:rPr>
        <w:t>M</w:t>
      </w:r>
      <w:r w:rsidRPr="00E14CCD">
        <w:rPr>
          <w:rFonts w:ascii="Cambria" w:hAnsi="Cambria" w:cs="Arial"/>
          <w:sz w:val="20"/>
        </w:rPr>
        <w:t xml:space="preserve">edia as one of the factors that can support the success of teaching and learning activities in schools because it can help the process of delivering information from teachers to students and vice versa (Arda &amp; </w:t>
      </w:r>
      <w:proofErr w:type="spellStart"/>
      <w:r w:rsidRPr="00E14CCD">
        <w:rPr>
          <w:rFonts w:ascii="Cambria" w:hAnsi="Cambria" w:cs="Arial"/>
          <w:sz w:val="20"/>
        </w:rPr>
        <w:t>Dkk</w:t>
      </w:r>
      <w:proofErr w:type="spellEnd"/>
      <w:r w:rsidRPr="00E14CCD">
        <w:rPr>
          <w:rFonts w:ascii="Cambria" w:hAnsi="Cambria" w:cs="Arial"/>
          <w:sz w:val="20"/>
        </w:rPr>
        <w:t>, 2015). Based on the needs analysis conducted on fifth-grade student</w:t>
      </w:r>
      <w:r w:rsidR="00AC54C5">
        <w:rPr>
          <w:rFonts w:ascii="Cambria" w:hAnsi="Cambria" w:cs="Arial"/>
          <w:sz w:val="20"/>
        </w:rPr>
        <w:t>’s</w:t>
      </w:r>
      <w:r w:rsidRPr="00E14CCD">
        <w:rPr>
          <w:rFonts w:ascii="Cambria" w:hAnsi="Cambria" w:cs="Arial"/>
          <w:sz w:val="20"/>
        </w:rPr>
        <w:t xml:space="preserve"> books, </w:t>
      </w:r>
      <w:r w:rsidR="00AC54C5">
        <w:rPr>
          <w:rFonts w:ascii="Cambria" w:hAnsi="Cambria" w:cs="Arial"/>
          <w:sz w:val="20"/>
        </w:rPr>
        <w:t>in the second semester at</w:t>
      </w:r>
      <w:r w:rsidRPr="00E14CCD">
        <w:rPr>
          <w:rFonts w:ascii="Cambria" w:hAnsi="Cambria" w:cs="Arial"/>
          <w:sz w:val="20"/>
        </w:rPr>
        <w:t xml:space="preserve"> Theme 7 Events in Life and supported by observations on </w:t>
      </w:r>
      <w:r w:rsidR="00AC54C5" w:rsidRPr="0092307A">
        <w:rPr>
          <w:rFonts w:ascii="Cambria" w:hAnsi="Cambria" w:cs="Arial"/>
          <w:sz w:val="20"/>
        </w:rPr>
        <w:t xml:space="preserve">SD </w:t>
      </w:r>
      <w:proofErr w:type="spellStart"/>
      <w:r w:rsidR="00AC54C5" w:rsidRPr="0092307A">
        <w:rPr>
          <w:rFonts w:ascii="Cambria" w:hAnsi="Cambria" w:cs="Arial"/>
          <w:sz w:val="20"/>
        </w:rPr>
        <w:t>Gugus</w:t>
      </w:r>
      <w:proofErr w:type="spellEnd"/>
      <w:r w:rsidR="00AC54C5" w:rsidRPr="0092307A">
        <w:rPr>
          <w:rFonts w:ascii="Cambria" w:hAnsi="Cambria" w:cs="Arial"/>
          <w:sz w:val="20"/>
        </w:rPr>
        <w:t xml:space="preserve"> VII </w:t>
      </w:r>
      <w:proofErr w:type="spellStart"/>
      <w:r w:rsidR="00AC54C5" w:rsidRPr="0092307A">
        <w:rPr>
          <w:rFonts w:ascii="Cambria" w:hAnsi="Cambria" w:cs="Arial"/>
          <w:sz w:val="20"/>
        </w:rPr>
        <w:t>Kecamatan</w:t>
      </w:r>
      <w:proofErr w:type="spellEnd"/>
      <w:r w:rsidR="00AC54C5" w:rsidRPr="0092307A">
        <w:rPr>
          <w:rFonts w:ascii="Cambria" w:hAnsi="Cambria" w:cs="Arial"/>
          <w:sz w:val="20"/>
        </w:rPr>
        <w:t xml:space="preserve"> </w:t>
      </w:r>
      <w:proofErr w:type="spellStart"/>
      <w:r w:rsidR="00AC54C5" w:rsidRPr="0092307A">
        <w:rPr>
          <w:rFonts w:ascii="Cambria" w:hAnsi="Cambria" w:cs="Arial"/>
          <w:sz w:val="20"/>
        </w:rPr>
        <w:t>Sukasada</w:t>
      </w:r>
      <w:proofErr w:type="spellEnd"/>
      <w:r w:rsidR="00AC54C5" w:rsidRPr="0092307A">
        <w:rPr>
          <w:rFonts w:ascii="Cambria" w:hAnsi="Cambria" w:cs="Arial"/>
          <w:sz w:val="20"/>
        </w:rPr>
        <w:t xml:space="preserve"> 2019/2020</w:t>
      </w:r>
      <w:r w:rsidR="008955E4">
        <w:rPr>
          <w:rFonts w:ascii="Cambria" w:hAnsi="Cambria" w:cs="Arial"/>
          <w:sz w:val="20"/>
        </w:rPr>
        <w:t xml:space="preserve"> academic</w:t>
      </w:r>
      <w:r w:rsidRPr="00E14CCD">
        <w:rPr>
          <w:rFonts w:ascii="Cambria" w:hAnsi="Cambria" w:cs="Arial"/>
          <w:sz w:val="20"/>
        </w:rPr>
        <w:t xml:space="preserve"> year, which was conducted on 7 and 14 November 2019 by providing a questionnaire to the teacher and </w:t>
      </w:r>
      <w:r w:rsidR="008955E4">
        <w:rPr>
          <w:rFonts w:ascii="Cambria" w:hAnsi="Cambria" w:cs="Arial"/>
          <w:sz w:val="20"/>
        </w:rPr>
        <w:t>fifth-grade</w:t>
      </w:r>
      <w:r w:rsidRPr="00E14CCD">
        <w:rPr>
          <w:rFonts w:ascii="Cambria" w:hAnsi="Cambria" w:cs="Arial"/>
          <w:sz w:val="20"/>
        </w:rPr>
        <w:t xml:space="preserve"> students</w:t>
      </w:r>
      <w:r w:rsidR="008955E4">
        <w:rPr>
          <w:rFonts w:ascii="Cambria" w:hAnsi="Cambria" w:cs="Arial"/>
          <w:sz w:val="20"/>
        </w:rPr>
        <w:t>,</w:t>
      </w:r>
      <w:r w:rsidRPr="00E14CCD">
        <w:rPr>
          <w:rFonts w:ascii="Cambria" w:hAnsi="Cambria" w:cs="Arial"/>
          <w:sz w:val="20"/>
        </w:rPr>
        <w:t xml:space="preserve"> the result</w:t>
      </w:r>
      <w:r w:rsidR="008955E4">
        <w:rPr>
          <w:rFonts w:ascii="Cambria" w:hAnsi="Cambria" w:cs="Arial"/>
          <w:sz w:val="20"/>
        </w:rPr>
        <w:t>:</w:t>
      </w:r>
      <w:r w:rsidRPr="00E14CCD">
        <w:rPr>
          <w:rFonts w:ascii="Cambria" w:hAnsi="Cambria" w:cs="Arial"/>
          <w:sz w:val="20"/>
        </w:rPr>
        <w:t xml:space="preserve"> (1) 83.3% of the teachers stated that the material contained in the science books </w:t>
      </w:r>
      <w:r w:rsidR="008955E4">
        <w:rPr>
          <w:rFonts w:ascii="Cambria" w:hAnsi="Cambria" w:cs="Arial"/>
          <w:sz w:val="20"/>
        </w:rPr>
        <w:t>in</w:t>
      </w:r>
      <w:r w:rsidRPr="00E14CCD">
        <w:rPr>
          <w:rFonts w:ascii="Cambria" w:hAnsi="Cambria" w:cs="Arial"/>
          <w:sz w:val="20"/>
        </w:rPr>
        <w:t xml:space="preserve"> student</w:t>
      </w:r>
      <w:r w:rsidR="008955E4">
        <w:rPr>
          <w:rFonts w:ascii="Cambria" w:hAnsi="Cambria" w:cs="Arial"/>
          <w:sz w:val="20"/>
        </w:rPr>
        <w:t>s’</w:t>
      </w:r>
      <w:r w:rsidRPr="00E14CCD">
        <w:rPr>
          <w:rFonts w:ascii="Cambria" w:hAnsi="Cambria" w:cs="Arial"/>
          <w:sz w:val="20"/>
        </w:rPr>
        <w:t xml:space="preserve"> book is narrow, (2) 90% of students stated the material contained in the science book is not complete, (3) 100% the teacher states that it is necessary to develop science content material in student books, (4) 77% of students state the need to develop science content material in the form of pop-up book media, and (5) 100% of teachers agree if the science content material in student books is developed in the form of pop-up book media. This proves that learning media is very important in the learning process.</w:t>
      </w:r>
    </w:p>
    <w:p w14:paraId="0131E1FF" w14:textId="77777777" w:rsidR="00612600" w:rsidRDefault="00E14CCD" w:rsidP="00771CD2">
      <w:pPr>
        <w:ind w:right="-284" w:firstLine="709"/>
        <w:jc w:val="both"/>
        <w:rPr>
          <w:rFonts w:ascii="Cambria" w:hAnsi="Cambria" w:cs="Arial"/>
          <w:sz w:val="20"/>
        </w:rPr>
      </w:pPr>
      <w:r w:rsidRPr="00E14CCD">
        <w:rPr>
          <w:rFonts w:ascii="Cambria" w:hAnsi="Cambria" w:cs="Arial"/>
          <w:sz w:val="20"/>
        </w:rPr>
        <w:t xml:space="preserve">Based on the results of interviews with the fifth-grade teachers in </w:t>
      </w:r>
      <w:r w:rsidR="008955E4" w:rsidRPr="0092307A">
        <w:rPr>
          <w:rFonts w:ascii="Cambria" w:hAnsi="Cambria" w:cs="Arial"/>
          <w:sz w:val="20"/>
        </w:rPr>
        <w:t xml:space="preserve">SD </w:t>
      </w:r>
      <w:proofErr w:type="spellStart"/>
      <w:r w:rsidR="008955E4" w:rsidRPr="0092307A">
        <w:rPr>
          <w:rFonts w:ascii="Cambria" w:hAnsi="Cambria" w:cs="Arial"/>
          <w:sz w:val="20"/>
        </w:rPr>
        <w:t>Gugus</w:t>
      </w:r>
      <w:proofErr w:type="spellEnd"/>
      <w:r w:rsidR="008955E4" w:rsidRPr="0092307A">
        <w:rPr>
          <w:rFonts w:ascii="Cambria" w:hAnsi="Cambria" w:cs="Arial"/>
          <w:sz w:val="20"/>
        </w:rPr>
        <w:t xml:space="preserve"> VII </w:t>
      </w:r>
      <w:proofErr w:type="spellStart"/>
      <w:r w:rsidR="008955E4" w:rsidRPr="0092307A">
        <w:rPr>
          <w:rFonts w:ascii="Cambria" w:hAnsi="Cambria" w:cs="Arial"/>
          <w:sz w:val="20"/>
        </w:rPr>
        <w:t>Kecamatan</w:t>
      </w:r>
      <w:proofErr w:type="spellEnd"/>
      <w:r w:rsidR="008955E4" w:rsidRPr="0092307A">
        <w:rPr>
          <w:rFonts w:ascii="Cambria" w:hAnsi="Cambria" w:cs="Arial"/>
          <w:sz w:val="20"/>
        </w:rPr>
        <w:t xml:space="preserve"> </w:t>
      </w:r>
      <w:proofErr w:type="spellStart"/>
      <w:r w:rsidR="008955E4" w:rsidRPr="0092307A">
        <w:rPr>
          <w:rFonts w:ascii="Cambria" w:hAnsi="Cambria" w:cs="Arial"/>
          <w:sz w:val="20"/>
        </w:rPr>
        <w:t>Sukasada</w:t>
      </w:r>
      <w:proofErr w:type="spellEnd"/>
      <w:r w:rsidR="008955E4" w:rsidRPr="0092307A">
        <w:rPr>
          <w:rFonts w:ascii="Cambria" w:hAnsi="Cambria" w:cs="Arial"/>
          <w:sz w:val="20"/>
        </w:rPr>
        <w:t xml:space="preserve"> </w:t>
      </w:r>
      <w:r w:rsidRPr="00E14CCD">
        <w:rPr>
          <w:rFonts w:ascii="Cambria" w:hAnsi="Cambria" w:cs="Arial"/>
          <w:sz w:val="20"/>
        </w:rPr>
        <w:t xml:space="preserve">2019/2020 </w:t>
      </w:r>
      <w:r w:rsidR="008955E4">
        <w:rPr>
          <w:rFonts w:ascii="Cambria" w:hAnsi="Cambria" w:cs="Arial"/>
          <w:sz w:val="20"/>
        </w:rPr>
        <w:t>academic</w:t>
      </w:r>
      <w:r w:rsidRPr="00E14CCD">
        <w:rPr>
          <w:rFonts w:ascii="Cambria" w:hAnsi="Cambria" w:cs="Arial"/>
          <w:sz w:val="20"/>
        </w:rPr>
        <w:t xml:space="preserve"> year, the media in learning available at each school is still limited to student books. </w:t>
      </w:r>
      <w:r w:rsidR="008955E4">
        <w:rPr>
          <w:rFonts w:ascii="Cambria" w:hAnsi="Cambria" w:cs="Arial"/>
          <w:sz w:val="20"/>
        </w:rPr>
        <w:t>It</w:t>
      </w:r>
      <w:r w:rsidRPr="00E14CCD">
        <w:rPr>
          <w:rFonts w:ascii="Cambria" w:hAnsi="Cambria" w:cs="Arial"/>
          <w:sz w:val="20"/>
        </w:rPr>
        <w:t xml:space="preserve"> because teachers do not develop their creativity in making learning media, teachers only use media in simple learning in the form of pictures and student books. </w:t>
      </w:r>
      <w:r w:rsidR="008955E4">
        <w:rPr>
          <w:rFonts w:ascii="Cambria" w:hAnsi="Cambria" w:cs="Arial"/>
          <w:sz w:val="20"/>
        </w:rPr>
        <w:t>S</w:t>
      </w:r>
      <w:r w:rsidRPr="00E14CCD">
        <w:rPr>
          <w:rFonts w:ascii="Cambria" w:hAnsi="Cambria" w:cs="Arial"/>
          <w:sz w:val="20"/>
        </w:rPr>
        <w:t xml:space="preserve">tudents feel easily bored in participating in learning activities. </w:t>
      </w:r>
      <w:r w:rsidR="008955E4">
        <w:rPr>
          <w:rFonts w:ascii="Cambria" w:hAnsi="Cambria" w:cs="Arial"/>
          <w:sz w:val="20"/>
        </w:rPr>
        <w:t>It</w:t>
      </w:r>
      <w:r w:rsidRPr="00E14CCD">
        <w:rPr>
          <w:rFonts w:ascii="Cambria" w:hAnsi="Cambria" w:cs="Arial"/>
          <w:sz w:val="20"/>
        </w:rPr>
        <w:t xml:space="preserve"> can cause </w:t>
      </w:r>
      <w:r w:rsidR="008955E4">
        <w:rPr>
          <w:rFonts w:ascii="Cambria" w:hAnsi="Cambria" w:cs="Arial"/>
          <w:sz w:val="20"/>
        </w:rPr>
        <w:t>low</w:t>
      </w:r>
      <w:r w:rsidRPr="00E14CCD">
        <w:rPr>
          <w:rFonts w:ascii="Cambria" w:hAnsi="Cambria" w:cs="Arial"/>
          <w:sz w:val="20"/>
        </w:rPr>
        <w:t xml:space="preserve"> student</w:t>
      </w:r>
      <w:r w:rsidR="008955E4">
        <w:rPr>
          <w:rFonts w:ascii="Cambria" w:hAnsi="Cambria" w:cs="Arial"/>
          <w:sz w:val="20"/>
        </w:rPr>
        <w:t>s’</w:t>
      </w:r>
      <w:r w:rsidRPr="00E14CCD">
        <w:rPr>
          <w:rFonts w:ascii="Cambria" w:hAnsi="Cambria" w:cs="Arial"/>
          <w:sz w:val="20"/>
        </w:rPr>
        <w:t xml:space="preserve"> interest in learning, so the learning goals achieved not running optimally.</w:t>
      </w:r>
    </w:p>
    <w:p w14:paraId="71B797AD" w14:textId="77777777" w:rsidR="0092307A" w:rsidRPr="0092307A" w:rsidRDefault="008A07CF" w:rsidP="00771CD2">
      <w:pPr>
        <w:ind w:right="-284" w:firstLine="709"/>
        <w:jc w:val="both"/>
        <w:rPr>
          <w:rFonts w:ascii="Cambria" w:hAnsi="Cambria" w:cs="Arial"/>
          <w:sz w:val="20"/>
        </w:rPr>
      </w:pPr>
      <w:r w:rsidRPr="008A07CF">
        <w:rPr>
          <w:rFonts w:ascii="Cambria" w:hAnsi="Cambria" w:cs="Arial"/>
          <w:sz w:val="20"/>
        </w:rPr>
        <w:t>The learning process always involves three main components: (1) the teacher as the sender of the message, (2) the student as the recipient of the message, and (3) the component of the message itself is material (Sanjaya, 2006). When the learning process takes place sometimes communication errors or failures</w:t>
      </w:r>
      <w:r w:rsidR="00234E0B">
        <w:rPr>
          <w:rFonts w:ascii="Cambria" w:hAnsi="Cambria" w:cs="Arial"/>
          <w:sz w:val="20"/>
        </w:rPr>
        <w:t xml:space="preserve"> will happen</w:t>
      </w:r>
      <w:r w:rsidRPr="008A07CF">
        <w:rPr>
          <w:rFonts w:ascii="Cambria" w:hAnsi="Cambria" w:cs="Arial"/>
          <w:sz w:val="20"/>
        </w:rPr>
        <w:t>. This means that learning material delivered by the teacher cannot be underst</w:t>
      </w:r>
      <w:r w:rsidR="008955E4">
        <w:rPr>
          <w:rFonts w:ascii="Cambria" w:hAnsi="Cambria" w:cs="Arial"/>
          <w:sz w:val="20"/>
        </w:rPr>
        <w:t>ood</w:t>
      </w:r>
      <w:r w:rsidRPr="008A07CF">
        <w:rPr>
          <w:rFonts w:ascii="Cambria" w:hAnsi="Cambria" w:cs="Arial"/>
          <w:sz w:val="20"/>
        </w:rPr>
        <w:t xml:space="preserve"> by students optimally, even students misunderstand the message or material delivered by the teacher. To minimize, the teacher can plan learning strategies by utilizing various media and learning resources.</w:t>
      </w:r>
    </w:p>
    <w:p w14:paraId="2B42AFDA" w14:textId="77777777" w:rsidR="0092307A" w:rsidRPr="0092307A" w:rsidRDefault="008A07CF" w:rsidP="00771CD2">
      <w:pPr>
        <w:ind w:right="-284" w:firstLine="709"/>
        <w:jc w:val="both"/>
        <w:rPr>
          <w:rFonts w:ascii="Cambria" w:hAnsi="Cambria" w:cs="Arial"/>
          <w:i/>
          <w:sz w:val="20"/>
        </w:rPr>
      </w:pPr>
      <w:r w:rsidRPr="008A07CF">
        <w:rPr>
          <w:rFonts w:ascii="Cambria" w:hAnsi="Cambria" w:cs="Arial"/>
          <w:sz w:val="20"/>
        </w:rPr>
        <w:t xml:space="preserve">The selection of media in the learning process that can attract students' learning interest is very necessary. The teacher should be able to understand the characteristics of students first, so the teacher can choose the media that is suitable and can be influential in the learning process. One of the media that can be used to attract students' learning interest is the pop-up book media. This is supported by the results of observations </w:t>
      </w:r>
      <w:r w:rsidR="008955E4">
        <w:rPr>
          <w:rFonts w:ascii="Cambria" w:hAnsi="Cambria" w:cs="Arial"/>
          <w:sz w:val="20"/>
        </w:rPr>
        <w:t xml:space="preserve">by </w:t>
      </w:r>
      <w:r w:rsidRPr="008A07CF">
        <w:rPr>
          <w:rFonts w:ascii="Cambria" w:hAnsi="Cambria" w:cs="Arial"/>
          <w:sz w:val="20"/>
        </w:rPr>
        <w:t xml:space="preserve">giving questionnaires to students and teachers who get </w:t>
      </w:r>
      <w:r w:rsidR="008955E4">
        <w:rPr>
          <w:rFonts w:ascii="Cambria" w:hAnsi="Cambria" w:cs="Arial"/>
          <w:sz w:val="20"/>
        </w:rPr>
        <w:t xml:space="preserve">that </w:t>
      </w:r>
      <w:r w:rsidRPr="008A07CF">
        <w:rPr>
          <w:rFonts w:ascii="Cambria" w:hAnsi="Cambria" w:cs="Arial"/>
          <w:sz w:val="20"/>
        </w:rPr>
        <w:t>77% of students stated the need to develop science content material in the form of pop-up book media, and 100% of teachers stated strongly agree if the material content of science in student books was developed in the form of the pop-up book.</w:t>
      </w:r>
    </w:p>
    <w:p w14:paraId="386101B5" w14:textId="77777777" w:rsidR="0092307A" w:rsidRPr="0092307A" w:rsidRDefault="008A07CF" w:rsidP="00771CD2">
      <w:pPr>
        <w:pStyle w:val="ListParagraph"/>
        <w:ind w:left="0" w:right="-284" w:firstLine="709"/>
        <w:jc w:val="both"/>
        <w:rPr>
          <w:rFonts w:ascii="Cambria" w:hAnsi="Cambria" w:cs="Arial"/>
          <w:sz w:val="20"/>
          <w:szCs w:val="20"/>
          <w:lang w:val="en-GB"/>
        </w:rPr>
      </w:pPr>
      <w:r w:rsidRPr="008A07CF">
        <w:rPr>
          <w:rFonts w:ascii="Cambria" w:hAnsi="Cambria" w:cs="Arial"/>
          <w:sz w:val="20"/>
        </w:rPr>
        <w:t>Pop-up book media is a teaching aid that can stimulate children's imagination in three dimensions and able to increase children's knowledge</w:t>
      </w:r>
      <w:r w:rsidR="00B4301E">
        <w:rPr>
          <w:rFonts w:ascii="Cambria" w:hAnsi="Cambria" w:cs="Arial"/>
          <w:sz w:val="20"/>
        </w:rPr>
        <w:t>,</w:t>
      </w:r>
      <w:r w:rsidRPr="008A07CF">
        <w:rPr>
          <w:rFonts w:ascii="Cambria" w:hAnsi="Cambria" w:cs="Arial"/>
          <w:sz w:val="20"/>
        </w:rPr>
        <w:t xml:space="preserve"> so it can facilitate children in knowing the depiction of an object, increase children's understanding, and enrich the vocabulary (</w:t>
      </w:r>
      <w:proofErr w:type="spellStart"/>
      <w:r w:rsidRPr="008A07CF">
        <w:rPr>
          <w:rFonts w:ascii="Cambria" w:hAnsi="Cambria" w:cs="Arial"/>
          <w:sz w:val="20"/>
        </w:rPr>
        <w:t>Nurhikmah</w:t>
      </w:r>
      <w:proofErr w:type="spellEnd"/>
      <w:r w:rsidRPr="008A07CF">
        <w:rPr>
          <w:rFonts w:ascii="Cambria" w:hAnsi="Cambria" w:cs="Arial"/>
          <w:sz w:val="20"/>
        </w:rPr>
        <w:t xml:space="preserve"> &amp; et al, 2018). Pop-Up Book is a media that can be seen through various viewpoints that have a length, width, and height or three dimensions that can be </w:t>
      </w:r>
      <w:r w:rsidR="00B4301E">
        <w:rPr>
          <w:rFonts w:ascii="Cambria" w:hAnsi="Cambria" w:cs="Arial"/>
          <w:sz w:val="20"/>
        </w:rPr>
        <w:t>made</w:t>
      </w:r>
      <w:r w:rsidRPr="008A07CF">
        <w:rPr>
          <w:rFonts w:ascii="Cambria" w:hAnsi="Cambria" w:cs="Arial"/>
          <w:sz w:val="20"/>
        </w:rPr>
        <w:t xml:space="preserve"> by hand (</w:t>
      </w:r>
      <w:proofErr w:type="spellStart"/>
      <w:r w:rsidRPr="008A07CF">
        <w:rPr>
          <w:rFonts w:ascii="Cambria" w:hAnsi="Cambria" w:cs="Arial"/>
          <w:sz w:val="20"/>
        </w:rPr>
        <w:t>Najahah</w:t>
      </w:r>
      <w:proofErr w:type="spellEnd"/>
      <w:r w:rsidRPr="008A07CF">
        <w:rPr>
          <w:rFonts w:ascii="Cambria" w:hAnsi="Cambria" w:cs="Arial"/>
          <w:sz w:val="20"/>
        </w:rPr>
        <w:t xml:space="preserve"> &amp; </w:t>
      </w:r>
      <w:proofErr w:type="spellStart"/>
      <w:r w:rsidRPr="008A07CF">
        <w:rPr>
          <w:rFonts w:ascii="Cambria" w:hAnsi="Cambria" w:cs="Arial"/>
          <w:sz w:val="20"/>
        </w:rPr>
        <w:t>Oemar</w:t>
      </w:r>
      <w:proofErr w:type="spellEnd"/>
      <w:r w:rsidRPr="008A07CF">
        <w:rPr>
          <w:rFonts w:ascii="Cambria" w:hAnsi="Cambria" w:cs="Arial"/>
          <w:sz w:val="20"/>
        </w:rPr>
        <w:t>, 2016). A visual display that displays three-dimensio</w:t>
      </w:r>
      <w:r w:rsidR="00B4301E">
        <w:rPr>
          <w:rFonts w:ascii="Cambria" w:hAnsi="Cambria" w:cs="Arial"/>
          <w:sz w:val="20"/>
        </w:rPr>
        <w:t>n</w:t>
      </w:r>
      <w:r w:rsidRPr="008A07CF">
        <w:rPr>
          <w:rFonts w:ascii="Cambria" w:hAnsi="Cambria" w:cs="Arial"/>
          <w:sz w:val="20"/>
        </w:rPr>
        <w:t xml:space="preserve"> images on each page and some can move, the reader not feel bored to read it (</w:t>
      </w:r>
      <w:proofErr w:type="spellStart"/>
      <w:r w:rsidRPr="008A07CF">
        <w:rPr>
          <w:rFonts w:ascii="Cambria" w:hAnsi="Cambria" w:cs="Arial"/>
          <w:sz w:val="20"/>
        </w:rPr>
        <w:t>Sholikhah</w:t>
      </w:r>
      <w:proofErr w:type="spellEnd"/>
      <w:r w:rsidRPr="008A07CF">
        <w:rPr>
          <w:rFonts w:ascii="Cambria" w:hAnsi="Cambria" w:cs="Arial"/>
          <w:sz w:val="20"/>
        </w:rPr>
        <w:t xml:space="preserve"> &amp; et al, 2017). Pop-up book media criteria in the book display component and the pop-up book technique used are (1) media that is made able to be closed and opened without tearing other sheets of paper, (2) media pages that are made do not intersect each other, so they do not there are obstacles when opening or closing a book, (3) when closed the media can be neatly closed, (4) Elements of the media that are made are elements of color, shape, attractive texture, (5) media that is made is not easily damaged ( </w:t>
      </w:r>
      <w:proofErr w:type="spellStart"/>
      <w:r w:rsidRPr="008A07CF">
        <w:rPr>
          <w:rFonts w:ascii="Cambria" w:hAnsi="Cambria" w:cs="Arial"/>
          <w:sz w:val="20"/>
        </w:rPr>
        <w:t>Fadillah</w:t>
      </w:r>
      <w:proofErr w:type="spellEnd"/>
      <w:r w:rsidRPr="008A07CF">
        <w:rPr>
          <w:rFonts w:ascii="Cambria" w:hAnsi="Cambria" w:cs="Arial"/>
          <w:sz w:val="20"/>
        </w:rPr>
        <w:t xml:space="preserve"> &amp; Lestari, 2016). Pop-up book media is very suitable to be used to create a varied learning atmosphere (</w:t>
      </w:r>
      <w:proofErr w:type="spellStart"/>
      <w:r w:rsidRPr="008A07CF">
        <w:rPr>
          <w:rFonts w:ascii="Cambria" w:hAnsi="Cambria" w:cs="Arial"/>
          <w:sz w:val="20"/>
        </w:rPr>
        <w:t>Ningtiyas</w:t>
      </w:r>
      <w:proofErr w:type="spellEnd"/>
      <w:r w:rsidRPr="008A07CF">
        <w:rPr>
          <w:rFonts w:ascii="Cambria" w:hAnsi="Cambria" w:cs="Arial"/>
          <w:sz w:val="20"/>
        </w:rPr>
        <w:t xml:space="preserve"> &amp; et al, 2019).</w:t>
      </w:r>
      <w:r w:rsidR="00B4301E">
        <w:rPr>
          <w:rFonts w:ascii="Cambria" w:hAnsi="Cambria" w:cs="Arial"/>
          <w:sz w:val="20"/>
        </w:rPr>
        <w:t xml:space="preserve"> P</w:t>
      </w:r>
      <w:r w:rsidRPr="008A07CF">
        <w:rPr>
          <w:rFonts w:ascii="Cambria" w:hAnsi="Cambria" w:cs="Arial"/>
          <w:sz w:val="20"/>
        </w:rPr>
        <w:t>op-up book</w:t>
      </w:r>
      <w:r w:rsidR="00B4301E">
        <w:rPr>
          <w:rFonts w:ascii="Cambria" w:hAnsi="Cambria" w:cs="Arial"/>
          <w:sz w:val="20"/>
        </w:rPr>
        <w:t xml:space="preserve"> media</w:t>
      </w:r>
      <w:r w:rsidRPr="008A07CF">
        <w:rPr>
          <w:rFonts w:ascii="Cambria" w:hAnsi="Cambria" w:cs="Arial"/>
          <w:sz w:val="20"/>
        </w:rPr>
        <w:t xml:space="preserve"> have a visual dimension in the form of images that can arise, so when the page is opened a three-dimensional image will appear on each page (</w:t>
      </w:r>
      <w:proofErr w:type="spellStart"/>
      <w:r w:rsidRPr="008A07CF">
        <w:rPr>
          <w:rFonts w:ascii="Cambria" w:hAnsi="Cambria" w:cs="Arial"/>
          <w:sz w:val="20"/>
        </w:rPr>
        <w:t>Masturah</w:t>
      </w:r>
      <w:proofErr w:type="spellEnd"/>
      <w:r w:rsidRPr="008A07CF">
        <w:rPr>
          <w:rFonts w:ascii="Cambria" w:hAnsi="Cambria" w:cs="Arial"/>
          <w:sz w:val="20"/>
        </w:rPr>
        <w:t xml:space="preserve"> &amp; et al, 2018). Pop-up book media is similar to origami where both of these arts use paper folding techniques, pop-up book media presents visualization with shapes made by folding and so </w:t>
      </w:r>
      <w:r w:rsidRPr="008A07CF">
        <w:rPr>
          <w:rFonts w:ascii="Cambria" w:hAnsi="Cambria" w:cs="Arial"/>
          <w:sz w:val="20"/>
        </w:rPr>
        <w:lastRenderedPageBreak/>
        <w:t>on, therefore pop-up book media is suitable in learning science (</w:t>
      </w:r>
      <w:proofErr w:type="spellStart"/>
      <w:r w:rsidRPr="008A07CF">
        <w:rPr>
          <w:rFonts w:ascii="Cambria" w:hAnsi="Cambria" w:cs="Arial"/>
          <w:sz w:val="20"/>
        </w:rPr>
        <w:t>Anggraini</w:t>
      </w:r>
      <w:proofErr w:type="spellEnd"/>
      <w:r w:rsidRPr="008A07CF">
        <w:rPr>
          <w:rFonts w:ascii="Cambria" w:hAnsi="Cambria" w:cs="Arial"/>
          <w:sz w:val="20"/>
        </w:rPr>
        <w:t xml:space="preserve"> &amp; et al, 2019). One of the contents of science especially on the topic of changes in the form of objects still needs to be discussed and developed in-depth. </w:t>
      </w:r>
    </w:p>
    <w:p w14:paraId="7C8B497A" w14:textId="77777777" w:rsidR="0092307A" w:rsidRPr="0092307A" w:rsidRDefault="008A07CF" w:rsidP="00771CD2">
      <w:pPr>
        <w:ind w:right="-284" w:firstLine="709"/>
        <w:jc w:val="both"/>
        <w:rPr>
          <w:rFonts w:ascii="Cambria" w:hAnsi="Cambria" w:cs="Arial"/>
          <w:sz w:val="20"/>
        </w:rPr>
      </w:pPr>
      <w:r w:rsidRPr="008A07CF">
        <w:rPr>
          <w:rFonts w:ascii="Cambria" w:hAnsi="Cambria" w:cs="Arial"/>
          <w:sz w:val="20"/>
        </w:rPr>
        <w:t xml:space="preserve">The topic of changing </w:t>
      </w:r>
      <w:r w:rsidR="00B4301E">
        <w:rPr>
          <w:rFonts w:ascii="Cambria" w:hAnsi="Cambria" w:cs="Arial"/>
          <w:sz w:val="20"/>
        </w:rPr>
        <w:t>the form of the object</w:t>
      </w:r>
      <w:r w:rsidRPr="008A07CF">
        <w:rPr>
          <w:rFonts w:ascii="Cambria" w:hAnsi="Cambria" w:cs="Arial"/>
          <w:sz w:val="20"/>
        </w:rPr>
        <w:t xml:space="preserve"> is in </w:t>
      </w:r>
      <w:r w:rsidR="00B4301E">
        <w:rPr>
          <w:rFonts w:ascii="Cambria" w:hAnsi="Cambria" w:cs="Arial"/>
          <w:sz w:val="20"/>
        </w:rPr>
        <w:t>fifth-grade</w:t>
      </w:r>
      <w:r w:rsidRPr="008A07CF">
        <w:rPr>
          <w:rFonts w:ascii="Cambria" w:hAnsi="Cambria" w:cs="Arial"/>
          <w:sz w:val="20"/>
        </w:rPr>
        <w:t xml:space="preserve"> elementary school, semester II on Theme 7 Events in Life</w:t>
      </w:r>
      <w:r w:rsidR="00B4301E">
        <w:rPr>
          <w:rFonts w:ascii="Cambria" w:hAnsi="Cambria" w:cs="Arial"/>
          <w:sz w:val="20"/>
        </w:rPr>
        <w:t xml:space="preserve"> material</w:t>
      </w:r>
      <w:r w:rsidRPr="008A07CF">
        <w:rPr>
          <w:rFonts w:ascii="Cambria" w:hAnsi="Cambria" w:cs="Arial"/>
          <w:sz w:val="20"/>
        </w:rPr>
        <w:t xml:space="preserve">. Changes in the form of </w:t>
      </w:r>
      <w:r w:rsidR="00B4301E">
        <w:rPr>
          <w:rFonts w:ascii="Cambria" w:hAnsi="Cambria" w:cs="Arial"/>
          <w:sz w:val="20"/>
        </w:rPr>
        <w:t>objects</w:t>
      </w:r>
      <w:r w:rsidRPr="008A07CF">
        <w:rPr>
          <w:rFonts w:ascii="Cambria" w:hAnsi="Cambria" w:cs="Arial"/>
          <w:sz w:val="20"/>
        </w:rPr>
        <w:t xml:space="preserve"> are a change in the composition of the </w:t>
      </w:r>
      <w:r w:rsidR="00B4301E">
        <w:rPr>
          <w:rFonts w:ascii="Cambria" w:hAnsi="Cambria" w:cs="Arial"/>
          <w:sz w:val="20"/>
        </w:rPr>
        <w:t>object</w:t>
      </w:r>
      <w:r w:rsidRPr="008A07CF">
        <w:rPr>
          <w:rFonts w:ascii="Cambria" w:hAnsi="Cambria" w:cs="Arial"/>
          <w:sz w:val="20"/>
        </w:rPr>
        <w:t xml:space="preserve"> caused by heat energy which can change from one level to another form (</w:t>
      </w:r>
      <w:proofErr w:type="spellStart"/>
      <w:r w:rsidRPr="008A07CF">
        <w:rPr>
          <w:rFonts w:ascii="Cambria" w:hAnsi="Cambria" w:cs="Arial"/>
          <w:sz w:val="20"/>
        </w:rPr>
        <w:t>Astawan</w:t>
      </w:r>
      <w:proofErr w:type="spellEnd"/>
      <w:r w:rsidRPr="008A07CF">
        <w:rPr>
          <w:rFonts w:ascii="Cambria" w:hAnsi="Cambria" w:cs="Arial"/>
          <w:sz w:val="20"/>
        </w:rPr>
        <w:t xml:space="preserve"> &amp; et al, 2015). Therefore, teachers must be more creative and innovative to make pop-up book media, especially on the topic of changing objects to attract students' attention. Students consider learning to be interesting to learn if there is something that is considered new, students will feel bored with learning that does not vary.</w:t>
      </w:r>
    </w:p>
    <w:p w14:paraId="068ECD87" w14:textId="77777777" w:rsidR="0092307A" w:rsidRPr="0092307A" w:rsidRDefault="008A07CF" w:rsidP="00771CD2">
      <w:pPr>
        <w:ind w:right="-284" w:firstLine="709"/>
        <w:jc w:val="both"/>
        <w:rPr>
          <w:rFonts w:ascii="Cambria" w:hAnsi="Cambria" w:cs="Arial"/>
          <w:sz w:val="20"/>
        </w:rPr>
      </w:pPr>
      <w:r w:rsidRPr="008A07CF">
        <w:rPr>
          <w:rFonts w:ascii="Cambria" w:hAnsi="Cambria" w:cs="Arial"/>
          <w:sz w:val="20"/>
        </w:rPr>
        <w:t xml:space="preserve">Based on the explanation above, the development research was carried out with the title "Validity of Pop-up Book Media on the Topic of Changes in Objects", then the goal to be achieved in this study was to develop a pop-up book on the topic of change in </w:t>
      </w:r>
      <w:r w:rsidR="00B4301E">
        <w:rPr>
          <w:rFonts w:ascii="Cambria" w:hAnsi="Cambria" w:cs="Arial"/>
          <w:sz w:val="20"/>
        </w:rPr>
        <w:t>the fifth grade</w:t>
      </w:r>
      <w:r w:rsidRPr="008A07CF">
        <w:rPr>
          <w:rFonts w:ascii="Cambria" w:hAnsi="Cambria" w:cs="Arial"/>
          <w:sz w:val="20"/>
        </w:rPr>
        <w:t xml:space="preserve"> of an elementary school </w:t>
      </w:r>
      <w:r w:rsidR="00B4301E">
        <w:rPr>
          <w:rFonts w:ascii="Cambria" w:hAnsi="Cambria" w:cs="Arial"/>
          <w:sz w:val="20"/>
        </w:rPr>
        <w:t xml:space="preserve">in </w:t>
      </w:r>
      <w:r w:rsidRPr="008A07CF">
        <w:rPr>
          <w:rFonts w:ascii="Cambria" w:hAnsi="Cambria" w:cs="Arial"/>
          <w:sz w:val="20"/>
        </w:rPr>
        <w:t xml:space="preserve">2019/2020 lessons that prove their validity. In addition, there has been no research into the development of pop-up book media, especially on the topic of changing objects. Therefore, in this research, a pop-up book media was developed on the topic of </w:t>
      </w:r>
      <w:r w:rsidR="00B4301E">
        <w:rPr>
          <w:rFonts w:ascii="Cambria" w:hAnsi="Cambria" w:cs="Arial"/>
          <w:sz w:val="20"/>
        </w:rPr>
        <w:t xml:space="preserve">fifth-grade </w:t>
      </w:r>
      <w:r w:rsidRPr="008A07CF">
        <w:rPr>
          <w:rFonts w:ascii="Cambria" w:hAnsi="Cambria" w:cs="Arial"/>
          <w:sz w:val="20"/>
        </w:rPr>
        <w:t xml:space="preserve">elementary school. The limitations of the development in this study are, firstly the development of the pop-up book media is develop based on the characteristics of </w:t>
      </w:r>
      <w:r w:rsidR="00B4301E">
        <w:rPr>
          <w:rFonts w:ascii="Cambria" w:hAnsi="Cambria" w:cs="Arial"/>
          <w:sz w:val="20"/>
        </w:rPr>
        <w:t>fifth-grade</w:t>
      </w:r>
      <w:r w:rsidRPr="008A07CF">
        <w:rPr>
          <w:rFonts w:ascii="Cambria" w:hAnsi="Cambria" w:cs="Arial"/>
          <w:sz w:val="20"/>
        </w:rPr>
        <w:t xml:space="preserve"> elementary school students in </w:t>
      </w:r>
      <w:proofErr w:type="spellStart"/>
      <w:r w:rsidR="00B4301E">
        <w:rPr>
          <w:rFonts w:ascii="Cambria" w:hAnsi="Cambria" w:cs="Arial"/>
          <w:sz w:val="20"/>
        </w:rPr>
        <w:t>Gugus</w:t>
      </w:r>
      <w:proofErr w:type="spellEnd"/>
      <w:r w:rsidRPr="008A07CF">
        <w:rPr>
          <w:rFonts w:ascii="Cambria" w:hAnsi="Cambria" w:cs="Arial"/>
          <w:sz w:val="20"/>
        </w:rPr>
        <w:t xml:space="preserve"> VII </w:t>
      </w:r>
      <w:proofErr w:type="spellStart"/>
      <w:r w:rsidR="00B4301E">
        <w:rPr>
          <w:rFonts w:ascii="Cambria" w:hAnsi="Cambria" w:cs="Arial"/>
          <w:sz w:val="20"/>
        </w:rPr>
        <w:t>Kecamatan</w:t>
      </w:r>
      <w:proofErr w:type="spellEnd"/>
      <w:r w:rsidR="00B4301E">
        <w:rPr>
          <w:rFonts w:ascii="Cambria" w:hAnsi="Cambria" w:cs="Arial"/>
          <w:sz w:val="20"/>
        </w:rPr>
        <w:t xml:space="preserve"> </w:t>
      </w:r>
      <w:proofErr w:type="spellStart"/>
      <w:r w:rsidRPr="008A07CF">
        <w:rPr>
          <w:rFonts w:ascii="Cambria" w:hAnsi="Cambria" w:cs="Arial"/>
          <w:sz w:val="20"/>
        </w:rPr>
        <w:t>Sukasada</w:t>
      </w:r>
      <w:proofErr w:type="spellEnd"/>
      <w:r w:rsidR="00B4301E">
        <w:rPr>
          <w:rFonts w:ascii="Cambria" w:hAnsi="Cambria" w:cs="Arial"/>
          <w:sz w:val="20"/>
        </w:rPr>
        <w:t xml:space="preserve"> in</w:t>
      </w:r>
      <w:r w:rsidRPr="008A07CF">
        <w:rPr>
          <w:rFonts w:ascii="Cambria" w:hAnsi="Cambria" w:cs="Arial"/>
          <w:sz w:val="20"/>
        </w:rPr>
        <w:t xml:space="preserve"> 2019/2020 academic year, the second discussion in this study is limited to the topic of changes in the </w:t>
      </w:r>
      <w:r w:rsidR="00B4301E">
        <w:rPr>
          <w:rFonts w:ascii="Cambria" w:hAnsi="Cambria" w:cs="Arial"/>
          <w:sz w:val="20"/>
        </w:rPr>
        <w:t>form</w:t>
      </w:r>
      <w:r w:rsidRPr="008A07CF">
        <w:rPr>
          <w:rFonts w:ascii="Cambria" w:hAnsi="Cambria" w:cs="Arial"/>
          <w:sz w:val="20"/>
        </w:rPr>
        <w:t xml:space="preserve"> of objects discussed in media pop-up book, these three studies use the ADDIE model, analysis, design, development, implementation, and evaluation, at the implementation and evaluation stages are not carried out due to limited time, energy, resources, and finance.</w:t>
      </w:r>
    </w:p>
    <w:p w14:paraId="2F6F5F6E" w14:textId="77777777" w:rsidR="0092307A" w:rsidRPr="0092307A" w:rsidRDefault="0092307A" w:rsidP="00771CD2">
      <w:pPr>
        <w:ind w:right="-284" w:firstLine="440"/>
        <w:rPr>
          <w:rFonts w:ascii="Cambria" w:hAnsi="Cambria" w:cs="Arial"/>
          <w:sz w:val="20"/>
        </w:rPr>
      </w:pPr>
    </w:p>
    <w:p w14:paraId="5EACB8F4" w14:textId="77777777" w:rsidR="0092307A" w:rsidRPr="0092307A" w:rsidRDefault="008A07CF" w:rsidP="00771CD2">
      <w:pPr>
        <w:pStyle w:val="ListParagraph"/>
        <w:numPr>
          <w:ilvl w:val="0"/>
          <w:numId w:val="2"/>
        </w:numPr>
        <w:tabs>
          <w:tab w:val="left" w:pos="426"/>
        </w:tabs>
        <w:spacing w:after="240"/>
        <w:ind w:left="0" w:right="-284" w:firstLine="0"/>
        <w:rPr>
          <w:rFonts w:ascii="Cambria" w:hAnsi="Cambria" w:cs="Arial"/>
          <w:b/>
          <w:sz w:val="20"/>
          <w:szCs w:val="20"/>
          <w:lang w:val="en-GB"/>
        </w:rPr>
      </w:pPr>
      <w:r>
        <w:rPr>
          <w:rFonts w:ascii="Cambria" w:hAnsi="Cambria" w:cs="Arial"/>
          <w:b/>
          <w:sz w:val="20"/>
          <w:szCs w:val="20"/>
          <w:lang w:val="en-GB"/>
        </w:rPr>
        <w:t>Research Method</w:t>
      </w:r>
    </w:p>
    <w:p w14:paraId="2340591C" w14:textId="77777777" w:rsidR="0092307A" w:rsidRPr="0092307A" w:rsidRDefault="00322DDC" w:rsidP="00771CD2">
      <w:pPr>
        <w:ind w:right="-284" w:firstLine="442"/>
        <w:jc w:val="both"/>
        <w:rPr>
          <w:rFonts w:ascii="Cambria" w:hAnsi="Cambria" w:cs="Arial"/>
          <w:sz w:val="20"/>
          <w:szCs w:val="20"/>
          <w:lang w:val="en-GB"/>
        </w:rPr>
      </w:pPr>
      <w:r>
        <w:rPr>
          <w:rFonts w:ascii="Cambria" w:hAnsi="Cambria" w:cs="Arial"/>
          <w:sz w:val="20"/>
          <w:szCs w:val="20"/>
          <w:lang w:val="en-GB"/>
        </w:rPr>
        <w:t>This research was</w:t>
      </w:r>
      <w:r w:rsidR="00AC203E" w:rsidRPr="00AC203E">
        <w:rPr>
          <w:rFonts w:ascii="Cambria" w:hAnsi="Cambria" w:cs="Arial"/>
          <w:sz w:val="20"/>
          <w:szCs w:val="20"/>
          <w:lang w:val="en-GB"/>
        </w:rPr>
        <w:t xml:space="preserve"> a research development of pop-up book media on the topic of changing </w:t>
      </w:r>
      <w:r w:rsidR="00B4301E">
        <w:rPr>
          <w:rFonts w:ascii="Cambria" w:hAnsi="Cambria" w:cs="Arial"/>
          <w:sz w:val="20"/>
          <w:szCs w:val="20"/>
          <w:lang w:val="en-GB"/>
        </w:rPr>
        <w:t xml:space="preserve">the form of </w:t>
      </w:r>
      <w:r w:rsidR="00AC203E" w:rsidRPr="00AC203E">
        <w:rPr>
          <w:rFonts w:ascii="Cambria" w:hAnsi="Cambria" w:cs="Arial"/>
          <w:sz w:val="20"/>
          <w:szCs w:val="20"/>
          <w:lang w:val="en-GB"/>
        </w:rPr>
        <w:t xml:space="preserve">objects in </w:t>
      </w:r>
      <w:r w:rsidR="00B4301E">
        <w:rPr>
          <w:rFonts w:ascii="Cambria" w:hAnsi="Cambria" w:cs="Arial"/>
          <w:sz w:val="20"/>
          <w:szCs w:val="20"/>
          <w:lang w:val="en-GB"/>
        </w:rPr>
        <w:t>fifth</w:t>
      </w:r>
      <w:r w:rsidR="00AC203E" w:rsidRPr="00AC203E">
        <w:rPr>
          <w:rFonts w:ascii="Cambria" w:hAnsi="Cambria" w:cs="Arial"/>
          <w:sz w:val="20"/>
          <w:szCs w:val="20"/>
          <w:lang w:val="en-GB"/>
        </w:rPr>
        <w:t>-grade elementary school. This resear</w:t>
      </w:r>
      <w:r>
        <w:rPr>
          <w:rFonts w:ascii="Cambria" w:hAnsi="Cambria" w:cs="Arial"/>
          <w:sz w:val="20"/>
          <w:szCs w:val="20"/>
          <w:lang w:val="en-GB"/>
        </w:rPr>
        <w:t>ch included</w:t>
      </w:r>
      <w:r w:rsidR="00AC203E" w:rsidRPr="00AC203E">
        <w:rPr>
          <w:rFonts w:ascii="Cambria" w:hAnsi="Cambria" w:cs="Arial"/>
          <w:sz w:val="20"/>
          <w:szCs w:val="20"/>
          <w:lang w:val="en-GB"/>
        </w:rPr>
        <w:t xml:space="preserve"> development re</w:t>
      </w:r>
      <w:r>
        <w:rPr>
          <w:rFonts w:ascii="Cambria" w:hAnsi="Cambria" w:cs="Arial"/>
          <w:sz w:val="20"/>
          <w:szCs w:val="20"/>
          <w:lang w:val="en-GB"/>
        </w:rPr>
        <w:t>search. This research model used</w:t>
      </w:r>
      <w:r w:rsidR="00AC203E" w:rsidRPr="00AC203E">
        <w:rPr>
          <w:rFonts w:ascii="Cambria" w:hAnsi="Cambria" w:cs="Arial"/>
          <w:sz w:val="20"/>
          <w:szCs w:val="20"/>
          <w:lang w:val="en-GB"/>
        </w:rPr>
        <w:t xml:space="preserve"> the ADDIE </w:t>
      </w:r>
      <w:r w:rsidR="00B4301E">
        <w:rPr>
          <w:rFonts w:ascii="Cambria" w:hAnsi="Cambria" w:cs="Arial"/>
          <w:sz w:val="20"/>
          <w:szCs w:val="20"/>
          <w:lang w:val="en-GB"/>
        </w:rPr>
        <w:t xml:space="preserve">development </w:t>
      </w:r>
      <w:r w:rsidR="00AC203E" w:rsidRPr="00AC203E">
        <w:rPr>
          <w:rFonts w:ascii="Cambria" w:hAnsi="Cambria" w:cs="Arial"/>
          <w:sz w:val="20"/>
          <w:szCs w:val="20"/>
          <w:lang w:val="en-GB"/>
        </w:rPr>
        <w:t>model (</w:t>
      </w:r>
      <w:proofErr w:type="spellStart"/>
      <w:r w:rsidR="00AC203E" w:rsidRPr="00AC203E">
        <w:rPr>
          <w:rFonts w:ascii="Cambria" w:hAnsi="Cambria" w:cs="Arial"/>
          <w:sz w:val="20"/>
          <w:szCs w:val="20"/>
          <w:lang w:val="en-GB"/>
        </w:rPr>
        <w:t>Analyze</w:t>
      </w:r>
      <w:proofErr w:type="spellEnd"/>
      <w:r w:rsidR="00AC203E" w:rsidRPr="00AC203E">
        <w:rPr>
          <w:rFonts w:ascii="Cambria" w:hAnsi="Cambria" w:cs="Arial"/>
          <w:sz w:val="20"/>
          <w:szCs w:val="20"/>
          <w:lang w:val="en-GB"/>
        </w:rPr>
        <w:t xml:space="preserve">, Design, Development, Implementation, </w:t>
      </w:r>
      <w:r w:rsidRPr="00AC203E">
        <w:rPr>
          <w:rFonts w:ascii="Cambria" w:hAnsi="Cambria" w:cs="Arial"/>
          <w:sz w:val="20"/>
          <w:szCs w:val="20"/>
          <w:lang w:val="en-GB"/>
        </w:rPr>
        <w:t>and Evaluation</w:t>
      </w:r>
      <w:r w:rsidR="00AC203E" w:rsidRPr="00AC203E">
        <w:rPr>
          <w:rFonts w:ascii="Cambria" w:hAnsi="Cambria" w:cs="Arial"/>
          <w:sz w:val="20"/>
          <w:szCs w:val="20"/>
          <w:lang w:val="en-GB"/>
        </w:rPr>
        <w:t xml:space="preserve">) which is one of the systematic learning design models. The ADDIE model is easy to understand, systematically developed, builds on the theoretical foundation of learning design, then the selection of the ADDIE model </w:t>
      </w:r>
      <w:r w:rsidR="00A040BD">
        <w:rPr>
          <w:rFonts w:ascii="Cambria" w:hAnsi="Cambria" w:cs="Arial"/>
          <w:sz w:val="20"/>
          <w:szCs w:val="20"/>
          <w:lang w:val="en-GB"/>
        </w:rPr>
        <w:t xml:space="preserve">has </w:t>
      </w:r>
      <w:r w:rsidR="00AC203E" w:rsidRPr="00AC203E">
        <w:rPr>
          <w:rFonts w:ascii="Cambria" w:hAnsi="Cambria" w:cs="Arial"/>
          <w:sz w:val="20"/>
          <w:szCs w:val="20"/>
          <w:lang w:val="en-GB"/>
        </w:rPr>
        <w:t>based on the consideration that the ADDIE model has a systematic and clear development process flow in the effort to solve learning problems related to learning resources that are appropriate to the needs and characteristics of students, so this model was chos</w:t>
      </w:r>
      <w:r w:rsidR="00A040BD">
        <w:rPr>
          <w:rFonts w:ascii="Cambria" w:hAnsi="Cambria" w:cs="Arial"/>
          <w:sz w:val="20"/>
          <w:szCs w:val="20"/>
          <w:lang w:val="en-GB"/>
        </w:rPr>
        <w:t>e</w:t>
      </w:r>
      <w:r w:rsidR="00AC203E" w:rsidRPr="00AC203E">
        <w:rPr>
          <w:rFonts w:ascii="Cambria" w:hAnsi="Cambria" w:cs="Arial"/>
          <w:sz w:val="20"/>
          <w:szCs w:val="20"/>
          <w:lang w:val="en-GB"/>
        </w:rPr>
        <w:t xml:space="preserve">n </w:t>
      </w:r>
      <w:r w:rsidR="00A040BD">
        <w:rPr>
          <w:rFonts w:ascii="Cambria" w:hAnsi="Cambria" w:cs="Arial"/>
          <w:sz w:val="20"/>
          <w:szCs w:val="20"/>
          <w:lang w:val="en-GB"/>
        </w:rPr>
        <w:t>to</w:t>
      </w:r>
      <w:r w:rsidR="00AC203E" w:rsidRPr="00AC203E">
        <w:rPr>
          <w:rFonts w:ascii="Cambria" w:hAnsi="Cambria" w:cs="Arial"/>
          <w:sz w:val="20"/>
          <w:szCs w:val="20"/>
          <w:lang w:val="en-GB"/>
        </w:rPr>
        <w:t xml:space="preserve"> use in this study (</w:t>
      </w:r>
      <w:proofErr w:type="spellStart"/>
      <w:r w:rsidR="00AC203E" w:rsidRPr="00AC203E">
        <w:rPr>
          <w:rFonts w:ascii="Cambria" w:hAnsi="Cambria" w:cs="Arial"/>
          <w:sz w:val="20"/>
          <w:szCs w:val="20"/>
          <w:lang w:val="en-GB"/>
        </w:rPr>
        <w:t>Tegeh</w:t>
      </w:r>
      <w:proofErr w:type="spellEnd"/>
      <w:r w:rsidR="00AC203E" w:rsidRPr="00AC203E">
        <w:rPr>
          <w:rFonts w:ascii="Cambria" w:hAnsi="Cambria" w:cs="Arial"/>
          <w:sz w:val="20"/>
          <w:szCs w:val="20"/>
          <w:lang w:val="en-GB"/>
        </w:rPr>
        <w:t xml:space="preserve"> &amp; </w:t>
      </w:r>
      <w:proofErr w:type="spellStart"/>
      <w:r w:rsidR="00AC203E" w:rsidRPr="00AC203E">
        <w:rPr>
          <w:rFonts w:ascii="Cambria" w:hAnsi="Cambria" w:cs="Arial"/>
          <w:sz w:val="20"/>
          <w:szCs w:val="20"/>
          <w:lang w:val="en-GB"/>
        </w:rPr>
        <w:t>Jampel</w:t>
      </w:r>
      <w:proofErr w:type="spellEnd"/>
      <w:r w:rsidR="00AC203E" w:rsidRPr="00AC203E">
        <w:rPr>
          <w:rFonts w:ascii="Cambria" w:hAnsi="Cambria" w:cs="Arial"/>
          <w:sz w:val="20"/>
          <w:szCs w:val="20"/>
          <w:lang w:val="en-GB"/>
        </w:rPr>
        <w:t>, 2017). The procedure or stages of the ADDIE Model consist</w:t>
      </w:r>
      <w:r>
        <w:rPr>
          <w:rFonts w:ascii="Cambria" w:hAnsi="Cambria" w:cs="Arial"/>
          <w:sz w:val="20"/>
          <w:szCs w:val="20"/>
          <w:lang w:val="en-GB"/>
        </w:rPr>
        <w:t>ed</w:t>
      </w:r>
      <w:r w:rsidR="00AC203E" w:rsidRPr="00AC203E">
        <w:rPr>
          <w:rFonts w:ascii="Cambria" w:hAnsi="Cambria" w:cs="Arial"/>
          <w:sz w:val="20"/>
          <w:szCs w:val="20"/>
          <w:lang w:val="en-GB"/>
        </w:rPr>
        <w:t xml:space="preserve"> of five stages: (1) analysis, (2) design, (3) development, (4) implementation, and (5) evaluation, but in this </w:t>
      </w:r>
      <w:proofErr w:type="gramStart"/>
      <w:r w:rsidR="00AC203E" w:rsidRPr="00AC203E">
        <w:rPr>
          <w:rFonts w:ascii="Cambria" w:hAnsi="Cambria" w:cs="Arial"/>
          <w:sz w:val="20"/>
          <w:szCs w:val="20"/>
          <w:lang w:val="en-GB"/>
        </w:rPr>
        <w:t>research</w:t>
      </w:r>
      <w:proofErr w:type="gramEnd"/>
      <w:r w:rsidR="00AC203E" w:rsidRPr="00AC203E">
        <w:rPr>
          <w:rFonts w:ascii="Cambria" w:hAnsi="Cambria" w:cs="Arial"/>
          <w:sz w:val="20"/>
          <w:szCs w:val="20"/>
          <w:lang w:val="en-GB"/>
        </w:rPr>
        <w:t xml:space="preserve"> development only reach the development stage. The implementation and evaluation stages </w:t>
      </w:r>
      <w:r>
        <w:rPr>
          <w:rFonts w:ascii="Cambria" w:hAnsi="Cambria" w:cs="Arial"/>
          <w:sz w:val="20"/>
          <w:szCs w:val="20"/>
          <w:lang w:val="en-GB"/>
        </w:rPr>
        <w:t>were</w:t>
      </w:r>
      <w:r w:rsidR="00AC203E" w:rsidRPr="00AC203E">
        <w:rPr>
          <w:rFonts w:ascii="Cambria" w:hAnsi="Cambria" w:cs="Arial"/>
          <w:sz w:val="20"/>
          <w:szCs w:val="20"/>
          <w:lang w:val="en-GB"/>
        </w:rPr>
        <w:t xml:space="preserve"> not carried out because of the limited time, energy, resources, and finances.</w:t>
      </w:r>
    </w:p>
    <w:p w14:paraId="76A7534C" w14:textId="77777777" w:rsidR="0092307A" w:rsidRPr="0092307A" w:rsidRDefault="00AC203E" w:rsidP="00771CD2">
      <w:pPr>
        <w:ind w:right="-284" w:firstLine="442"/>
        <w:jc w:val="both"/>
        <w:rPr>
          <w:rFonts w:ascii="Cambria" w:hAnsi="Cambria" w:cs="Arial"/>
          <w:sz w:val="20"/>
          <w:szCs w:val="20"/>
          <w:lang w:val="en-GB"/>
        </w:rPr>
      </w:pPr>
      <w:r w:rsidRPr="00AC203E">
        <w:rPr>
          <w:rFonts w:ascii="Cambria" w:hAnsi="Cambria" w:cs="Arial"/>
          <w:sz w:val="20"/>
          <w:szCs w:val="20"/>
          <w:lang w:val="en-GB"/>
        </w:rPr>
        <w:t>A pop-up book media trial was conducted to determine the validity of the media</w:t>
      </w:r>
      <w:r w:rsidR="00322DDC">
        <w:rPr>
          <w:rFonts w:ascii="Cambria" w:hAnsi="Cambria" w:cs="Arial"/>
          <w:sz w:val="20"/>
          <w:szCs w:val="20"/>
          <w:lang w:val="en-GB"/>
        </w:rPr>
        <w:t>. The subject in this research wa</w:t>
      </w:r>
      <w:r w:rsidRPr="00AC203E">
        <w:rPr>
          <w:rFonts w:ascii="Cambria" w:hAnsi="Cambria" w:cs="Arial"/>
          <w:sz w:val="20"/>
          <w:szCs w:val="20"/>
          <w:lang w:val="en-GB"/>
        </w:rPr>
        <w:t xml:space="preserve">s the pop-up book media </w:t>
      </w:r>
      <w:r w:rsidR="0045478C">
        <w:rPr>
          <w:rFonts w:ascii="Cambria" w:hAnsi="Cambria" w:cs="Arial"/>
          <w:sz w:val="20"/>
          <w:szCs w:val="20"/>
          <w:lang w:val="en-GB"/>
        </w:rPr>
        <w:t>i</w:t>
      </w:r>
      <w:r w:rsidRPr="00AC203E">
        <w:rPr>
          <w:rFonts w:ascii="Cambria" w:hAnsi="Cambria" w:cs="Arial"/>
          <w:sz w:val="20"/>
          <w:szCs w:val="20"/>
          <w:lang w:val="en-GB"/>
        </w:rPr>
        <w:t xml:space="preserve">n changes the form </w:t>
      </w:r>
      <w:r w:rsidR="0045478C">
        <w:rPr>
          <w:rFonts w:ascii="Cambria" w:hAnsi="Cambria" w:cs="Arial"/>
          <w:sz w:val="20"/>
          <w:szCs w:val="20"/>
          <w:lang w:val="en-GB"/>
        </w:rPr>
        <w:t xml:space="preserve">of the subject </w:t>
      </w:r>
      <w:r w:rsidRPr="00AC203E">
        <w:rPr>
          <w:rFonts w:ascii="Cambria" w:hAnsi="Cambria" w:cs="Arial"/>
          <w:sz w:val="20"/>
          <w:szCs w:val="20"/>
          <w:lang w:val="en-GB"/>
        </w:rPr>
        <w:t>of</w:t>
      </w:r>
      <w:r w:rsidR="0045478C">
        <w:rPr>
          <w:rFonts w:ascii="Cambria" w:hAnsi="Cambria" w:cs="Arial"/>
          <w:sz w:val="20"/>
          <w:szCs w:val="20"/>
          <w:lang w:val="en-GB"/>
        </w:rPr>
        <w:t xml:space="preserve"> fifth-grade</w:t>
      </w:r>
      <w:r w:rsidRPr="00AC203E">
        <w:rPr>
          <w:rFonts w:ascii="Cambria" w:hAnsi="Cambria" w:cs="Arial"/>
          <w:sz w:val="20"/>
          <w:szCs w:val="20"/>
          <w:lang w:val="en-GB"/>
        </w:rPr>
        <w:t xml:space="preserve"> elementary school, the research subject </w:t>
      </w:r>
      <w:r w:rsidR="00322DDC">
        <w:rPr>
          <w:rFonts w:ascii="Cambria" w:hAnsi="Cambria" w:cs="Arial"/>
          <w:sz w:val="20"/>
          <w:szCs w:val="20"/>
          <w:lang w:val="en-GB"/>
        </w:rPr>
        <w:t xml:space="preserve">was </w:t>
      </w:r>
      <w:r w:rsidRPr="00AC203E">
        <w:rPr>
          <w:rFonts w:ascii="Cambria" w:hAnsi="Cambria" w:cs="Arial"/>
          <w:sz w:val="20"/>
          <w:szCs w:val="20"/>
          <w:lang w:val="en-GB"/>
        </w:rPr>
        <w:t>tested to experts</w:t>
      </w:r>
      <w:r w:rsidR="0045478C">
        <w:rPr>
          <w:rFonts w:ascii="Cambria" w:hAnsi="Cambria" w:cs="Arial"/>
          <w:sz w:val="20"/>
          <w:szCs w:val="20"/>
          <w:lang w:val="en-GB"/>
        </w:rPr>
        <w:t>,</w:t>
      </w:r>
      <w:r w:rsidRPr="00AC203E">
        <w:rPr>
          <w:rFonts w:ascii="Cambria" w:hAnsi="Cambria" w:cs="Arial"/>
          <w:sz w:val="20"/>
          <w:szCs w:val="20"/>
          <w:lang w:val="en-GB"/>
        </w:rPr>
        <w:t xml:space="preserve"> two lecturers and two </w:t>
      </w:r>
      <w:r w:rsidR="0045478C">
        <w:rPr>
          <w:rFonts w:ascii="Cambria" w:hAnsi="Cambria" w:cs="Arial"/>
          <w:sz w:val="20"/>
          <w:szCs w:val="20"/>
          <w:lang w:val="en-GB"/>
        </w:rPr>
        <w:t>fifth grade</w:t>
      </w:r>
      <w:r w:rsidRPr="00AC203E">
        <w:rPr>
          <w:rFonts w:ascii="Cambria" w:hAnsi="Cambria" w:cs="Arial"/>
          <w:sz w:val="20"/>
          <w:szCs w:val="20"/>
          <w:lang w:val="en-GB"/>
        </w:rPr>
        <w:t xml:space="preserve"> teachers to determine the feasibility of the media pop-up book develope</w:t>
      </w:r>
      <w:r w:rsidR="00322DDC">
        <w:rPr>
          <w:rFonts w:ascii="Cambria" w:hAnsi="Cambria" w:cs="Arial"/>
          <w:sz w:val="20"/>
          <w:szCs w:val="20"/>
          <w:lang w:val="en-GB"/>
        </w:rPr>
        <w:t>d. The object of this research wa</w:t>
      </w:r>
      <w:r w:rsidRPr="00AC203E">
        <w:rPr>
          <w:rFonts w:ascii="Cambria" w:hAnsi="Cambria" w:cs="Arial"/>
          <w:sz w:val="20"/>
          <w:szCs w:val="20"/>
          <w:lang w:val="en-GB"/>
        </w:rPr>
        <w:t xml:space="preserve">s the validity of the pop-up book media </w:t>
      </w:r>
      <w:r w:rsidR="0045478C">
        <w:rPr>
          <w:rFonts w:ascii="Cambria" w:hAnsi="Cambria" w:cs="Arial"/>
          <w:sz w:val="20"/>
          <w:szCs w:val="20"/>
          <w:lang w:val="en-GB"/>
        </w:rPr>
        <w:t>for fifth-grade</w:t>
      </w:r>
      <w:r w:rsidRPr="00AC203E">
        <w:rPr>
          <w:rFonts w:ascii="Cambria" w:hAnsi="Cambria" w:cs="Arial"/>
          <w:sz w:val="20"/>
          <w:szCs w:val="20"/>
          <w:lang w:val="en-GB"/>
        </w:rPr>
        <w:t xml:space="preserve"> elementary school that will be developed. The method of collecting data in th</w:t>
      </w:r>
      <w:r w:rsidR="007C7ED4">
        <w:rPr>
          <w:rFonts w:ascii="Cambria" w:hAnsi="Cambria" w:cs="Arial"/>
          <w:sz w:val="20"/>
          <w:szCs w:val="20"/>
          <w:lang w:val="en-GB"/>
        </w:rPr>
        <w:t>is</w:t>
      </w:r>
      <w:r w:rsidRPr="00AC203E">
        <w:rPr>
          <w:rFonts w:ascii="Cambria" w:hAnsi="Cambria" w:cs="Arial"/>
          <w:sz w:val="20"/>
          <w:szCs w:val="20"/>
          <w:lang w:val="en-GB"/>
        </w:rPr>
        <w:t xml:space="preserve"> research</w:t>
      </w:r>
      <w:r w:rsidR="00322DDC">
        <w:rPr>
          <w:rFonts w:ascii="Cambria" w:hAnsi="Cambria" w:cs="Arial"/>
          <w:sz w:val="20"/>
          <w:szCs w:val="20"/>
          <w:lang w:val="en-GB"/>
        </w:rPr>
        <w:t xml:space="preserve"> was</w:t>
      </w:r>
      <w:r w:rsidRPr="00AC203E">
        <w:rPr>
          <w:rFonts w:ascii="Cambria" w:hAnsi="Cambria" w:cs="Arial"/>
          <w:sz w:val="20"/>
          <w:szCs w:val="20"/>
          <w:lang w:val="en-GB"/>
        </w:rPr>
        <w:t xml:space="preserve"> development of pop-up book media </w:t>
      </w:r>
      <w:r w:rsidR="007C7ED4">
        <w:rPr>
          <w:rFonts w:ascii="Cambria" w:hAnsi="Cambria" w:cs="Arial"/>
          <w:sz w:val="20"/>
          <w:szCs w:val="20"/>
          <w:lang w:val="en-GB"/>
        </w:rPr>
        <w:t xml:space="preserve">for fifth-grade </w:t>
      </w:r>
      <w:r w:rsidRPr="00AC203E">
        <w:rPr>
          <w:rFonts w:ascii="Cambria" w:hAnsi="Cambria" w:cs="Arial"/>
          <w:sz w:val="20"/>
          <w:szCs w:val="20"/>
          <w:lang w:val="en-GB"/>
        </w:rPr>
        <w:t xml:space="preserve">elementary school </w:t>
      </w:r>
      <w:r w:rsidR="007C7ED4">
        <w:rPr>
          <w:rFonts w:ascii="Cambria" w:hAnsi="Cambria" w:cs="Arial"/>
          <w:sz w:val="20"/>
          <w:szCs w:val="20"/>
          <w:lang w:val="en-GB"/>
        </w:rPr>
        <w:t>by</w:t>
      </w:r>
      <w:r w:rsidRPr="00AC203E">
        <w:rPr>
          <w:rFonts w:ascii="Cambria" w:hAnsi="Cambria" w:cs="Arial"/>
          <w:sz w:val="20"/>
          <w:szCs w:val="20"/>
          <w:lang w:val="en-GB"/>
        </w:rPr>
        <w:t xml:space="preserve"> giving questionnaires with a rating instrument. The rating </w:t>
      </w:r>
      <w:r w:rsidR="00322DDC">
        <w:rPr>
          <w:rFonts w:ascii="Cambria" w:hAnsi="Cambria" w:cs="Arial"/>
          <w:sz w:val="20"/>
          <w:szCs w:val="20"/>
          <w:lang w:val="en-GB"/>
        </w:rPr>
        <w:t>scale was</w:t>
      </w:r>
      <w:r w:rsidRPr="00AC203E">
        <w:rPr>
          <w:rFonts w:ascii="Cambria" w:hAnsi="Cambria" w:cs="Arial"/>
          <w:sz w:val="20"/>
          <w:szCs w:val="20"/>
          <w:lang w:val="en-GB"/>
        </w:rPr>
        <w:t xml:space="preserve"> the acquisition of raw data in the form of numbers using a rating scale </w:t>
      </w:r>
      <w:r w:rsidR="007C7ED4">
        <w:rPr>
          <w:rFonts w:ascii="Cambria" w:hAnsi="Cambria" w:cs="Arial"/>
          <w:sz w:val="20"/>
          <w:szCs w:val="20"/>
          <w:lang w:val="en-GB"/>
        </w:rPr>
        <w:t>from</w:t>
      </w:r>
      <w:r w:rsidRPr="00AC203E">
        <w:rPr>
          <w:rFonts w:ascii="Cambria" w:hAnsi="Cambria" w:cs="Arial"/>
          <w:sz w:val="20"/>
          <w:szCs w:val="20"/>
          <w:lang w:val="en-GB"/>
        </w:rPr>
        <w:t xml:space="preserve"> 1-5, then interpreted in a descriptive sense, such as: often done-never done, weak-strong, positive-negative, bad-good, active-passive (</w:t>
      </w:r>
      <w:proofErr w:type="spellStart"/>
      <w:r w:rsidRPr="00AC203E">
        <w:rPr>
          <w:rFonts w:ascii="Cambria" w:hAnsi="Cambria" w:cs="Arial"/>
          <w:sz w:val="20"/>
          <w:szCs w:val="20"/>
          <w:lang w:val="en-GB"/>
        </w:rPr>
        <w:t>Ilhami</w:t>
      </w:r>
      <w:proofErr w:type="spellEnd"/>
      <w:r w:rsidRPr="00AC203E">
        <w:rPr>
          <w:rFonts w:ascii="Cambria" w:hAnsi="Cambria" w:cs="Arial"/>
          <w:sz w:val="20"/>
          <w:szCs w:val="20"/>
          <w:lang w:val="en-GB"/>
        </w:rPr>
        <w:t xml:space="preserve"> &amp; Dino, 2017). The instrument validity test then </w:t>
      </w:r>
      <w:proofErr w:type="spellStart"/>
      <w:r w:rsidRPr="00AC203E">
        <w:rPr>
          <w:rFonts w:ascii="Cambria" w:hAnsi="Cambria" w:cs="Arial"/>
          <w:sz w:val="20"/>
          <w:szCs w:val="20"/>
          <w:lang w:val="en-GB"/>
        </w:rPr>
        <w:t>analyzed</w:t>
      </w:r>
      <w:proofErr w:type="spellEnd"/>
      <w:r w:rsidRPr="00AC203E">
        <w:rPr>
          <w:rFonts w:ascii="Cambria" w:hAnsi="Cambria" w:cs="Arial"/>
          <w:sz w:val="20"/>
          <w:szCs w:val="20"/>
          <w:lang w:val="en-GB"/>
        </w:rPr>
        <w:t xml:space="preserve"> using Gregory formula.</w:t>
      </w:r>
    </w:p>
    <w:p w14:paraId="0C33796F" w14:textId="77777777" w:rsidR="0092307A" w:rsidRPr="0092307A" w:rsidRDefault="00322DDC" w:rsidP="00771CD2">
      <w:pPr>
        <w:ind w:right="-284" w:firstLine="442"/>
        <w:jc w:val="both"/>
        <w:rPr>
          <w:rFonts w:ascii="Cambria" w:hAnsi="Cambria" w:cs="Arial"/>
          <w:sz w:val="20"/>
          <w:szCs w:val="20"/>
          <w:lang w:val="en-GB"/>
        </w:rPr>
      </w:pPr>
      <w:r>
        <w:rPr>
          <w:rFonts w:ascii="Cambria" w:hAnsi="Cambria" w:cs="Arial"/>
          <w:sz w:val="20"/>
          <w:szCs w:val="20"/>
          <w:lang w:val="en-GB"/>
        </w:rPr>
        <w:t>This instrument was</w:t>
      </w:r>
      <w:r w:rsidR="00AC203E" w:rsidRPr="00AC203E">
        <w:rPr>
          <w:rFonts w:ascii="Cambria" w:hAnsi="Cambria" w:cs="Arial"/>
          <w:sz w:val="20"/>
          <w:szCs w:val="20"/>
          <w:lang w:val="en-GB"/>
        </w:rPr>
        <w:t xml:space="preserve"> a measuring instrument used to collect data processed in research. Th</w:t>
      </w:r>
      <w:r>
        <w:rPr>
          <w:rFonts w:ascii="Cambria" w:hAnsi="Cambria" w:cs="Arial"/>
          <w:sz w:val="20"/>
          <w:szCs w:val="20"/>
          <w:lang w:val="en-GB"/>
        </w:rPr>
        <w:t>e rating scale instrument used wa</w:t>
      </w:r>
      <w:r w:rsidR="00AC203E" w:rsidRPr="00AC203E">
        <w:rPr>
          <w:rFonts w:ascii="Cambria" w:hAnsi="Cambria" w:cs="Arial"/>
          <w:sz w:val="20"/>
          <w:szCs w:val="20"/>
          <w:lang w:val="en-GB"/>
        </w:rPr>
        <w:t>s a pop-up book media assessment sheet. The assessment sheet was given to experts</w:t>
      </w:r>
      <w:r w:rsidR="00051C85">
        <w:rPr>
          <w:rFonts w:ascii="Cambria" w:hAnsi="Cambria" w:cs="Arial"/>
          <w:sz w:val="20"/>
          <w:szCs w:val="20"/>
          <w:lang w:val="en-GB"/>
        </w:rPr>
        <w:t>,</w:t>
      </w:r>
      <w:r w:rsidR="00AC203E" w:rsidRPr="00AC203E">
        <w:rPr>
          <w:rFonts w:ascii="Cambria" w:hAnsi="Cambria" w:cs="Arial"/>
          <w:sz w:val="20"/>
          <w:szCs w:val="20"/>
          <w:lang w:val="en-GB"/>
        </w:rPr>
        <w:t xml:space="preserve"> two lecturers, and two teachers to assess the validity of the developed media. The instrument used must be valid before being tested in research. The validity of the instrument c</w:t>
      </w:r>
      <w:r>
        <w:rPr>
          <w:rFonts w:ascii="Cambria" w:hAnsi="Cambria" w:cs="Arial"/>
          <w:sz w:val="20"/>
          <w:szCs w:val="20"/>
          <w:lang w:val="en-GB"/>
        </w:rPr>
        <w:t>ould</w:t>
      </w:r>
      <w:r w:rsidR="00AC203E" w:rsidRPr="00AC203E">
        <w:rPr>
          <w:rFonts w:ascii="Cambria" w:hAnsi="Cambria" w:cs="Arial"/>
          <w:sz w:val="20"/>
          <w:szCs w:val="20"/>
          <w:lang w:val="en-GB"/>
        </w:rPr>
        <w:t xml:space="preserve"> be ensured by making the instrument lattice, then consulting with the supervisor, and writing the instrument based on the supervisor's advice. Efforts to ensure the validity of the instruments are carried out by making lattice tables consult with supervisors, writing instruments. The media validity sheet instrument covers 5 aspects</w:t>
      </w:r>
      <w:r>
        <w:rPr>
          <w:rFonts w:ascii="Cambria" w:hAnsi="Cambria" w:cs="Arial"/>
          <w:sz w:val="20"/>
          <w:szCs w:val="20"/>
          <w:lang w:val="en-GB"/>
        </w:rPr>
        <w:t>, namely:</w:t>
      </w:r>
      <w:r w:rsidR="00AC203E" w:rsidRPr="00AC203E">
        <w:rPr>
          <w:rFonts w:ascii="Cambria" w:hAnsi="Cambria" w:cs="Arial"/>
          <w:sz w:val="20"/>
          <w:szCs w:val="20"/>
          <w:lang w:val="en-GB"/>
        </w:rPr>
        <w:t xml:space="preserve"> (1) criteria for format aspects</w:t>
      </w:r>
      <w:r w:rsidR="00E9328D">
        <w:rPr>
          <w:rFonts w:ascii="Cambria" w:hAnsi="Cambria" w:cs="Arial"/>
          <w:sz w:val="20"/>
          <w:szCs w:val="20"/>
          <w:lang w:val="en-GB"/>
        </w:rPr>
        <w:t>,</w:t>
      </w:r>
      <w:r w:rsidR="00AC203E" w:rsidRPr="00AC203E">
        <w:rPr>
          <w:rFonts w:ascii="Cambria" w:hAnsi="Cambria" w:cs="Arial"/>
          <w:sz w:val="20"/>
          <w:szCs w:val="20"/>
          <w:lang w:val="en-GB"/>
        </w:rPr>
        <w:t xml:space="preserve"> </w:t>
      </w:r>
      <w:proofErr w:type="spellStart"/>
      <w:r w:rsidR="00AC203E" w:rsidRPr="00AC203E">
        <w:rPr>
          <w:rFonts w:ascii="Cambria" w:hAnsi="Cambria" w:cs="Arial"/>
          <w:sz w:val="20"/>
          <w:szCs w:val="20"/>
          <w:lang w:val="en-GB"/>
        </w:rPr>
        <w:t>color</w:t>
      </w:r>
      <w:proofErr w:type="spellEnd"/>
      <w:r w:rsidR="00AC203E" w:rsidRPr="00AC203E">
        <w:rPr>
          <w:rFonts w:ascii="Cambria" w:hAnsi="Cambria" w:cs="Arial"/>
          <w:sz w:val="20"/>
          <w:szCs w:val="20"/>
          <w:lang w:val="en-GB"/>
        </w:rPr>
        <w:t>, text, font size, and image layout; (2) the content aspect criteria</w:t>
      </w:r>
      <w:r w:rsidR="00E9328D">
        <w:rPr>
          <w:rFonts w:ascii="Cambria" w:hAnsi="Cambria" w:cs="Arial"/>
          <w:sz w:val="20"/>
          <w:szCs w:val="20"/>
          <w:lang w:val="en-GB"/>
        </w:rPr>
        <w:t>,</w:t>
      </w:r>
      <w:r w:rsidR="00AC203E" w:rsidRPr="00AC203E">
        <w:rPr>
          <w:rFonts w:ascii="Cambria" w:hAnsi="Cambria" w:cs="Arial"/>
          <w:sz w:val="20"/>
          <w:szCs w:val="20"/>
          <w:lang w:val="en-GB"/>
        </w:rPr>
        <w:t xml:space="preserve"> the suitability of the material with the indicators, the ability of the media to explain the material, the completeness of the material, and the attractiveness of the material to the media; (3) language aspect criteria include language use, language standardization, sentence effectiveness, and </w:t>
      </w:r>
      <w:r w:rsidR="00AC203E" w:rsidRPr="00AC203E">
        <w:rPr>
          <w:rFonts w:ascii="Cambria" w:hAnsi="Cambria" w:cs="Arial"/>
          <w:sz w:val="20"/>
          <w:szCs w:val="20"/>
          <w:lang w:val="en-GB"/>
        </w:rPr>
        <w:lastRenderedPageBreak/>
        <w:t>word usage; (4) criteria for practical aspects related to media use; and (5) the criteria for effective aspects are also related to the use of media (Monika, 2014).</w:t>
      </w:r>
    </w:p>
    <w:p w14:paraId="2DC63D50" w14:textId="77777777" w:rsidR="0092307A" w:rsidRPr="0092307A" w:rsidRDefault="00AC203E" w:rsidP="00771CD2">
      <w:pPr>
        <w:ind w:right="-284" w:firstLine="442"/>
        <w:jc w:val="both"/>
        <w:rPr>
          <w:rFonts w:ascii="Cambria" w:hAnsi="Cambria" w:cs="Arial"/>
          <w:sz w:val="20"/>
          <w:szCs w:val="20"/>
          <w:lang w:val="en-GB"/>
        </w:rPr>
      </w:pPr>
      <w:r w:rsidRPr="00AC203E">
        <w:rPr>
          <w:rFonts w:ascii="Cambria" w:hAnsi="Cambria" w:cs="Arial"/>
          <w:sz w:val="20"/>
          <w:szCs w:val="20"/>
          <w:lang w:val="en-GB"/>
        </w:rPr>
        <w:t xml:space="preserve">To </w:t>
      </w:r>
      <w:proofErr w:type="spellStart"/>
      <w:r w:rsidRPr="00AC203E">
        <w:rPr>
          <w:rFonts w:ascii="Cambria" w:hAnsi="Cambria" w:cs="Arial"/>
          <w:sz w:val="20"/>
          <w:szCs w:val="20"/>
          <w:lang w:val="en-GB"/>
        </w:rPr>
        <w:t>analyze</w:t>
      </w:r>
      <w:proofErr w:type="spellEnd"/>
      <w:r w:rsidRPr="00AC203E">
        <w:rPr>
          <w:rFonts w:ascii="Cambria" w:hAnsi="Cambria" w:cs="Arial"/>
          <w:sz w:val="20"/>
          <w:szCs w:val="20"/>
          <w:lang w:val="en-GB"/>
        </w:rPr>
        <w:t xml:space="preserve"> the data</w:t>
      </w:r>
      <w:r w:rsidR="00E9328D">
        <w:rPr>
          <w:rFonts w:ascii="Cambria" w:hAnsi="Cambria" w:cs="Arial"/>
          <w:sz w:val="20"/>
          <w:szCs w:val="20"/>
          <w:lang w:val="en-GB"/>
        </w:rPr>
        <w:t xml:space="preserve">, </w:t>
      </w:r>
      <w:r w:rsidRPr="00AC203E">
        <w:rPr>
          <w:rFonts w:ascii="Cambria" w:hAnsi="Cambria" w:cs="Arial"/>
          <w:sz w:val="20"/>
          <w:szCs w:val="20"/>
          <w:lang w:val="en-GB"/>
        </w:rPr>
        <w:t xml:space="preserve">the method and data analysis techniques used in this research development are qualitative descriptive statistical analysis techniques and quantitative descriptive statistical analysis. The quantitative descriptive statistical analysis method is used to </w:t>
      </w:r>
      <w:proofErr w:type="spellStart"/>
      <w:r w:rsidRPr="00AC203E">
        <w:rPr>
          <w:rFonts w:ascii="Cambria" w:hAnsi="Cambria" w:cs="Arial"/>
          <w:sz w:val="20"/>
          <w:szCs w:val="20"/>
          <w:lang w:val="en-GB"/>
        </w:rPr>
        <w:t>analyze</w:t>
      </w:r>
      <w:proofErr w:type="spellEnd"/>
      <w:r w:rsidRPr="00AC203E">
        <w:rPr>
          <w:rFonts w:ascii="Cambria" w:hAnsi="Cambria" w:cs="Arial"/>
          <w:sz w:val="20"/>
          <w:szCs w:val="20"/>
          <w:lang w:val="en-GB"/>
        </w:rPr>
        <w:t xml:space="preserve"> data in the form of scores obtained through the provision of pop-up book media assessment sheets to experts including lecturers and </w:t>
      </w:r>
      <w:r w:rsidR="00E9328D">
        <w:rPr>
          <w:rFonts w:ascii="Cambria" w:hAnsi="Cambria" w:cs="Arial"/>
          <w:sz w:val="20"/>
          <w:szCs w:val="20"/>
          <w:lang w:val="en-GB"/>
        </w:rPr>
        <w:t xml:space="preserve">fifth-grade </w:t>
      </w:r>
      <w:r w:rsidRPr="00AC203E">
        <w:rPr>
          <w:rFonts w:ascii="Cambria" w:hAnsi="Cambria" w:cs="Arial"/>
          <w:sz w:val="20"/>
          <w:szCs w:val="20"/>
          <w:lang w:val="en-GB"/>
        </w:rPr>
        <w:t xml:space="preserve">teacher, test scores calculated on average from each expert, then the average the qualifications are categorized according to the five-scale conversion guidelines. Qualitative descriptive statistical analysis is used to process data in the form of responses, criticisms, and suggestions from the results of the expert review including two lecturers and two </w:t>
      </w:r>
      <w:r w:rsidR="00E9328D">
        <w:rPr>
          <w:rFonts w:ascii="Cambria" w:hAnsi="Cambria" w:cs="Arial"/>
          <w:sz w:val="20"/>
          <w:szCs w:val="20"/>
          <w:lang w:val="en-GB"/>
        </w:rPr>
        <w:t xml:space="preserve">fifth grade </w:t>
      </w:r>
      <w:r w:rsidRPr="00AC203E">
        <w:rPr>
          <w:rFonts w:ascii="Cambria" w:hAnsi="Cambria" w:cs="Arial"/>
          <w:sz w:val="20"/>
          <w:szCs w:val="20"/>
          <w:lang w:val="en-GB"/>
        </w:rPr>
        <w:t>teacher</w:t>
      </w:r>
      <w:r w:rsidR="00E9328D">
        <w:rPr>
          <w:rFonts w:ascii="Cambria" w:hAnsi="Cambria" w:cs="Arial"/>
          <w:sz w:val="20"/>
          <w:szCs w:val="20"/>
          <w:lang w:val="en-GB"/>
        </w:rPr>
        <w:t>s</w:t>
      </w:r>
      <w:r w:rsidRPr="00AC203E">
        <w:rPr>
          <w:rFonts w:ascii="Cambria" w:hAnsi="Cambria" w:cs="Arial"/>
          <w:sz w:val="20"/>
          <w:szCs w:val="20"/>
          <w:lang w:val="en-GB"/>
        </w:rPr>
        <w:t>.</w:t>
      </w:r>
    </w:p>
    <w:p w14:paraId="292B036D" w14:textId="77777777" w:rsidR="000C2B08" w:rsidRPr="000C2B08" w:rsidRDefault="000C2B08" w:rsidP="002534F0">
      <w:pPr>
        <w:tabs>
          <w:tab w:val="left" w:pos="4395"/>
        </w:tabs>
        <w:autoSpaceDE w:val="0"/>
        <w:autoSpaceDN w:val="0"/>
        <w:adjustRightInd w:val="0"/>
        <w:ind w:left="-142" w:hanging="142"/>
        <w:contextualSpacing/>
        <w:jc w:val="both"/>
        <w:rPr>
          <w:rFonts w:ascii="Cambria" w:hAnsi="Cambria"/>
          <w:sz w:val="20"/>
          <w:szCs w:val="20"/>
          <w:lang w:val="id-ID"/>
        </w:rPr>
      </w:pPr>
    </w:p>
    <w:p w14:paraId="722F2C82" w14:textId="77777777" w:rsidR="004135D3" w:rsidRPr="00257E0F" w:rsidRDefault="00EA1C35" w:rsidP="00926AB0">
      <w:pPr>
        <w:pStyle w:val="Heading1"/>
        <w:numPr>
          <w:ilvl w:val="0"/>
          <w:numId w:val="2"/>
        </w:numPr>
        <w:tabs>
          <w:tab w:val="left" w:pos="426"/>
        </w:tabs>
        <w:spacing w:before="0" w:line="240" w:lineRule="auto"/>
        <w:ind w:left="0" w:right="-1" w:firstLine="0"/>
        <w:jc w:val="both"/>
        <w:rPr>
          <w:rFonts w:ascii="Cambria" w:hAnsi="Cambria"/>
          <w:caps w:val="0"/>
          <w:sz w:val="20"/>
          <w:lang w:val="id-ID"/>
        </w:rPr>
      </w:pPr>
      <w:r>
        <w:rPr>
          <w:rFonts w:ascii="Cambria" w:hAnsi="Cambria"/>
          <w:caps w:val="0"/>
          <w:sz w:val="20"/>
        </w:rPr>
        <w:t>Result and Discussion</w:t>
      </w:r>
    </w:p>
    <w:p w14:paraId="16CB751C" w14:textId="77777777" w:rsidR="006065FB" w:rsidRDefault="006065FB" w:rsidP="002534F0">
      <w:pPr>
        <w:pStyle w:val="Heading1"/>
        <w:spacing w:before="0" w:line="240" w:lineRule="auto"/>
        <w:ind w:left="-142" w:right="-1" w:hanging="142"/>
        <w:jc w:val="both"/>
        <w:rPr>
          <w:rFonts w:ascii="Cambria" w:hAnsi="Cambria"/>
          <w:caps w:val="0"/>
          <w:sz w:val="20"/>
        </w:rPr>
      </w:pPr>
    </w:p>
    <w:p w14:paraId="16586CA5" w14:textId="77777777" w:rsidR="005E053E" w:rsidRPr="005E053E" w:rsidRDefault="00EA1C35" w:rsidP="00771CD2">
      <w:pPr>
        <w:pStyle w:val="ListParagraph"/>
        <w:ind w:left="0" w:right="-284" w:firstLine="567"/>
        <w:jc w:val="both"/>
        <w:rPr>
          <w:rFonts w:ascii="Cambria" w:hAnsi="Cambria" w:cs="Arial"/>
          <w:sz w:val="20"/>
          <w:szCs w:val="20"/>
          <w:lang w:val="en-GB"/>
        </w:rPr>
      </w:pPr>
      <w:r w:rsidRPr="00EA1C35">
        <w:rPr>
          <w:rFonts w:ascii="Cambria" w:hAnsi="Cambria" w:cs="Arial"/>
          <w:sz w:val="20"/>
          <w:szCs w:val="20"/>
          <w:lang w:val="en-GB"/>
        </w:rPr>
        <w:t xml:space="preserve">The product in this research development is a pop-up book media that contains the topic of changing objects, Topics for changing objects developed from basic competencies (KD) </w:t>
      </w:r>
      <w:r w:rsidR="00DE0532">
        <w:rPr>
          <w:rFonts w:ascii="Cambria" w:hAnsi="Cambria" w:cs="Arial"/>
          <w:sz w:val="20"/>
          <w:szCs w:val="20"/>
          <w:lang w:val="en-GB"/>
        </w:rPr>
        <w:t>i</w:t>
      </w:r>
      <w:r w:rsidRPr="00EA1C35">
        <w:rPr>
          <w:rFonts w:ascii="Cambria" w:hAnsi="Cambria" w:cs="Arial"/>
          <w:sz w:val="20"/>
          <w:szCs w:val="20"/>
          <w:lang w:val="en-GB"/>
        </w:rPr>
        <w:t xml:space="preserve">n Theme 7 </w:t>
      </w:r>
      <w:r w:rsidR="00DE0532">
        <w:rPr>
          <w:rFonts w:ascii="Cambria" w:hAnsi="Cambria" w:cs="Arial"/>
          <w:sz w:val="20"/>
          <w:szCs w:val="20"/>
          <w:lang w:val="en-GB"/>
        </w:rPr>
        <w:t>about</w:t>
      </w:r>
      <w:r w:rsidRPr="00EA1C35">
        <w:rPr>
          <w:rFonts w:ascii="Cambria" w:hAnsi="Cambria" w:cs="Arial"/>
          <w:sz w:val="20"/>
          <w:szCs w:val="20"/>
          <w:lang w:val="en-GB"/>
        </w:rPr>
        <w:t xml:space="preserve"> Events in Life, second semester in </w:t>
      </w:r>
      <w:r w:rsidR="00DE0532">
        <w:rPr>
          <w:rFonts w:ascii="Cambria" w:hAnsi="Cambria" w:cs="Arial"/>
          <w:sz w:val="20"/>
          <w:szCs w:val="20"/>
          <w:lang w:val="en-GB"/>
        </w:rPr>
        <w:t>fifth-grade</w:t>
      </w:r>
      <w:r w:rsidRPr="00EA1C35">
        <w:rPr>
          <w:rFonts w:ascii="Cambria" w:hAnsi="Cambria" w:cs="Arial"/>
          <w:sz w:val="20"/>
          <w:szCs w:val="20"/>
          <w:lang w:val="en-GB"/>
        </w:rPr>
        <w:t xml:space="preserve"> elementary school. Changes in the form of </w:t>
      </w:r>
      <w:r w:rsidR="00DE0532">
        <w:rPr>
          <w:rFonts w:ascii="Cambria" w:hAnsi="Cambria" w:cs="Arial"/>
          <w:sz w:val="20"/>
          <w:szCs w:val="20"/>
          <w:lang w:val="en-GB"/>
        </w:rPr>
        <w:t>the object</w:t>
      </w:r>
      <w:r w:rsidRPr="00EA1C35">
        <w:rPr>
          <w:rFonts w:ascii="Cambria" w:hAnsi="Cambria" w:cs="Arial"/>
          <w:sz w:val="20"/>
          <w:szCs w:val="20"/>
          <w:lang w:val="en-GB"/>
        </w:rPr>
        <w:t xml:space="preserve"> are a discussion of material changes in the composition of an </w:t>
      </w:r>
      <w:r w:rsidR="00DE0532">
        <w:rPr>
          <w:rFonts w:ascii="Cambria" w:hAnsi="Cambria" w:cs="Arial"/>
          <w:sz w:val="20"/>
          <w:szCs w:val="20"/>
          <w:lang w:val="en-GB"/>
        </w:rPr>
        <w:t>object</w:t>
      </w:r>
      <w:r w:rsidRPr="00EA1C35">
        <w:rPr>
          <w:rFonts w:ascii="Cambria" w:hAnsi="Cambria" w:cs="Arial"/>
          <w:sz w:val="20"/>
          <w:szCs w:val="20"/>
          <w:lang w:val="en-GB"/>
        </w:rPr>
        <w:t xml:space="preserve"> caused by heat energy which can change from one level to another form (</w:t>
      </w:r>
      <w:proofErr w:type="spellStart"/>
      <w:r w:rsidRPr="00EA1C35">
        <w:rPr>
          <w:rFonts w:ascii="Cambria" w:hAnsi="Cambria" w:cs="Arial"/>
          <w:sz w:val="20"/>
          <w:szCs w:val="20"/>
          <w:lang w:val="en-GB"/>
        </w:rPr>
        <w:t>Astawan</w:t>
      </w:r>
      <w:proofErr w:type="spellEnd"/>
      <w:r w:rsidRPr="00EA1C35">
        <w:rPr>
          <w:rFonts w:ascii="Cambria" w:hAnsi="Cambria" w:cs="Arial"/>
          <w:sz w:val="20"/>
          <w:szCs w:val="20"/>
          <w:lang w:val="en-GB"/>
        </w:rPr>
        <w:t xml:space="preserve"> &amp; et al, 2015). The following pop-up book media produced in this study can be seen in Figure 1. and Figure 2.</w:t>
      </w:r>
    </w:p>
    <w:p w14:paraId="594CB5A1" w14:textId="77777777" w:rsidR="005E053E" w:rsidRPr="005E053E" w:rsidRDefault="005E053E" w:rsidP="00771CD2">
      <w:pPr>
        <w:pStyle w:val="ListParagraph"/>
        <w:ind w:left="0" w:right="-284" w:firstLine="442"/>
        <w:jc w:val="both"/>
        <w:rPr>
          <w:rFonts w:ascii="Cambria" w:hAnsi="Cambria" w:cs="Arial"/>
          <w:sz w:val="20"/>
          <w:szCs w:val="20"/>
          <w:lang w:val="en-GB"/>
        </w:rPr>
      </w:pPr>
    </w:p>
    <w:p w14:paraId="6EE0CA76" w14:textId="77777777" w:rsidR="005E053E" w:rsidRPr="005E053E" w:rsidRDefault="005E053E" w:rsidP="005E053E">
      <w:pPr>
        <w:pStyle w:val="ListParagraph"/>
        <w:ind w:left="0" w:firstLine="442"/>
        <w:jc w:val="both"/>
        <w:rPr>
          <w:rFonts w:ascii="Cambria" w:hAnsi="Cambria" w:cs="Arial"/>
          <w:sz w:val="20"/>
          <w:szCs w:val="20"/>
          <w:lang w:val="en-GB"/>
        </w:rPr>
      </w:pPr>
    </w:p>
    <w:tbl>
      <w:tblPr>
        <w:tblW w:w="0" w:type="auto"/>
        <w:tblInd w:w="108" w:type="dxa"/>
        <w:tblLook w:val="04A0" w:firstRow="1" w:lastRow="0" w:firstColumn="1" w:lastColumn="0" w:noHBand="0" w:noVBand="1"/>
      </w:tblPr>
      <w:tblGrid>
        <w:gridCol w:w="4191"/>
        <w:gridCol w:w="4206"/>
      </w:tblGrid>
      <w:tr w:rsidR="006C698D" w14:paraId="4095FAD0" w14:textId="77777777" w:rsidTr="00B85715">
        <w:tc>
          <w:tcPr>
            <w:tcW w:w="4252" w:type="dxa"/>
            <w:shd w:val="clear" w:color="auto" w:fill="auto"/>
          </w:tcPr>
          <w:p w14:paraId="40C3FD10" w14:textId="77777777" w:rsidR="005E053E" w:rsidRPr="00B85715" w:rsidRDefault="00B476AD" w:rsidP="00B85715">
            <w:pPr>
              <w:pStyle w:val="ListParagraph"/>
              <w:ind w:left="0"/>
              <w:jc w:val="both"/>
              <w:rPr>
                <w:rFonts w:ascii="Cambria" w:hAnsi="Cambria" w:cs="Arial"/>
                <w:sz w:val="20"/>
                <w:szCs w:val="20"/>
                <w:lang w:val="en-GB"/>
              </w:rPr>
            </w:pPr>
            <w:r w:rsidRPr="00B85715">
              <w:rPr>
                <w:rFonts w:ascii="Cambria" w:hAnsi="Cambria" w:cs="Arial"/>
                <w:noProof/>
                <w:sz w:val="20"/>
                <w:szCs w:val="20"/>
              </w:rPr>
              <w:drawing>
                <wp:inline distT="0" distB="0" distL="0" distR="0" wp14:anchorId="7CF31C34" wp14:editId="158DF8AB">
                  <wp:extent cx="1562100" cy="1866900"/>
                  <wp:effectExtent l="0" t="0" r="0" b="0"/>
                  <wp:docPr id="3" name="Picture 9" descr="Description: E:\TUGAS KULIAH\Tugas Kampus Kelas A Semester 7\Skripsi\Proposal Skipsi Pengembangan\Astungkare Wisuda Agustus\Foto Media\Cover De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E:\TUGAS KULIAH\Tugas Kampus Kelas A Semester 7\Skripsi\Proposal Skipsi Pengembangan\Astungkare Wisuda Agustus\Foto Media\Cover Depan.jpg"/>
                          <pic:cNvPicPr>
                            <a:picLocks noChangeAspect="1" noChangeArrowheads="1"/>
                          </pic:cNvPicPr>
                        </pic:nvPicPr>
                        <pic:blipFill>
                          <a:blip r:embed="rId8">
                            <a:extLst>
                              <a:ext uri="{28A0092B-C50C-407E-A947-70E740481C1C}">
                                <a14:useLocalDpi xmlns:a14="http://schemas.microsoft.com/office/drawing/2010/main" val="0"/>
                              </a:ext>
                            </a:extLst>
                          </a:blip>
                          <a:srcRect l="23071" r="20485"/>
                          <a:stretch>
                            <a:fillRect/>
                          </a:stretch>
                        </pic:blipFill>
                        <pic:spPr bwMode="auto">
                          <a:xfrm>
                            <a:off x="0" y="0"/>
                            <a:ext cx="1562100" cy="1866900"/>
                          </a:xfrm>
                          <a:prstGeom prst="rect">
                            <a:avLst/>
                          </a:prstGeom>
                          <a:noFill/>
                          <a:ln>
                            <a:noFill/>
                          </a:ln>
                        </pic:spPr>
                      </pic:pic>
                    </a:graphicData>
                  </a:graphic>
                </wp:inline>
              </w:drawing>
            </w:r>
          </w:p>
          <w:p w14:paraId="39D033BE" w14:textId="77777777" w:rsidR="005E053E" w:rsidRPr="00B85715" w:rsidRDefault="005E053E" w:rsidP="00B85715">
            <w:pPr>
              <w:pStyle w:val="ListParagraph"/>
              <w:ind w:left="0"/>
              <w:jc w:val="both"/>
              <w:rPr>
                <w:rFonts w:ascii="Cambria" w:hAnsi="Cambria" w:cs="Arial"/>
                <w:sz w:val="20"/>
                <w:szCs w:val="20"/>
                <w:lang w:val="en-GB"/>
              </w:rPr>
            </w:pPr>
          </w:p>
        </w:tc>
        <w:tc>
          <w:tcPr>
            <w:tcW w:w="4218" w:type="dxa"/>
            <w:shd w:val="clear" w:color="auto" w:fill="auto"/>
          </w:tcPr>
          <w:p w14:paraId="035DCD34" w14:textId="77777777" w:rsidR="005E053E" w:rsidRPr="00B85715" w:rsidRDefault="00B476AD" w:rsidP="00B85715">
            <w:pPr>
              <w:pStyle w:val="ListParagraph"/>
              <w:ind w:left="0"/>
              <w:jc w:val="both"/>
              <w:rPr>
                <w:rFonts w:ascii="Cambria" w:hAnsi="Cambria" w:cs="Arial"/>
                <w:sz w:val="20"/>
                <w:szCs w:val="20"/>
                <w:lang w:val="en-GB"/>
              </w:rPr>
            </w:pPr>
            <w:r w:rsidRPr="00B85715">
              <w:rPr>
                <w:rFonts w:ascii="Calibri" w:hAnsi="Calibri"/>
                <w:noProof/>
                <w:sz w:val="22"/>
                <w:szCs w:val="22"/>
              </w:rPr>
              <w:drawing>
                <wp:inline distT="0" distB="0" distL="0" distR="0" wp14:anchorId="028982AE" wp14:editId="7066F66B">
                  <wp:extent cx="1809750" cy="2324100"/>
                  <wp:effectExtent l="9525" t="0" r="9525" b="9525"/>
                  <wp:docPr id="2" name="Picture 1" descr="Description: C:\Users\TEMP.DESKTOP-V8UQS6V.000.001\AppData\Local\Microsoft\Windows\INetCache\Content.Word\IMG20200531123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EMP.DESKTOP-V8UQS6V.000.001\AppData\Local\Microsoft\Windows\INetCache\Content.Word\IMG20200531123859.jpg"/>
                          <pic:cNvPicPr>
                            <a:picLocks noChangeAspect="1" noChangeArrowheads="1"/>
                          </pic:cNvPicPr>
                        </pic:nvPicPr>
                        <pic:blipFill>
                          <a:blip r:embed="rId9">
                            <a:extLst>
                              <a:ext uri="{28A0092B-C50C-407E-A947-70E740481C1C}">
                                <a14:useLocalDpi xmlns:a14="http://schemas.microsoft.com/office/drawing/2010/main" val="0"/>
                              </a:ext>
                            </a:extLst>
                          </a:blip>
                          <a:srcRect l="3687" t="3761" r="6267" b="2815"/>
                          <a:stretch>
                            <a:fillRect/>
                          </a:stretch>
                        </pic:blipFill>
                        <pic:spPr bwMode="auto">
                          <a:xfrm rot="-5400000">
                            <a:off x="0" y="0"/>
                            <a:ext cx="1809750" cy="2324100"/>
                          </a:xfrm>
                          <a:prstGeom prst="rect">
                            <a:avLst/>
                          </a:prstGeom>
                          <a:noFill/>
                          <a:ln>
                            <a:noFill/>
                          </a:ln>
                        </pic:spPr>
                      </pic:pic>
                    </a:graphicData>
                  </a:graphic>
                </wp:inline>
              </w:drawing>
            </w:r>
          </w:p>
        </w:tc>
      </w:tr>
      <w:tr w:rsidR="006C698D" w14:paraId="3991EB50" w14:textId="77777777" w:rsidTr="00B85715">
        <w:trPr>
          <w:trHeight w:val="411"/>
        </w:trPr>
        <w:tc>
          <w:tcPr>
            <w:tcW w:w="4252" w:type="dxa"/>
            <w:shd w:val="clear" w:color="auto" w:fill="auto"/>
          </w:tcPr>
          <w:p w14:paraId="54C3DCDF" w14:textId="77777777" w:rsidR="00493BC7" w:rsidRPr="00493BC7" w:rsidRDefault="00493BC7" w:rsidP="00493BC7">
            <w:pPr>
              <w:pStyle w:val="NormalWeb"/>
              <w:spacing w:before="0" w:beforeAutospacing="0" w:after="0" w:afterAutospacing="0"/>
              <w:ind w:right="1309"/>
              <w:jc w:val="center"/>
              <w:rPr>
                <w:rFonts w:ascii="Cambria" w:hAnsi="Cambria"/>
                <w:b/>
                <w:sz w:val="20"/>
                <w:szCs w:val="20"/>
              </w:rPr>
            </w:pPr>
            <w:r w:rsidRPr="00493BC7">
              <w:rPr>
                <w:rFonts w:ascii="Cambria" w:hAnsi="Cambria"/>
                <w:b/>
                <w:sz w:val="20"/>
                <w:szCs w:val="20"/>
              </w:rPr>
              <w:t>Figure 1</w:t>
            </w:r>
          </w:p>
          <w:p w14:paraId="78FD32A5" w14:textId="77777777" w:rsidR="00EA1C35" w:rsidRDefault="00EA1C35" w:rsidP="00493BC7">
            <w:pPr>
              <w:pStyle w:val="NormalWeb"/>
              <w:spacing w:before="0" w:beforeAutospacing="0" w:after="0" w:afterAutospacing="0"/>
              <w:ind w:right="1309"/>
              <w:jc w:val="center"/>
            </w:pPr>
            <w:r>
              <w:rPr>
                <w:rFonts w:ascii="Cambria" w:hAnsi="Cambria"/>
                <w:sz w:val="20"/>
                <w:szCs w:val="20"/>
              </w:rPr>
              <w:t xml:space="preserve">Cover Media </w:t>
            </w:r>
            <w:r>
              <w:rPr>
                <w:rFonts w:ascii="Cambria" w:hAnsi="Cambria"/>
                <w:i/>
                <w:iCs/>
                <w:sz w:val="20"/>
                <w:szCs w:val="20"/>
              </w:rPr>
              <w:t>Pop-up book</w:t>
            </w:r>
          </w:p>
          <w:p w14:paraId="248CE9C4" w14:textId="77777777" w:rsidR="005E053E" w:rsidRPr="00B85715" w:rsidRDefault="005E053E" w:rsidP="00B85715">
            <w:pPr>
              <w:pStyle w:val="ListParagraph"/>
              <w:ind w:left="0"/>
              <w:jc w:val="both"/>
              <w:rPr>
                <w:rFonts w:ascii="Cambria" w:hAnsi="Cambria" w:cs="Arial"/>
                <w:sz w:val="20"/>
                <w:szCs w:val="20"/>
                <w:lang w:val="en-GB"/>
              </w:rPr>
            </w:pPr>
          </w:p>
        </w:tc>
        <w:tc>
          <w:tcPr>
            <w:tcW w:w="4218" w:type="dxa"/>
            <w:shd w:val="clear" w:color="auto" w:fill="auto"/>
          </w:tcPr>
          <w:p w14:paraId="4CF0C790" w14:textId="77777777" w:rsidR="00493BC7" w:rsidRPr="00493BC7" w:rsidRDefault="00493BC7" w:rsidP="00493BC7">
            <w:pPr>
              <w:pStyle w:val="ListParagraph"/>
              <w:ind w:left="0"/>
              <w:jc w:val="center"/>
              <w:rPr>
                <w:rFonts w:ascii="Cambria" w:hAnsi="Cambria"/>
                <w:b/>
                <w:sz w:val="20"/>
                <w:szCs w:val="20"/>
              </w:rPr>
            </w:pPr>
            <w:r w:rsidRPr="00493BC7">
              <w:rPr>
                <w:rFonts w:ascii="Cambria" w:hAnsi="Cambria"/>
                <w:b/>
                <w:sz w:val="20"/>
                <w:szCs w:val="20"/>
              </w:rPr>
              <w:t>Figure 2</w:t>
            </w:r>
          </w:p>
          <w:p w14:paraId="4C24C477" w14:textId="77777777" w:rsidR="005E053E" w:rsidRPr="00B85715" w:rsidRDefault="00EA1C35" w:rsidP="00493BC7">
            <w:pPr>
              <w:pStyle w:val="ListParagraph"/>
              <w:ind w:left="0"/>
              <w:jc w:val="center"/>
              <w:rPr>
                <w:rFonts w:ascii="Cambria" w:hAnsi="Cambria" w:cs="Arial"/>
                <w:sz w:val="20"/>
                <w:szCs w:val="20"/>
                <w:lang w:val="en-GB"/>
              </w:rPr>
            </w:pPr>
            <w:r>
              <w:rPr>
                <w:rFonts w:ascii="Cambria" w:hAnsi="Cambria"/>
                <w:sz w:val="20"/>
                <w:szCs w:val="20"/>
              </w:rPr>
              <w:t xml:space="preserve">Content of </w:t>
            </w:r>
            <w:r>
              <w:rPr>
                <w:rFonts w:ascii="Cambria" w:hAnsi="Cambria"/>
                <w:i/>
                <w:iCs/>
                <w:sz w:val="20"/>
                <w:szCs w:val="20"/>
              </w:rPr>
              <w:t xml:space="preserve">Pop-up book </w:t>
            </w:r>
            <w:r>
              <w:rPr>
                <w:rFonts w:ascii="Cambria" w:hAnsi="Cambria"/>
                <w:sz w:val="20"/>
                <w:szCs w:val="20"/>
              </w:rPr>
              <w:t>Media Material</w:t>
            </w:r>
          </w:p>
        </w:tc>
      </w:tr>
    </w:tbl>
    <w:p w14:paraId="2DFD2CFD" w14:textId="77777777" w:rsidR="005E053E" w:rsidRPr="005E053E" w:rsidRDefault="005E053E" w:rsidP="00771CD2">
      <w:pPr>
        <w:pStyle w:val="ListParagraph"/>
        <w:ind w:left="0" w:right="-284" w:firstLine="442"/>
        <w:jc w:val="both"/>
        <w:rPr>
          <w:rFonts w:ascii="Cambria" w:hAnsi="Cambria" w:cs="Arial"/>
          <w:sz w:val="20"/>
          <w:szCs w:val="20"/>
          <w:lang w:val="en-GB"/>
        </w:rPr>
      </w:pPr>
    </w:p>
    <w:p w14:paraId="64B39FFA" w14:textId="77777777" w:rsidR="005E053E" w:rsidRPr="005E053E" w:rsidRDefault="00322DDC" w:rsidP="00771CD2">
      <w:pPr>
        <w:ind w:right="-284" w:firstLine="567"/>
        <w:jc w:val="both"/>
        <w:rPr>
          <w:rFonts w:ascii="Cambria" w:hAnsi="Cambria" w:cs="Arial"/>
          <w:sz w:val="20"/>
          <w:szCs w:val="20"/>
        </w:rPr>
      </w:pPr>
      <w:r>
        <w:rPr>
          <w:rFonts w:ascii="Cambria" w:hAnsi="Cambria" w:cs="Arial"/>
          <w:sz w:val="20"/>
          <w:szCs w:val="20"/>
          <w:lang w:val="en-GB"/>
        </w:rPr>
        <w:t>A validity test was</w:t>
      </w:r>
      <w:r w:rsidR="001471FF" w:rsidRPr="001471FF">
        <w:rPr>
          <w:rFonts w:ascii="Cambria" w:hAnsi="Cambria" w:cs="Arial"/>
          <w:sz w:val="20"/>
          <w:szCs w:val="20"/>
          <w:lang w:val="en-GB"/>
        </w:rPr>
        <w:t xml:space="preserve"> carried out at the development stage in accordance with the development model used, the ADDIE model. The stages of the development of the ADDIE model </w:t>
      </w:r>
      <w:r>
        <w:rPr>
          <w:rFonts w:ascii="Cambria" w:hAnsi="Cambria" w:cs="Arial"/>
          <w:sz w:val="20"/>
          <w:szCs w:val="20"/>
          <w:lang w:val="en-GB"/>
        </w:rPr>
        <w:t>were</w:t>
      </w:r>
      <w:r w:rsidR="001471FF" w:rsidRPr="001471FF">
        <w:rPr>
          <w:rFonts w:ascii="Cambria" w:hAnsi="Cambria" w:cs="Arial"/>
          <w:sz w:val="20"/>
          <w:szCs w:val="20"/>
          <w:lang w:val="en-GB"/>
        </w:rPr>
        <w:t xml:space="preserve"> analysis, design, development, implementation, evaluation. The ana</w:t>
      </w:r>
      <w:r>
        <w:rPr>
          <w:rFonts w:ascii="Cambria" w:hAnsi="Cambria" w:cs="Arial"/>
          <w:sz w:val="20"/>
          <w:szCs w:val="20"/>
          <w:lang w:val="en-GB"/>
        </w:rPr>
        <w:t>lysis phase carried out including</w:t>
      </w:r>
      <w:r w:rsidR="001471FF" w:rsidRPr="001471FF">
        <w:rPr>
          <w:rFonts w:ascii="Cambria" w:hAnsi="Cambria" w:cs="Arial"/>
          <w:sz w:val="20"/>
          <w:szCs w:val="20"/>
          <w:lang w:val="en-GB"/>
        </w:rPr>
        <w:t xml:space="preserve"> the needs analysis, analysis of student characteristics, and material analysis. After the analysis phase</w:t>
      </w:r>
      <w:r>
        <w:rPr>
          <w:rFonts w:ascii="Cambria" w:hAnsi="Cambria" w:cs="Arial"/>
          <w:sz w:val="20"/>
          <w:szCs w:val="20"/>
          <w:lang w:val="en-GB"/>
        </w:rPr>
        <w:t>, which was</w:t>
      </w:r>
      <w:r w:rsidR="001471FF" w:rsidRPr="001471FF">
        <w:rPr>
          <w:rFonts w:ascii="Cambria" w:hAnsi="Cambria" w:cs="Arial"/>
          <w:sz w:val="20"/>
          <w:szCs w:val="20"/>
          <w:lang w:val="en-GB"/>
        </w:rPr>
        <w:t xml:space="preserve"> the planning (design) sta</w:t>
      </w:r>
      <w:r>
        <w:rPr>
          <w:rFonts w:ascii="Cambria" w:hAnsi="Cambria" w:cs="Arial"/>
          <w:sz w:val="20"/>
          <w:szCs w:val="20"/>
          <w:lang w:val="en-GB"/>
        </w:rPr>
        <w:t>ge, a pop-up book media design wa</w:t>
      </w:r>
      <w:r w:rsidR="001471FF" w:rsidRPr="001471FF">
        <w:rPr>
          <w:rFonts w:ascii="Cambria" w:hAnsi="Cambria" w:cs="Arial"/>
          <w:sz w:val="20"/>
          <w:szCs w:val="20"/>
          <w:lang w:val="en-GB"/>
        </w:rPr>
        <w:t xml:space="preserve">s carried out on the topic of changing objects in the </w:t>
      </w:r>
      <w:r w:rsidR="00CE17D9">
        <w:rPr>
          <w:rFonts w:ascii="Cambria" w:hAnsi="Cambria" w:cs="Arial"/>
          <w:sz w:val="20"/>
          <w:szCs w:val="20"/>
          <w:lang w:val="en-GB"/>
        </w:rPr>
        <w:t>fifth</w:t>
      </w:r>
      <w:r w:rsidR="001471FF" w:rsidRPr="001471FF">
        <w:rPr>
          <w:rFonts w:ascii="Cambria" w:hAnsi="Cambria" w:cs="Arial"/>
          <w:sz w:val="20"/>
          <w:szCs w:val="20"/>
          <w:lang w:val="en-GB"/>
        </w:rPr>
        <w:t xml:space="preserve"> of the elementary school in the form of a draft of </w:t>
      </w:r>
      <w:r w:rsidR="00CE17D9">
        <w:rPr>
          <w:rFonts w:ascii="Cambria" w:hAnsi="Cambria" w:cs="Arial"/>
          <w:sz w:val="20"/>
          <w:szCs w:val="20"/>
          <w:lang w:val="en-GB"/>
        </w:rPr>
        <w:t xml:space="preserve">the </w:t>
      </w:r>
      <w:r w:rsidR="001471FF" w:rsidRPr="001471FF">
        <w:rPr>
          <w:rFonts w:ascii="Cambria" w:hAnsi="Cambria" w:cs="Arial"/>
          <w:sz w:val="20"/>
          <w:szCs w:val="20"/>
          <w:lang w:val="en-GB"/>
        </w:rPr>
        <w:t>material that w</w:t>
      </w:r>
      <w:r>
        <w:rPr>
          <w:rFonts w:ascii="Cambria" w:hAnsi="Cambria" w:cs="Arial"/>
          <w:sz w:val="20"/>
          <w:szCs w:val="20"/>
          <w:lang w:val="en-GB"/>
        </w:rPr>
        <w:t>ould</w:t>
      </w:r>
      <w:r w:rsidR="001471FF" w:rsidRPr="001471FF">
        <w:rPr>
          <w:rFonts w:ascii="Cambria" w:hAnsi="Cambria" w:cs="Arial"/>
          <w:sz w:val="20"/>
          <w:szCs w:val="20"/>
          <w:lang w:val="en-GB"/>
        </w:rPr>
        <w:t xml:space="preserve"> be outlined in the media, after the draft material dev</w:t>
      </w:r>
      <w:r>
        <w:rPr>
          <w:rFonts w:ascii="Cambria" w:hAnsi="Cambria" w:cs="Arial"/>
          <w:sz w:val="20"/>
          <w:szCs w:val="20"/>
          <w:lang w:val="en-GB"/>
        </w:rPr>
        <w:t>eloped was</w:t>
      </w:r>
      <w:r w:rsidR="001471FF" w:rsidRPr="001471FF">
        <w:rPr>
          <w:rFonts w:ascii="Cambria" w:hAnsi="Cambria" w:cs="Arial"/>
          <w:sz w:val="20"/>
          <w:szCs w:val="20"/>
          <w:lang w:val="en-GB"/>
        </w:rPr>
        <w:t xml:space="preserve"> followed by the development stage. </w:t>
      </w:r>
      <w:r w:rsidR="00CE17D9">
        <w:rPr>
          <w:rFonts w:ascii="Cambria" w:hAnsi="Cambria" w:cs="Arial"/>
          <w:sz w:val="20"/>
          <w:szCs w:val="20"/>
          <w:lang w:val="en-GB"/>
        </w:rPr>
        <w:t>A</w:t>
      </w:r>
      <w:r w:rsidR="001471FF" w:rsidRPr="001471FF">
        <w:rPr>
          <w:rFonts w:ascii="Cambria" w:hAnsi="Cambria" w:cs="Arial"/>
          <w:sz w:val="20"/>
          <w:szCs w:val="20"/>
          <w:lang w:val="en-GB"/>
        </w:rPr>
        <w:t xml:space="preserve">t the development stage, a pop-up book media made to be adjusted to the material that consulted. </w:t>
      </w:r>
      <w:r w:rsidR="00CE17D9">
        <w:rPr>
          <w:rFonts w:ascii="Cambria" w:hAnsi="Cambria" w:cs="Arial"/>
          <w:sz w:val="20"/>
          <w:szCs w:val="20"/>
          <w:lang w:val="en-GB"/>
        </w:rPr>
        <w:t>P</w:t>
      </w:r>
      <w:r w:rsidR="001471FF" w:rsidRPr="001471FF">
        <w:rPr>
          <w:rFonts w:ascii="Cambria" w:hAnsi="Cambria" w:cs="Arial"/>
          <w:sz w:val="20"/>
          <w:szCs w:val="20"/>
          <w:lang w:val="en-GB"/>
        </w:rPr>
        <w:t xml:space="preserve">op-up book </w:t>
      </w:r>
      <w:r w:rsidR="00CE17D9">
        <w:rPr>
          <w:rFonts w:ascii="Cambria" w:hAnsi="Cambria" w:cs="Arial"/>
          <w:sz w:val="20"/>
          <w:szCs w:val="20"/>
          <w:lang w:val="en-GB"/>
        </w:rPr>
        <w:t xml:space="preserve">media </w:t>
      </w:r>
      <w:r>
        <w:rPr>
          <w:rFonts w:ascii="Cambria" w:hAnsi="Cambria" w:cs="Arial"/>
          <w:sz w:val="20"/>
          <w:szCs w:val="20"/>
          <w:lang w:val="en-GB"/>
        </w:rPr>
        <w:t>that has been completed would</w:t>
      </w:r>
      <w:r w:rsidR="001471FF" w:rsidRPr="001471FF">
        <w:rPr>
          <w:rFonts w:ascii="Cambria" w:hAnsi="Cambria" w:cs="Arial"/>
          <w:sz w:val="20"/>
          <w:szCs w:val="20"/>
          <w:lang w:val="en-GB"/>
        </w:rPr>
        <w:t xml:space="preserve"> be carried out by an expert test to review the developed media. The expert test was carried out by giving an assessment sheet of pop-up book media to the experts including two lecturers and two teachers of </w:t>
      </w:r>
      <w:r w:rsidR="00CE17D9">
        <w:rPr>
          <w:rFonts w:ascii="Cambria" w:hAnsi="Cambria" w:cs="Arial"/>
          <w:sz w:val="20"/>
          <w:szCs w:val="20"/>
          <w:lang w:val="en-GB"/>
        </w:rPr>
        <w:t>fifth-grade</w:t>
      </w:r>
      <w:r w:rsidR="001471FF" w:rsidRPr="001471FF">
        <w:rPr>
          <w:rFonts w:ascii="Cambria" w:hAnsi="Cambria" w:cs="Arial"/>
          <w:sz w:val="20"/>
          <w:szCs w:val="20"/>
          <w:lang w:val="en-GB"/>
        </w:rPr>
        <w:t xml:space="preserve"> teachers. At the implementation and evaluation stages were not carried out because of limited time, energy, resources, and finance.</w:t>
      </w:r>
    </w:p>
    <w:p w14:paraId="5A0D3141" w14:textId="77777777" w:rsidR="005E053E" w:rsidRDefault="001471FF" w:rsidP="00771CD2">
      <w:pPr>
        <w:ind w:right="-284" w:firstLine="440"/>
        <w:jc w:val="both"/>
        <w:rPr>
          <w:rFonts w:ascii="Cambria" w:hAnsi="Cambria" w:cs="Arial"/>
          <w:sz w:val="20"/>
          <w:szCs w:val="20"/>
        </w:rPr>
      </w:pPr>
      <w:r w:rsidRPr="001471FF">
        <w:rPr>
          <w:rFonts w:ascii="Cambria" w:hAnsi="Cambria" w:cs="Arial"/>
          <w:sz w:val="20"/>
          <w:szCs w:val="20"/>
        </w:rPr>
        <w:t xml:space="preserve">The results of the validity of the pop-up book media firstly calculated the average assessment given by the expert, two lecturers, and two </w:t>
      </w:r>
      <w:r w:rsidR="00CE17D9">
        <w:rPr>
          <w:rFonts w:ascii="Cambria" w:hAnsi="Cambria" w:cs="Arial"/>
          <w:sz w:val="20"/>
          <w:szCs w:val="20"/>
        </w:rPr>
        <w:t>fifth grade</w:t>
      </w:r>
      <w:r w:rsidRPr="001471FF">
        <w:rPr>
          <w:rFonts w:ascii="Cambria" w:hAnsi="Cambria" w:cs="Arial"/>
          <w:sz w:val="20"/>
          <w:szCs w:val="20"/>
        </w:rPr>
        <w:t xml:space="preserve"> teachers. After that, the average score converted using five-scale conversion guidelines to determine the validity of each component of the pop-up book media and the overall pop-up book media developed. The results of the validity of the pop-up book media from the four experts can be seen in Figure 3.</w:t>
      </w:r>
    </w:p>
    <w:p w14:paraId="06D565FF" w14:textId="77777777" w:rsidR="00926AB0" w:rsidRDefault="00926AB0" w:rsidP="00771CD2">
      <w:pPr>
        <w:ind w:right="-284"/>
        <w:jc w:val="both"/>
        <w:rPr>
          <w:rFonts w:ascii="Cambria" w:hAnsi="Cambria" w:cs="Arial"/>
          <w:sz w:val="20"/>
          <w:szCs w:val="20"/>
        </w:rPr>
      </w:pPr>
    </w:p>
    <w:p w14:paraId="43B6A96D" w14:textId="77777777" w:rsidR="00926AB0" w:rsidRDefault="00926AB0" w:rsidP="00612600">
      <w:pPr>
        <w:ind w:right="-284" w:firstLine="440"/>
        <w:jc w:val="both"/>
        <w:rPr>
          <w:rFonts w:ascii="Cambria" w:hAnsi="Cambria" w:cs="Arial"/>
          <w:sz w:val="20"/>
          <w:szCs w:val="20"/>
        </w:rPr>
      </w:pPr>
    </w:p>
    <w:p w14:paraId="518E8081" w14:textId="77777777" w:rsidR="00926AB0" w:rsidRDefault="00B476AD" w:rsidP="00612600">
      <w:pPr>
        <w:ind w:right="-284" w:firstLine="440"/>
        <w:jc w:val="both"/>
        <w:rPr>
          <w:rFonts w:ascii="Cambria" w:hAnsi="Cambria" w:cs="Arial"/>
          <w:sz w:val="20"/>
          <w:szCs w:val="20"/>
        </w:rPr>
      </w:pPr>
      <w:r>
        <w:rPr>
          <w:noProof/>
        </w:rPr>
        <w:lastRenderedPageBreak/>
        <w:drawing>
          <wp:anchor distT="0" distB="0" distL="114300" distR="114300" simplePos="0" relativeHeight="251658752" behindDoc="1" locked="0" layoutInCell="1" allowOverlap="1" wp14:anchorId="39086354" wp14:editId="11D7730C">
            <wp:simplePos x="0" y="0"/>
            <wp:positionH relativeFrom="column">
              <wp:posOffset>619760</wp:posOffset>
            </wp:positionH>
            <wp:positionV relativeFrom="paragraph">
              <wp:posOffset>-6350</wp:posOffset>
            </wp:positionV>
            <wp:extent cx="4348480" cy="2434590"/>
            <wp:effectExtent l="5715" t="4445" r="0" b="0"/>
            <wp:wrapTight wrapText="bothSides">
              <wp:wrapPolygon edited="0">
                <wp:start x="142" y="423"/>
                <wp:lineTo x="142" y="21008"/>
                <wp:lineTo x="21363" y="21008"/>
                <wp:lineTo x="21363" y="423"/>
                <wp:lineTo x="142" y="423"/>
              </wp:wrapPolygon>
            </wp:wrapTight>
            <wp:docPr id="4"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62E4C0C2" w14:textId="77777777" w:rsidR="00926AB0" w:rsidRDefault="00926AB0" w:rsidP="00612600">
      <w:pPr>
        <w:ind w:right="-284" w:firstLine="440"/>
        <w:jc w:val="both"/>
        <w:rPr>
          <w:rFonts w:ascii="Cambria" w:hAnsi="Cambria" w:cs="Arial"/>
          <w:sz w:val="20"/>
          <w:szCs w:val="20"/>
        </w:rPr>
      </w:pPr>
    </w:p>
    <w:p w14:paraId="7CC3C1E4" w14:textId="77777777" w:rsidR="00926AB0" w:rsidRPr="005E053E" w:rsidRDefault="00926AB0" w:rsidP="00612600">
      <w:pPr>
        <w:ind w:right="-284" w:firstLine="440"/>
        <w:jc w:val="both"/>
        <w:rPr>
          <w:rFonts w:ascii="Cambria" w:hAnsi="Cambria" w:cs="Arial"/>
          <w:sz w:val="20"/>
          <w:szCs w:val="20"/>
          <w:lang w:val="en-GB"/>
        </w:rPr>
      </w:pPr>
    </w:p>
    <w:p w14:paraId="7CF24BD9" w14:textId="77777777" w:rsidR="005E053E" w:rsidRPr="005E053E" w:rsidRDefault="005E053E" w:rsidP="005E053E">
      <w:pPr>
        <w:ind w:firstLine="284"/>
        <w:jc w:val="both"/>
        <w:rPr>
          <w:rFonts w:ascii="Cambria" w:hAnsi="Cambria" w:cs="Arial"/>
          <w:sz w:val="20"/>
          <w:szCs w:val="20"/>
        </w:rPr>
      </w:pPr>
    </w:p>
    <w:p w14:paraId="7654C621" w14:textId="77777777" w:rsidR="005E053E" w:rsidRPr="005E053E" w:rsidRDefault="005E053E" w:rsidP="00926AB0">
      <w:pPr>
        <w:jc w:val="center"/>
        <w:rPr>
          <w:rFonts w:ascii="Cambria" w:hAnsi="Cambria" w:cs="Arial"/>
          <w:sz w:val="20"/>
          <w:szCs w:val="20"/>
        </w:rPr>
      </w:pPr>
    </w:p>
    <w:p w14:paraId="2D41DB66" w14:textId="77777777" w:rsidR="00926AB0" w:rsidRDefault="00926AB0" w:rsidP="005E053E">
      <w:pPr>
        <w:jc w:val="center"/>
        <w:rPr>
          <w:rFonts w:ascii="Cambria" w:hAnsi="Cambria" w:cs="Arial"/>
          <w:b/>
          <w:sz w:val="20"/>
          <w:szCs w:val="20"/>
          <w:lang w:val="en-GB"/>
        </w:rPr>
      </w:pPr>
    </w:p>
    <w:p w14:paraId="528A91D3" w14:textId="77777777" w:rsidR="00926AB0" w:rsidRDefault="00926AB0" w:rsidP="005E053E">
      <w:pPr>
        <w:jc w:val="center"/>
        <w:rPr>
          <w:rFonts w:ascii="Cambria" w:hAnsi="Cambria" w:cs="Arial"/>
          <w:b/>
          <w:sz w:val="20"/>
          <w:szCs w:val="20"/>
          <w:lang w:val="en-GB"/>
        </w:rPr>
      </w:pPr>
    </w:p>
    <w:p w14:paraId="29092737" w14:textId="77777777" w:rsidR="00926AB0" w:rsidRDefault="00926AB0" w:rsidP="005E053E">
      <w:pPr>
        <w:jc w:val="center"/>
        <w:rPr>
          <w:rFonts w:ascii="Cambria" w:hAnsi="Cambria" w:cs="Arial"/>
          <w:b/>
          <w:sz w:val="20"/>
          <w:szCs w:val="20"/>
          <w:lang w:val="en-GB"/>
        </w:rPr>
      </w:pPr>
    </w:p>
    <w:p w14:paraId="5F324178" w14:textId="77777777" w:rsidR="00926AB0" w:rsidRDefault="00926AB0" w:rsidP="005E053E">
      <w:pPr>
        <w:jc w:val="center"/>
        <w:rPr>
          <w:rFonts w:ascii="Cambria" w:hAnsi="Cambria" w:cs="Arial"/>
          <w:b/>
          <w:sz w:val="20"/>
          <w:szCs w:val="20"/>
          <w:lang w:val="en-GB"/>
        </w:rPr>
      </w:pPr>
    </w:p>
    <w:p w14:paraId="2606864A" w14:textId="77777777" w:rsidR="00FF37F6" w:rsidRDefault="00FF37F6" w:rsidP="005E053E">
      <w:pPr>
        <w:jc w:val="center"/>
        <w:rPr>
          <w:rFonts w:ascii="Cambria" w:hAnsi="Cambria" w:cs="Arial"/>
          <w:b/>
          <w:sz w:val="20"/>
          <w:szCs w:val="20"/>
          <w:lang w:val="en-GB"/>
        </w:rPr>
      </w:pPr>
    </w:p>
    <w:p w14:paraId="635A9BB9" w14:textId="77777777" w:rsidR="00926AB0" w:rsidRDefault="00926AB0" w:rsidP="005E053E">
      <w:pPr>
        <w:jc w:val="center"/>
        <w:rPr>
          <w:rFonts w:ascii="Cambria" w:hAnsi="Cambria" w:cs="Arial"/>
          <w:b/>
          <w:sz w:val="20"/>
          <w:szCs w:val="20"/>
          <w:lang w:val="en-GB"/>
        </w:rPr>
      </w:pPr>
    </w:p>
    <w:p w14:paraId="2614F60E" w14:textId="77777777" w:rsidR="00926AB0" w:rsidRDefault="00926AB0" w:rsidP="005E053E">
      <w:pPr>
        <w:jc w:val="center"/>
        <w:rPr>
          <w:rFonts w:ascii="Cambria" w:hAnsi="Cambria" w:cs="Arial"/>
          <w:b/>
          <w:sz w:val="20"/>
          <w:szCs w:val="20"/>
          <w:lang w:val="en-GB"/>
        </w:rPr>
      </w:pPr>
    </w:p>
    <w:p w14:paraId="0D303581" w14:textId="77777777" w:rsidR="00926AB0" w:rsidRDefault="00926AB0" w:rsidP="005E053E">
      <w:pPr>
        <w:jc w:val="center"/>
        <w:rPr>
          <w:rFonts w:ascii="Cambria" w:hAnsi="Cambria" w:cs="Arial"/>
          <w:b/>
          <w:sz w:val="20"/>
          <w:szCs w:val="20"/>
          <w:lang w:val="en-GB"/>
        </w:rPr>
      </w:pPr>
    </w:p>
    <w:p w14:paraId="0D81551B" w14:textId="77777777" w:rsidR="00926AB0" w:rsidRDefault="00926AB0" w:rsidP="005E053E">
      <w:pPr>
        <w:jc w:val="center"/>
        <w:rPr>
          <w:rFonts w:ascii="Cambria" w:hAnsi="Cambria" w:cs="Arial"/>
          <w:b/>
          <w:sz w:val="20"/>
          <w:szCs w:val="20"/>
          <w:lang w:val="en-GB"/>
        </w:rPr>
      </w:pPr>
    </w:p>
    <w:p w14:paraId="35AAABF9" w14:textId="77777777" w:rsidR="00926AB0" w:rsidRDefault="00926AB0" w:rsidP="005E053E">
      <w:pPr>
        <w:jc w:val="center"/>
        <w:rPr>
          <w:rFonts w:ascii="Cambria" w:hAnsi="Cambria" w:cs="Arial"/>
          <w:b/>
          <w:sz w:val="20"/>
          <w:szCs w:val="20"/>
          <w:lang w:val="en-GB"/>
        </w:rPr>
      </w:pPr>
    </w:p>
    <w:p w14:paraId="6F944E04" w14:textId="77777777" w:rsidR="00926AB0" w:rsidRDefault="00926AB0" w:rsidP="005E053E">
      <w:pPr>
        <w:jc w:val="center"/>
        <w:rPr>
          <w:rFonts w:ascii="Cambria" w:hAnsi="Cambria" w:cs="Arial"/>
          <w:b/>
          <w:sz w:val="20"/>
          <w:szCs w:val="20"/>
          <w:lang w:val="en-GB"/>
        </w:rPr>
      </w:pPr>
    </w:p>
    <w:p w14:paraId="2781D223" w14:textId="77777777" w:rsidR="00926AB0" w:rsidRDefault="00926AB0" w:rsidP="005E053E">
      <w:pPr>
        <w:jc w:val="center"/>
        <w:rPr>
          <w:rFonts w:ascii="Cambria" w:hAnsi="Cambria" w:cs="Arial"/>
          <w:b/>
          <w:sz w:val="20"/>
          <w:szCs w:val="20"/>
          <w:lang w:val="en-GB"/>
        </w:rPr>
      </w:pPr>
    </w:p>
    <w:p w14:paraId="3A6744BC" w14:textId="77777777" w:rsidR="00926AB0" w:rsidRPr="00926AB0" w:rsidRDefault="00926AB0" w:rsidP="00926AB0">
      <w:pPr>
        <w:jc w:val="center"/>
        <w:rPr>
          <w:rFonts w:ascii="Cambria" w:hAnsi="Cambria" w:cs="Arial"/>
          <w:b/>
          <w:sz w:val="20"/>
          <w:szCs w:val="20"/>
          <w:lang w:val="en-GB"/>
        </w:rPr>
      </w:pPr>
      <w:r>
        <w:rPr>
          <w:rFonts w:ascii="Cambria" w:hAnsi="Cambria" w:cs="Arial"/>
          <w:b/>
          <w:sz w:val="20"/>
          <w:szCs w:val="20"/>
          <w:lang w:val="en-GB"/>
        </w:rPr>
        <w:t>Figure 3</w:t>
      </w:r>
    </w:p>
    <w:p w14:paraId="26C4A6BB" w14:textId="77777777" w:rsidR="005E053E" w:rsidRPr="005E053E" w:rsidRDefault="00CE17D9" w:rsidP="005E053E">
      <w:pPr>
        <w:jc w:val="center"/>
        <w:rPr>
          <w:rFonts w:ascii="Cambria" w:hAnsi="Cambria" w:cs="Arial"/>
          <w:i/>
          <w:sz w:val="20"/>
          <w:szCs w:val="20"/>
          <w:lang w:val="en-GB"/>
        </w:rPr>
      </w:pPr>
      <w:r>
        <w:rPr>
          <w:rFonts w:ascii="Cambria" w:hAnsi="Cambria" w:cs="Arial"/>
          <w:sz w:val="20"/>
          <w:szCs w:val="20"/>
          <w:lang w:val="en-GB"/>
        </w:rPr>
        <w:t xml:space="preserve">Result </w:t>
      </w:r>
      <w:r w:rsidRPr="00CE17D9">
        <w:rPr>
          <w:rFonts w:ascii="Cambria" w:hAnsi="Cambria" w:cs="Arial"/>
          <w:sz w:val="20"/>
          <w:szCs w:val="20"/>
          <w:lang w:val="en-GB"/>
        </w:rPr>
        <w:t xml:space="preserve">Validity </w:t>
      </w:r>
      <w:r>
        <w:rPr>
          <w:rFonts w:ascii="Cambria" w:hAnsi="Cambria" w:cs="Arial"/>
          <w:sz w:val="20"/>
          <w:szCs w:val="20"/>
          <w:lang w:val="en-GB"/>
        </w:rPr>
        <w:t xml:space="preserve">of </w:t>
      </w:r>
      <w:r w:rsidRPr="00CE17D9">
        <w:rPr>
          <w:rFonts w:ascii="Cambria" w:hAnsi="Cambria" w:cs="Arial"/>
          <w:sz w:val="20"/>
          <w:szCs w:val="20"/>
          <w:lang w:val="en-GB"/>
        </w:rPr>
        <w:t xml:space="preserve">Pop-up Book </w:t>
      </w:r>
    </w:p>
    <w:p w14:paraId="613D23E1" w14:textId="77777777" w:rsidR="005E053E" w:rsidRPr="005E053E" w:rsidRDefault="005E053E" w:rsidP="005E053E">
      <w:pPr>
        <w:ind w:firstLine="440"/>
        <w:jc w:val="both"/>
        <w:rPr>
          <w:rFonts w:ascii="Cambria" w:hAnsi="Cambria" w:cs="Arial"/>
          <w:sz w:val="20"/>
          <w:szCs w:val="20"/>
          <w:lang w:val="en-GB"/>
        </w:rPr>
      </w:pPr>
    </w:p>
    <w:p w14:paraId="019667AD" w14:textId="77777777" w:rsidR="001471FF" w:rsidRPr="001471FF" w:rsidRDefault="001471FF" w:rsidP="00771CD2">
      <w:pPr>
        <w:ind w:right="-284" w:firstLine="442"/>
        <w:jc w:val="both"/>
        <w:rPr>
          <w:rFonts w:ascii="Cambria" w:hAnsi="Cambria" w:cs="Arial"/>
          <w:sz w:val="20"/>
          <w:szCs w:val="20"/>
          <w:lang w:val="en-GB"/>
        </w:rPr>
      </w:pPr>
      <w:r w:rsidRPr="001471FF">
        <w:rPr>
          <w:rFonts w:ascii="Cambria" w:hAnsi="Cambria" w:cs="Arial"/>
          <w:sz w:val="20"/>
          <w:szCs w:val="20"/>
          <w:lang w:val="en-GB"/>
        </w:rPr>
        <w:t xml:space="preserve">The average results of the pop-up book media assessment given by experts in this study get an average </w:t>
      </w:r>
      <w:r w:rsidR="00CE17D9">
        <w:rPr>
          <w:rFonts w:ascii="Cambria" w:hAnsi="Cambria" w:cs="Arial"/>
          <w:sz w:val="20"/>
          <w:szCs w:val="20"/>
          <w:lang w:val="en-GB"/>
        </w:rPr>
        <w:t>score</w:t>
      </w:r>
      <w:r w:rsidRPr="001471FF">
        <w:rPr>
          <w:rFonts w:ascii="Cambria" w:hAnsi="Cambria" w:cs="Arial"/>
          <w:sz w:val="20"/>
          <w:szCs w:val="20"/>
          <w:lang w:val="en-GB"/>
        </w:rPr>
        <w:t xml:space="preserve"> </w:t>
      </w:r>
      <w:r w:rsidR="00CE17D9">
        <w:rPr>
          <w:rFonts w:ascii="Cambria" w:hAnsi="Cambria" w:cs="Arial"/>
          <w:sz w:val="20"/>
          <w:szCs w:val="20"/>
          <w:lang w:val="en-GB"/>
        </w:rPr>
        <w:t xml:space="preserve">were </w:t>
      </w:r>
      <w:r w:rsidRPr="001471FF">
        <w:rPr>
          <w:rFonts w:ascii="Cambria" w:hAnsi="Cambria" w:cs="Arial"/>
          <w:sz w:val="20"/>
          <w:szCs w:val="20"/>
          <w:lang w:val="en-GB"/>
        </w:rPr>
        <w:t xml:space="preserve">4.87. If converted, the average </w:t>
      </w:r>
      <w:r w:rsidR="00CE17D9">
        <w:rPr>
          <w:rFonts w:ascii="Cambria" w:hAnsi="Cambria" w:cs="Arial"/>
          <w:sz w:val="20"/>
          <w:szCs w:val="20"/>
          <w:lang w:val="en-GB"/>
        </w:rPr>
        <w:t>score</w:t>
      </w:r>
      <w:r w:rsidRPr="001471FF">
        <w:rPr>
          <w:rFonts w:ascii="Cambria" w:hAnsi="Cambria" w:cs="Arial"/>
          <w:sz w:val="20"/>
          <w:szCs w:val="20"/>
          <w:lang w:val="en-GB"/>
        </w:rPr>
        <w:t xml:space="preserve"> </w:t>
      </w:r>
      <w:r w:rsidR="00CE17D9">
        <w:rPr>
          <w:rFonts w:ascii="Cambria" w:hAnsi="Cambria" w:cs="Arial"/>
          <w:sz w:val="20"/>
          <w:szCs w:val="20"/>
          <w:lang w:val="en-GB"/>
        </w:rPr>
        <w:t xml:space="preserve">was </w:t>
      </w:r>
      <w:r w:rsidRPr="001471FF">
        <w:rPr>
          <w:rFonts w:ascii="Cambria" w:hAnsi="Cambria" w:cs="Arial"/>
          <w:sz w:val="20"/>
          <w:szCs w:val="20"/>
          <w:lang w:val="en-GB"/>
        </w:rPr>
        <w:t xml:space="preserve">4.87 included in the gap </w:t>
      </w:r>
      <w:r w:rsidR="00CE17D9">
        <w:rPr>
          <w:rFonts w:ascii="Cambria" w:hAnsi="Cambria" w:cs="Arial"/>
          <w:sz w:val="20"/>
          <w:szCs w:val="20"/>
          <w:lang w:val="en-GB"/>
        </w:rPr>
        <w:t>score was</w:t>
      </w:r>
      <w:r w:rsidRPr="001471FF">
        <w:rPr>
          <w:rFonts w:ascii="Cambria" w:hAnsi="Cambria" w:cs="Arial"/>
          <w:sz w:val="20"/>
          <w:szCs w:val="20"/>
          <w:lang w:val="en-GB"/>
        </w:rPr>
        <w:t xml:space="preserve"> 4.01 &lt;4.87 &lt;5.01, and the pop-up book media that have been made get a "very good"</w:t>
      </w:r>
      <w:r w:rsidR="00CE17D9">
        <w:rPr>
          <w:rFonts w:ascii="Cambria" w:hAnsi="Cambria" w:cs="Arial"/>
          <w:sz w:val="20"/>
          <w:szCs w:val="20"/>
          <w:lang w:val="en-GB"/>
        </w:rPr>
        <w:t xml:space="preserve"> </w:t>
      </w:r>
      <w:r w:rsidR="00CE17D9" w:rsidRPr="001471FF">
        <w:rPr>
          <w:rFonts w:ascii="Cambria" w:hAnsi="Cambria" w:cs="Arial"/>
          <w:sz w:val="20"/>
          <w:szCs w:val="20"/>
          <w:lang w:val="en-GB"/>
        </w:rPr>
        <w:t>classification/predicate</w:t>
      </w:r>
      <w:r w:rsidRPr="001471FF">
        <w:rPr>
          <w:rFonts w:ascii="Cambria" w:hAnsi="Cambria" w:cs="Arial"/>
          <w:sz w:val="20"/>
          <w:szCs w:val="20"/>
          <w:lang w:val="en-GB"/>
        </w:rPr>
        <w:t>.</w:t>
      </w:r>
    </w:p>
    <w:p w14:paraId="021411C5" w14:textId="77777777" w:rsidR="005E053E" w:rsidRPr="005E053E" w:rsidRDefault="001471FF" w:rsidP="00771CD2">
      <w:pPr>
        <w:ind w:right="-284" w:firstLine="442"/>
        <w:jc w:val="both"/>
        <w:rPr>
          <w:rFonts w:ascii="Cambria" w:hAnsi="Cambria" w:cs="Arial"/>
          <w:sz w:val="20"/>
          <w:szCs w:val="20"/>
          <w:lang w:val="en-GB"/>
        </w:rPr>
      </w:pPr>
      <w:r w:rsidRPr="001471FF">
        <w:rPr>
          <w:rFonts w:ascii="Cambria" w:hAnsi="Cambria" w:cs="Arial"/>
          <w:sz w:val="20"/>
          <w:szCs w:val="20"/>
          <w:lang w:val="en-GB"/>
        </w:rPr>
        <w:t xml:space="preserve">Based on the analysis of the validity of the pop-up book media, it gets 4.87 which </w:t>
      </w:r>
      <w:r w:rsidR="00CE17D9">
        <w:rPr>
          <w:rFonts w:ascii="Cambria" w:hAnsi="Cambria" w:cs="Arial"/>
          <w:sz w:val="20"/>
          <w:szCs w:val="20"/>
          <w:lang w:val="en-GB"/>
        </w:rPr>
        <w:t>in</w:t>
      </w:r>
      <w:r w:rsidRPr="001471FF">
        <w:rPr>
          <w:rFonts w:ascii="Cambria" w:hAnsi="Cambria" w:cs="Arial"/>
          <w:sz w:val="20"/>
          <w:szCs w:val="20"/>
          <w:lang w:val="en-GB"/>
        </w:rPr>
        <w:t xml:space="preserve"> "very good" qualifications. So, the pop-up book media on changing objects </w:t>
      </w:r>
      <w:r w:rsidR="00CE17D9">
        <w:rPr>
          <w:rFonts w:ascii="Cambria" w:hAnsi="Cambria" w:cs="Arial"/>
          <w:sz w:val="20"/>
          <w:szCs w:val="20"/>
          <w:lang w:val="en-GB"/>
        </w:rPr>
        <w:t xml:space="preserve">topic </w:t>
      </w:r>
      <w:r w:rsidRPr="001471FF">
        <w:rPr>
          <w:rFonts w:ascii="Cambria" w:hAnsi="Cambria" w:cs="Arial"/>
          <w:sz w:val="20"/>
          <w:szCs w:val="20"/>
          <w:lang w:val="en-GB"/>
        </w:rPr>
        <w:t>get a very good level of validity, so the pop-up book media is very feasible to be developed, and able to be implemented during learning.</w:t>
      </w:r>
    </w:p>
    <w:p w14:paraId="56FA75B4" w14:textId="77777777" w:rsidR="005E053E" w:rsidRDefault="001471FF" w:rsidP="00771CD2">
      <w:pPr>
        <w:ind w:right="-284" w:firstLine="442"/>
        <w:jc w:val="both"/>
        <w:rPr>
          <w:rFonts w:ascii="Cambria" w:hAnsi="Cambria" w:cs="Arial"/>
          <w:sz w:val="20"/>
          <w:szCs w:val="20"/>
          <w:lang w:val="en-GB"/>
        </w:rPr>
      </w:pPr>
      <w:r w:rsidRPr="001471FF">
        <w:rPr>
          <w:rFonts w:ascii="Cambria" w:hAnsi="Cambria" w:cs="Arial"/>
          <w:sz w:val="20"/>
          <w:szCs w:val="20"/>
          <w:lang w:val="en-GB"/>
        </w:rPr>
        <w:t>Then based on comments and suggestions after carrying out product tests to assess the validity of the pop-up book media by experts. Comments and suggestions relating to the validity of pop-up book media can be considered and used to improve and enhance the media. The following comments and suggestions given by experts can be seen in Table 1.</w:t>
      </w:r>
    </w:p>
    <w:p w14:paraId="61825623" w14:textId="77777777" w:rsidR="003A6288" w:rsidRPr="005E053E" w:rsidRDefault="003A6288" w:rsidP="005E053E">
      <w:pPr>
        <w:ind w:firstLine="442"/>
        <w:jc w:val="both"/>
        <w:rPr>
          <w:rFonts w:ascii="Cambria" w:hAnsi="Cambria" w:cs="Arial"/>
          <w:sz w:val="20"/>
          <w:szCs w:val="20"/>
          <w:lang w:val="en-GB"/>
        </w:rPr>
      </w:pPr>
    </w:p>
    <w:p w14:paraId="602F62D7" w14:textId="77777777" w:rsidR="005E053E" w:rsidRPr="005E053E" w:rsidRDefault="00CE17D9" w:rsidP="00493BC7">
      <w:pPr>
        <w:jc w:val="center"/>
        <w:rPr>
          <w:rFonts w:ascii="Cambria" w:hAnsi="Cambria" w:cs="Arial"/>
          <w:b/>
          <w:sz w:val="20"/>
          <w:szCs w:val="20"/>
          <w:lang w:val="en-GB"/>
        </w:rPr>
      </w:pPr>
      <w:r w:rsidRPr="00CE17D9">
        <w:rPr>
          <w:rFonts w:ascii="Cambria" w:hAnsi="Cambria" w:cs="Arial"/>
          <w:b/>
          <w:sz w:val="20"/>
          <w:szCs w:val="20"/>
          <w:lang w:val="en-GB"/>
        </w:rPr>
        <w:t xml:space="preserve">Table 1. </w:t>
      </w:r>
      <w:r w:rsidRPr="00493BC7">
        <w:rPr>
          <w:rFonts w:ascii="Cambria" w:hAnsi="Cambria" w:cs="Arial"/>
          <w:sz w:val="20"/>
          <w:szCs w:val="20"/>
          <w:lang w:val="en-GB"/>
        </w:rPr>
        <w:t>Comments and Suggestions from Experts</w:t>
      </w:r>
    </w:p>
    <w:p w14:paraId="14EFC20D" w14:textId="77777777" w:rsidR="005E053E" w:rsidRPr="005E053E" w:rsidRDefault="005E053E" w:rsidP="005E053E">
      <w:pPr>
        <w:ind w:firstLine="442"/>
        <w:jc w:val="both"/>
        <w:rPr>
          <w:rFonts w:ascii="Cambria" w:hAnsi="Cambria" w:cs="Arial"/>
          <w:sz w:val="20"/>
          <w:szCs w:val="20"/>
          <w:lang w:val="en-GB"/>
        </w:rPr>
      </w:pPr>
    </w:p>
    <w:tbl>
      <w:tblPr>
        <w:tblW w:w="5000" w:type="pct"/>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99"/>
        <w:gridCol w:w="7906"/>
      </w:tblGrid>
      <w:tr w:rsidR="006C698D" w:rsidRPr="00F83DD8" w14:paraId="5A971324" w14:textId="77777777" w:rsidTr="00493BC7">
        <w:tc>
          <w:tcPr>
            <w:tcW w:w="352" w:type="pct"/>
            <w:tcBorders>
              <w:bottom w:val="single" w:sz="4" w:space="0" w:color="auto"/>
              <w:right w:val="nil"/>
            </w:tcBorders>
            <w:shd w:val="clear" w:color="auto" w:fill="auto"/>
            <w:vAlign w:val="center"/>
          </w:tcPr>
          <w:p w14:paraId="4CF42E6F" w14:textId="77777777" w:rsidR="005E053E" w:rsidRPr="00F83DD8" w:rsidRDefault="005E053E" w:rsidP="00B85715">
            <w:pPr>
              <w:jc w:val="both"/>
              <w:rPr>
                <w:rFonts w:ascii="Cambria" w:hAnsi="Cambria" w:cs="Calibri"/>
                <w:b/>
                <w:sz w:val="20"/>
                <w:szCs w:val="20"/>
                <w:lang w:val="en-GB"/>
              </w:rPr>
            </w:pPr>
            <w:r w:rsidRPr="00F83DD8">
              <w:rPr>
                <w:rFonts w:ascii="Cambria" w:hAnsi="Cambria" w:cs="Calibri"/>
                <w:b/>
                <w:sz w:val="20"/>
                <w:szCs w:val="20"/>
                <w:lang w:val="en-GB"/>
              </w:rPr>
              <w:t>No</w:t>
            </w:r>
          </w:p>
        </w:tc>
        <w:tc>
          <w:tcPr>
            <w:tcW w:w="4648" w:type="pct"/>
            <w:tcBorders>
              <w:left w:val="nil"/>
              <w:bottom w:val="single" w:sz="4" w:space="0" w:color="auto"/>
            </w:tcBorders>
            <w:shd w:val="clear" w:color="auto" w:fill="auto"/>
            <w:vAlign w:val="center"/>
          </w:tcPr>
          <w:p w14:paraId="4EA63DA0" w14:textId="77777777" w:rsidR="005E053E" w:rsidRPr="00F83DD8" w:rsidRDefault="00CE17D9" w:rsidP="00B85715">
            <w:pPr>
              <w:jc w:val="both"/>
              <w:rPr>
                <w:rFonts w:ascii="Cambria" w:hAnsi="Cambria" w:cs="Calibri"/>
                <w:b/>
                <w:sz w:val="20"/>
                <w:szCs w:val="20"/>
                <w:lang w:val="en-GB"/>
              </w:rPr>
            </w:pPr>
            <w:r w:rsidRPr="00F83DD8">
              <w:rPr>
                <w:rFonts w:ascii="Cambria" w:hAnsi="Cambria" w:cs="Arial"/>
                <w:b/>
                <w:sz w:val="20"/>
                <w:szCs w:val="20"/>
                <w:lang w:val="en-GB"/>
              </w:rPr>
              <w:t>Comments and Suggestions</w:t>
            </w:r>
          </w:p>
        </w:tc>
      </w:tr>
      <w:tr w:rsidR="006C698D" w:rsidRPr="00F83DD8" w14:paraId="7492E084" w14:textId="77777777" w:rsidTr="00493BC7">
        <w:tc>
          <w:tcPr>
            <w:tcW w:w="352" w:type="pct"/>
            <w:tcBorders>
              <w:top w:val="single" w:sz="4" w:space="0" w:color="auto"/>
              <w:bottom w:val="nil"/>
              <w:right w:val="nil"/>
            </w:tcBorders>
            <w:shd w:val="clear" w:color="auto" w:fill="auto"/>
          </w:tcPr>
          <w:p w14:paraId="70C63B1F" w14:textId="77777777" w:rsidR="00CE17D9" w:rsidRPr="00F83DD8" w:rsidRDefault="00CE17D9" w:rsidP="00CE17D9">
            <w:pPr>
              <w:jc w:val="both"/>
              <w:rPr>
                <w:rFonts w:ascii="Cambria" w:hAnsi="Cambria" w:cs="Calibri"/>
                <w:sz w:val="20"/>
                <w:szCs w:val="20"/>
                <w:lang w:val="en-GB"/>
              </w:rPr>
            </w:pPr>
            <w:r w:rsidRPr="00F83DD8">
              <w:rPr>
                <w:rFonts w:ascii="Cambria" w:hAnsi="Cambria" w:cs="Calibri"/>
                <w:sz w:val="20"/>
                <w:szCs w:val="20"/>
                <w:lang w:val="en-GB"/>
              </w:rPr>
              <w:t>1</w:t>
            </w:r>
          </w:p>
        </w:tc>
        <w:tc>
          <w:tcPr>
            <w:tcW w:w="4648" w:type="pct"/>
            <w:tcBorders>
              <w:top w:val="single" w:sz="4" w:space="0" w:color="auto"/>
              <w:left w:val="nil"/>
              <w:bottom w:val="nil"/>
            </w:tcBorders>
            <w:shd w:val="clear" w:color="auto" w:fill="auto"/>
          </w:tcPr>
          <w:p w14:paraId="7FD6F571" w14:textId="77777777" w:rsidR="00CE17D9" w:rsidRPr="00F83DD8" w:rsidRDefault="00CE17D9" w:rsidP="00CE17D9">
            <w:pPr>
              <w:jc w:val="both"/>
              <w:rPr>
                <w:rFonts w:ascii="Cambria" w:hAnsi="Cambria" w:cs="Calibri"/>
                <w:sz w:val="20"/>
                <w:szCs w:val="20"/>
                <w:lang w:val="en-GB"/>
              </w:rPr>
            </w:pPr>
            <w:r w:rsidRPr="00F83DD8">
              <w:rPr>
                <w:rFonts w:ascii="Cambria" w:hAnsi="Cambria"/>
                <w:sz w:val="20"/>
                <w:szCs w:val="20"/>
              </w:rPr>
              <w:t>Pay attention again to the selection of matching background and writing colors in the contents section.</w:t>
            </w:r>
          </w:p>
        </w:tc>
      </w:tr>
      <w:tr w:rsidR="006C698D" w:rsidRPr="00F83DD8" w14:paraId="3401340D" w14:textId="77777777" w:rsidTr="00493BC7">
        <w:tc>
          <w:tcPr>
            <w:tcW w:w="352" w:type="pct"/>
            <w:tcBorders>
              <w:top w:val="nil"/>
              <w:bottom w:val="nil"/>
              <w:right w:val="nil"/>
            </w:tcBorders>
            <w:shd w:val="clear" w:color="auto" w:fill="auto"/>
          </w:tcPr>
          <w:p w14:paraId="41BC1A85" w14:textId="77777777" w:rsidR="00CE17D9" w:rsidRPr="00F83DD8" w:rsidRDefault="00CE17D9" w:rsidP="00CE17D9">
            <w:pPr>
              <w:jc w:val="both"/>
              <w:rPr>
                <w:rFonts w:ascii="Cambria" w:hAnsi="Cambria" w:cs="Calibri"/>
                <w:sz w:val="20"/>
                <w:szCs w:val="20"/>
                <w:lang w:val="en-GB"/>
              </w:rPr>
            </w:pPr>
            <w:r w:rsidRPr="00F83DD8">
              <w:rPr>
                <w:rFonts w:ascii="Cambria" w:hAnsi="Cambria" w:cs="Calibri"/>
                <w:sz w:val="20"/>
                <w:szCs w:val="20"/>
                <w:lang w:val="en-GB"/>
              </w:rPr>
              <w:t>2</w:t>
            </w:r>
          </w:p>
        </w:tc>
        <w:tc>
          <w:tcPr>
            <w:tcW w:w="4648" w:type="pct"/>
            <w:tcBorders>
              <w:top w:val="nil"/>
              <w:left w:val="nil"/>
              <w:bottom w:val="nil"/>
            </w:tcBorders>
            <w:shd w:val="clear" w:color="auto" w:fill="auto"/>
          </w:tcPr>
          <w:p w14:paraId="68522FD0" w14:textId="77777777" w:rsidR="00CE17D9" w:rsidRPr="00F83DD8" w:rsidRDefault="00CE17D9" w:rsidP="00CE17D9">
            <w:pPr>
              <w:jc w:val="both"/>
              <w:rPr>
                <w:rFonts w:ascii="Cambria" w:hAnsi="Cambria" w:cs="Calibri"/>
                <w:sz w:val="20"/>
                <w:szCs w:val="20"/>
                <w:lang w:val="en-GB"/>
              </w:rPr>
            </w:pPr>
            <w:r w:rsidRPr="00F83DD8">
              <w:rPr>
                <w:rFonts w:ascii="Cambria" w:hAnsi="Cambria"/>
                <w:sz w:val="20"/>
                <w:szCs w:val="20"/>
              </w:rPr>
              <w:t>The suitability of the layout/layout of the pop-up book media needs more attention.</w:t>
            </w:r>
          </w:p>
        </w:tc>
      </w:tr>
      <w:tr w:rsidR="006C698D" w:rsidRPr="00F83DD8" w14:paraId="6727C86E" w14:textId="77777777" w:rsidTr="00493BC7">
        <w:tc>
          <w:tcPr>
            <w:tcW w:w="352" w:type="pct"/>
            <w:tcBorders>
              <w:top w:val="nil"/>
              <w:bottom w:val="nil"/>
              <w:right w:val="nil"/>
            </w:tcBorders>
            <w:shd w:val="clear" w:color="auto" w:fill="auto"/>
          </w:tcPr>
          <w:p w14:paraId="2D36A95F" w14:textId="77777777" w:rsidR="00CE17D9" w:rsidRPr="00F83DD8" w:rsidRDefault="00CE17D9" w:rsidP="00CE17D9">
            <w:pPr>
              <w:jc w:val="both"/>
              <w:rPr>
                <w:rFonts w:ascii="Cambria" w:hAnsi="Cambria" w:cs="Calibri"/>
                <w:sz w:val="20"/>
                <w:szCs w:val="20"/>
                <w:lang w:val="en-GB"/>
              </w:rPr>
            </w:pPr>
            <w:r w:rsidRPr="00F83DD8">
              <w:rPr>
                <w:rFonts w:ascii="Cambria" w:hAnsi="Cambria" w:cs="Calibri"/>
                <w:sz w:val="20"/>
                <w:szCs w:val="20"/>
                <w:lang w:val="en-GB"/>
              </w:rPr>
              <w:t>3</w:t>
            </w:r>
          </w:p>
        </w:tc>
        <w:tc>
          <w:tcPr>
            <w:tcW w:w="4648" w:type="pct"/>
            <w:tcBorders>
              <w:top w:val="nil"/>
              <w:left w:val="nil"/>
              <w:bottom w:val="nil"/>
            </w:tcBorders>
            <w:shd w:val="clear" w:color="auto" w:fill="auto"/>
          </w:tcPr>
          <w:p w14:paraId="250C6267" w14:textId="77777777" w:rsidR="00CE17D9" w:rsidRPr="00F83DD8" w:rsidRDefault="00CE17D9" w:rsidP="00CE17D9">
            <w:pPr>
              <w:jc w:val="both"/>
              <w:rPr>
                <w:rFonts w:ascii="Cambria" w:hAnsi="Cambria" w:cs="Calibri"/>
                <w:sz w:val="20"/>
                <w:szCs w:val="20"/>
                <w:lang w:val="en-GB"/>
              </w:rPr>
            </w:pPr>
            <w:r w:rsidRPr="00F83DD8">
              <w:rPr>
                <w:rFonts w:ascii="Cambria" w:hAnsi="Cambria"/>
                <w:sz w:val="20"/>
                <w:szCs w:val="20"/>
              </w:rPr>
              <w:t>Pop-up book media that are made are already interesting, but the font size needs to be adjusted to make it harmonious and easy for students to read.</w:t>
            </w:r>
          </w:p>
        </w:tc>
      </w:tr>
      <w:tr w:rsidR="006C698D" w:rsidRPr="00F83DD8" w14:paraId="4E2E1360" w14:textId="77777777" w:rsidTr="00493BC7">
        <w:tc>
          <w:tcPr>
            <w:tcW w:w="352" w:type="pct"/>
            <w:tcBorders>
              <w:top w:val="nil"/>
              <w:right w:val="nil"/>
            </w:tcBorders>
            <w:shd w:val="clear" w:color="auto" w:fill="auto"/>
          </w:tcPr>
          <w:p w14:paraId="7C411AF2" w14:textId="77777777" w:rsidR="00CE17D9" w:rsidRPr="00F83DD8" w:rsidRDefault="00CE17D9" w:rsidP="00CE17D9">
            <w:pPr>
              <w:jc w:val="both"/>
              <w:rPr>
                <w:rFonts w:ascii="Cambria" w:hAnsi="Cambria" w:cs="Calibri"/>
                <w:sz w:val="20"/>
                <w:szCs w:val="20"/>
                <w:lang w:val="en-GB"/>
              </w:rPr>
            </w:pPr>
            <w:r w:rsidRPr="00F83DD8">
              <w:rPr>
                <w:rFonts w:ascii="Cambria" w:hAnsi="Cambria" w:cs="Calibri"/>
                <w:sz w:val="20"/>
                <w:szCs w:val="20"/>
                <w:lang w:val="en-GB"/>
              </w:rPr>
              <w:t>4</w:t>
            </w:r>
          </w:p>
        </w:tc>
        <w:tc>
          <w:tcPr>
            <w:tcW w:w="4648" w:type="pct"/>
            <w:tcBorders>
              <w:top w:val="nil"/>
              <w:left w:val="nil"/>
            </w:tcBorders>
            <w:shd w:val="clear" w:color="auto" w:fill="auto"/>
          </w:tcPr>
          <w:p w14:paraId="68B3A0D6" w14:textId="77777777" w:rsidR="00CE17D9" w:rsidRPr="00F83DD8" w:rsidRDefault="00CE17D9" w:rsidP="00CE17D9">
            <w:pPr>
              <w:jc w:val="both"/>
              <w:rPr>
                <w:rFonts w:ascii="Cambria" w:hAnsi="Cambria" w:cs="Calibri"/>
                <w:sz w:val="20"/>
                <w:szCs w:val="20"/>
                <w:lang w:val="en-GB"/>
              </w:rPr>
            </w:pPr>
            <w:r w:rsidRPr="00F83DD8">
              <w:rPr>
                <w:rFonts w:ascii="Cambria" w:hAnsi="Cambria"/>
                <w:sz w:val="20"/>
                <w:szCs w:val="20"/>
              </w:rPr>
              <w:t>Pop-up book media is good, but there is something that needs more attention, namely the sentence structure used to make it easier for students to understand.</w:t>
            </w:r>
          </w:p>
        </w:tc>
      </w:tr>
    </w:tbl>
    <w:p w14:paraId="58AA175A" w14:textId="77777777" w:rsidR="005E053E" w:rsidRPr="005E053E" w:rsidRDefault="005E053E" w:rsidP="005E053E">
      <w:pPr>
        <w:ind w:firstLine="442"/>
        <w:jc w:val="both"/>
        <w:rPr>
          <w:rFonts w:ascii="Cambria" w:hAnsi="Cambria" w:cs="Arial"/>
          <w:sz w:val="20"/>
          <w:szCs w:val="20"/>
          <w:lang w:val="en-GB"/>
        </w:rPr>
      </w:pPr>
    </w:p>
    <w:p w14:paraId="104EAA7F" w14:textId="77777777" w:rsidR="00612600" w:rsidRDefault="003A6288" w:rsidP="00771CD2">
      <w:pPr>
        <w:pStyle w:val="ListParagraph"/>
        <w:ind w:left="0" w:right="-284" w:firstLine="440"/>
        <w:jc w:val="both"/>
        <w:rPr>
          <w:rFonts w:ascii="Cambria" w:hAnsi="Cambria" w:cs="Arial"/>
          <w:sz w:val="20"/>
          <w:szCs w:val="20"/>
          <w:lang w:val="en-GB"/>
        </w:rPr>
      </w:pPr>
      <w:bookmarkStart w:id="0" w:name="_Hlk44357296"/>
      <w:r w:rsidRPr="003A6288">
        <w:rPr>
          <w:rFonts w:ascii="Cambria" w:hAnsi="Cambria" w:cs="Arial"/>
          <w:sz w:val="20"/>
          <w:szCs w:val="20"/>
          <w:lang w:val="en-GB"/>
        </w:rPr>
        <w:t>Pop-up book media is feasible to be developed, there are still many teachers and students at the elementary school level who do not know the pop-up book media. Pop-up book media is a teaching aid that can stimulate a child's imagination which is three-dimensional and can increase children's knowledge so that it can facilitate the child in knowing the depiction of the shape of an object (</w:t>
      </w:r>
      <w:proofErr w:type="spellStart"/>
      <w:r w:rsidRPr="003A6288">
        <w:rPr>
          <w:rFonts w:ascii="Cambria" w:hAnsi="Cambria" w:cs="Arial"/>
          <w:sz w:val="20"/>
          <w:szCs w:val="20"/>
          <w:lang w:val="en-GB"/>
        </w:rPr>
        <w:t>Nurhikmah</w:t>
      </w:r>
      <w:proofErr w:type="spellEnd"/>
      <w:r w:rsidRPr="003A6288">
        <w:rPr>
          <w:rFonts w:ascii="Cambria" w:hAnsi="Cambria" w:cs="Arial"/>
          <w:sz w:val="20"/>
          <w:szCs w:val="20"/>
          <w:lang w:val="en-GB"/>
        </w:rPr>
        <w:t xml:space="preserve"> &amp; et al, 2018). </w:t>
      </w:r>
      <w:r w:rsidR="00CE17D9">
        <w:rPr>
          <w:rFonts w:ascii="Cambria" w:hAnsi="Cambria" w:cs="Arial"/>
          <w:sz w:val="20"/>
          <w:szCs w:val="20"/>
          <w:lang w:val="en-GB"/>
        </w:rPr>
        <w:t>P</w:t>
      </w:r>
      <w:r w:rsidRPr="003A6288">
        <w:rPr>
          <w:rFonts w:ascii="Cambria" w:hAnsi="Cambria" w:cs="Arial"/>
          <w:sz w:val="20"/>
          <w:szCs w:val="20"/>
          <w:lang w:val="en-GB"/>
        </w:rPr>
        <w:t>op-up books have a visual dimension in the form of images that can arise, so when the page is opened a three-dimension image will appear on each page (</w:t>
      </w:r>
      <w:proofErr w:type="spellStart"/>
      <w:r w:rsidRPr="003A6288">
        <w:rPr>
          <w:rFonts w:ascii="Cambria" w:hAnsi="Cambria" w:cs="Arial"/>
          <w:sz w:val="20"/>
          <w:szCs w:val="20"/>
          <w:lang w:val="en-GB"/>
        </w:rPr>
        <w:t>Masturah</w:t>
      </w:r>
      <w:proofErr w:type="spellEnd"/>
      <w:r w:rsidRPr="003A6288">
        <w:rPr>
          <w:rFonts w:ascii="Cambria" w:hAnsi="Cambria" w:cs="Arial"/>
          <w:sz w:val="20"/>
          <w:szCs w:val="20"/>
          <w:lang w:val="en-GB"/>
        </w:rPr>
        <w:t xml:space="preserve"> &amp; et al, 2018). Pop-up book media is similar to origami, where both of these </w:t>
      </w:r>
      <w:r w:rsidR="00E14423" w:rsidRPr="003A6288">
        <w:rPr>
          <w:rFonts w:ascii="Cambria" w:hAnsi="Cambria" w:cs="Arial"/>
          <w:sz w:val="20"/>
          <w:szCs w:val="20"/>
          <w:lang w:val="en-GB"/>
        </w:rPr>
        <w:t>arts’</w:t>
      </w:r>
      <w:r w:rsidRPr="003A6288">
        <w:rPr>
          <w:rFonts w:ascii="Cambria" w:hAnsi="Cambria" w:cs="Arial"/>
          <w:sz w:val="20"/>
          <w:szCs w:val="20"/>
          <w:lang w:val="en-GB"/>
        </w:rPr>
        <w:t xml:space="preserve"> present visualization with shapes according to the real situation, pop-up book media is suitable when used in learning natural science because pop-up book media can visualize the state of nature (</w:t>
      </w:r>
      <w:proofErr w:type="spellStart"/>
      <w:r w:rsidRPr="003A6288">
        <w:rPr>
          <w:rFonts w:ascii="Cambria" w:hAnsi="Cambria" w:cs="Arial"/>
          <w:sz w:val="20"/>
          <w:szCs w:val="20"/>
          <w:lang w:val="en-GB"/>
        </w:rPr>
        <w:t>Anggraini</w:t>
      </w:r>
      <w:proofErr w:type="spellEnd"/>
      <w:r w:rsidRPr="003A6288">
        <w:rPr>
          <w:rFonts w:ascii="Cambria" w:hAnsi="Cambria" w:cs="Arial"/>
          <w:sz w:val="20"/>
          <w:szCs w:val="20"/>
          <w:lang w:val="en-GB"/>
        </w:rPr>
        <w:t xml:space="preserve"> &amp; et al, 2019). This makes the pop-up book media very suitable for changing the form of</w:t>
      </w:r>
      <w:r w:rsidR="00E14423">
        <w:rPr>
          <w:rFonts w:ascii="Cambria" w:hAnsi="Cambria" w:cs="Arial"/>
          <w:sz w:val="20"/>
          <w:szCs w:val="20"/>
          <w:lang w:val="en-GB"/>
        </w:rPr>
        <w:t xml:space="preserve"> the</w:t>
      </w:r>
      <w:r w:rsidRPr="003A6288">
        <w:rPr>
          <w:rFonts w:ascii="Cambria" w:hAnsi="Cambria" w:cs="Arial"/>
          <w:sz w:val="20"/>
          <w:szCs w:val="20"/>
          <w:lang w:val="en-GB"/>
        </w:rPr>
        <w:t xml:space="preserve"> objects in fifth-grade elementary school. </w:t>
      </w:r>
      <w:bookmarkEnd w:id="0"/>
    </w:p>
    <w:p w14:paraId="34EF7299" w14:textId="77777777" w:rsidR="00612600" w:rsidRDefault="00C55357" w:rsidP="00771CD2">
      <w:pPr>
        <w:pStyle w:val="ListParagraph"/>
        <w:ind w:left="0" w:right="-284" w:firstLine="440"/>
        <w:jc w:val="both"/>
        <w:rPr>
          <w:rFonts w:ascii="Cambria" w:hAnsi="Cambria" w:cs="Arial"/>
          <w:sz w:val="20"/>
          <w:szCs w:val="20"/>
          <w:lang w:val="en-GB"/>
        </w:rPr>
      </w:pPr>
      <w:r w:rsidRPr="00C55357">
        <w:rPr>
          <w:rFonts w:ascii="Cambria" w:hAnsi="Cambria"/>
          <w:sz w:val="20"/>
        </w:rPr>
        <w:t>This research produces pop-up book media on the topic of changes in the shape of objects. The media developed in this study is different from other pop-up book media because no one has developed similar media on the topic of changing the form of objects in the fifth-grade elementary school. In addition, this media was developed using thick glossy paper and using attractive images. The use of pop-up book media during the learning process is</w:t>
      </w:r>
      <w:r w:rsidR="00393328">
        <w:rPr>
          <w:rFonts w:ascii="Cambria" w:hAnsi="Cambria"/>
          <w:sz w:val="20"/>
        </w:rPr>
        <w:t xml:space="preserve"> </w:t>
      </w:r>
      <w:r w:rsidRPr="00C55357">
        <w:rPr>
          <w:rFonts w:ascii="Cambria" w:hAnsi="Cambria"/>
          <w:sz w:val="20"/>
        </w:rPr>
        <w:t>in line with the theory of constructivism that focuses on the direct experience gained by students who can build or provide more meaningful knowledge (</w:t>
      </w:r>
      <w:proofErr w:type="spellStart"/>
      <w:r w:rsidRPr="00C55357">
        <w:rPr>
          <w:rFonts w:ascii="Cambria" w:hAnsi="Cambria"/>
          <w:sz w:val="20"/>
        </w:rPr>
        <w:t>Santosa</w:t>
      </w:r>
      <w:proofErr w:type="spellEnd"/>
      <w:r w:rsidRPr="00C55357">
        <w:rPr>
          <w:rFonts w:ascii="Cambria" w:hAnsi="Cambria"/>
          <w:sz w:val="20"/>
        </w:rPr>
        <w:t xml:space="preserve"> </w:t>
      </w:r>
      <w:r w:rsidRPr="00C55357">
        <w:rPr>
          <w:rFonts w:ascii="Cambria" w:hAnsi="Cambria"/>
          <w:sz w:val="20"/>
        </w:rPr>
        <w:lastRenderedPageBreak/>
        <w:t>&amp; et al, 2017). This said to be appropriate because students can immediately see and read the material in a pop-up book, so students will get a new learning experience and students will be longer to understand the material directly.</w:t>
      </w:r>
    </w:p>
    <w:p w14:paraId="610C34B7" w14:textId="77777777" w:rsidR="005E053E" w:rsidRPr="005E053E" w:rsidRDefault="00C55357" w:rsidP="00771CD2">
      <w:pPr>
        <w:pStyle w:val="ListParagraph"/>
        <w:ind w:left="0" w:right="-284" w:firstLine="440"/>
        <w:jc w:val="both"/>
        <w:rPr>
          <w:rFonts w:ascii="Cambria" w:hAnsi="Cambria" w:cs="Arial"/>
          <w:sz w:val="20"/>
          <w:szCs w:val="20"/>
          <w:lang w:val="en-GB"/>
        </w:rPr>
      </w:pPr>
      <w:r w:rsidRPr="00C55357">
        <w:rPr>
          <w:rFonts w:ascii="Cambria" w:hAnsi="Cambria"/>
          <w:sz w:val="20"/>
        </w:rPr>
        <w:t>Pop-up book media on the topic of changes in the form of objects developed can be utilized by the teacher to facilitate students who have a visual learning style and kinesthetic, visual learning styles owned by students</w:t>
      </w:r>
      <w:r w:rsidR="00393328">
        <w:rPr>
          <w:rFonts w:ascii="Cambria" w:hAnsi="Cambria"/>
          <w:sz w:val="20"/>
        </w:rPr>
        <w:t>. They</w:t>
      </w:r>
      <w:r w:rsidRPr="00C55357">
        <w:rPr>
          <w:rFonts w:ascii="Cambria" w:hAnsi="Cambria"/>
          <w:sz w:val="20"/>
        </w:rPr>
        <w:t xml:space="preserve"> will learn by observing and seeing the pop-up book media so that the material more easily understood by students. While the kinesthetic learning style possessed by students</w:t>
      </w:r>
      <w:r w:rsidR="00393328">
        <w:rPr>
          <w:rFonts w:ascii="Cambria" w:hAnsi="Cambria"/>
          <w:sz w:val="20"/>
        </w:rPr>
        <w:t xml:space="preserve">, they </w:t>
      </w:r>
      <w:r w:rsidRPr="00C55357">
        <w:rPr>
          <w:rFonts w:ascii="Cambria" w:hAnsi="Cambria"/>
          <w:sz w:val="20"/>
        </w:rPr>
        <w:t>will learn by physical activity by touching and opening pages of pop-up book media. (</w:t>
      </w:r>
      <w:proofErr w:type="spellStart"/>
      <w:r w:rsidRPr="00C55357">
        <w:rPr>
          <w:rFonts w:ascii="Cambria" w:hAnsi="Cambria"/>
          <w:sz w:val="20"/>
        </w:rPr>
        <w:t>Bire</w:t>
      </w:r>
      <w:proofErr w:type="spellEnd"/>
      <w:r w:rsidRPr="00C55357">
        <w:rPr>
          <w:rFonts w:ascii="Cambria" w:hAnsi="Cambria"/>
          <w:sz w:val="20"/>
        </w:rPr>
        <w:t xml:space="preserve"> &amp; et al, 2014). </w:t>
      </w:r>
      <w:r w:rsidR="00393328">
        <w:rPr>
          <w:rFonts w:ascii="Cambria" w:hAnsi="Cambria"/>
          <w:sz w:val="20"/>
        </w:rPr>
        <w:t>P</w:t>
      </w:r>
      <w:r w:rsidRPr="00C55357">
        <w:rPr>
          <w:rFonts w:ascii="Cambria" w:hAnsi="Cambria"/>
          <w:sz w:val="20"/>
        </w:rPr>
        <w:t>op-up book media can be used to facilitate students who have a visual and kinesthetic learning style to support students to understand the material provided during learning.</w:t>
      </w:r>
    </w:p>
    <w:p w14:paraId="2C4F4838" w14:textId="77777777" w:rsidR="005E053E" w:rsidRPr="00322DDC" w:rsidRDefault="00C55357" w:rsidP="00771CD2">
      <w:pPr>
        <w:ind w:right="-284" w:firstLine="426"/>
        <w:jc w:val="both"/>
        <w:rPr>
          <w:rFonts w:ascii="Cambria" w:hAnsi="Cambria" w:cs="Arial"/>
          <w:sz w:val="20"/>
          <w:lang w:val="en-GB"/>
        </w:rPr>
      </w:pPr>
      <w:r w:rsidRPr="00322DDC">
        <w:rPr>
          <w:rFonts w:ascii="Cambria" w:hAnsi="Cambria" w:cs="Arial"/>
          <w:sz w:val="20"/>
          <w:lang w:val="en-GB"/>
        </w:rPr>
        <w:t>The pop-up book is a book that has three-dimensional elements, there are several advantages of pop-up book media: (1) this media is practically used by teachers and is easy to carry, (2) this media is different from books in general because it has dimensions when the book it was opened to increase student enthusiasm for learning activities, (3) this media can make students active in their use, students can use it independently or in groups and learning activities will be more fun (</w:t>
      </w:r>
      <w:proofErr w:type="spellStart"/>
      <w:r w:rsidRPr="00322DDC">
        <w:rPr>
          <w:rFonts w:ascii="Cambria" w:hAnsi="Cambria" w:cs="Arial"/>
          <w:sz w:val="20"/>
          <w:lang w:val="en-GB"/>
        </w:rPr>
        <w:t>Masturah</w:t>
      </w:r>
      <w:proofErr w:type="spellEnd"/>
      <w:r w:rsidRPr="00322DDC">
        <w:rPr>
          <w:rFonts w:ascii="Cambria" w:hAnsi="Cambria" w:cs="Arial"/>
          <w:sz w:val="20"/>
          <w:lang w:val="en-GB"/>
        </w:rPr>
        <w:t xml:space="preserve"> &amp; et al, 2018). The appearance of the pop-up book media is one of the advantages because it looks unique and different from the other two-dimensional learning media. This pop-up book has image dimensions (</w:t>
      </w:r>
      <w:proofErr w:type="spellStart"/>
      <w:r w:rsidRPr="00322DDC">
        <w:rPr>
          <w:rFonts w:ascii="Cambria" w:hAnsi="Cambria" w:cs="Arial"/>
          <w:sz w:val="20"/>
          <w:lang w:val="en-GB"/>
        </w:rPr>
        <w:t>Masturah</w:t>
      </w:r>
      <w:proofErr w:type="spellEnd"/>
      <w:r w:rsidRPr="00322DDC">
        <w:rPr>
          <w:rFonts w:ascii="Cambria" w:hAnsi="Cambria" w:cs="Arial"/>
          <w:sz w:val="20"/>
          <w:lang w:val="en-GB"/>
        </w:rPr>
        <w:t xml:space="preserve"> &amp; et al, 2018). Unlike books in general, pop-up books have a visual advantage that is the number of images that look more realistic (</w:t>
      </w:r>
      <w:proofErr w:type="spellStart"/>
      <w:r w:rsidRPr="00322DDC">
        <w:rPr>
          <w:rFonts w:ascii="Cambria" w:hAnsi="Cambria" w:cs="Arial"/>
          <w:sz w:val="20"/>
          <w:lang w:val="en-GB"/>
        </w:rPr>
        <w:t>Mustofa</w:t>
      </w:r>
      <w:proofErr w:type="spellEnd"/>
      <w:r w:rsidRPr="00322DDC">
        <w:rPr>
          <w:rFonts w:ascii="Cambria" w:hAnsi="Cambria" w:cs="Arial"/>
          <w:sz w:val="20"/>
          <w:lang w:val="en-GB"/>
        </w:rPr>
        <w:t xml:space="preserve"> &amp; </w:t>
      </w:r>
      <w:proofErr w:type="spellStart"/>
      <w:r w:rsidRPr="00322DDC">
        <w:rPr>
          <w:rFonts w:ascii="Cambria" w:hAnsi="Cambria" w:cs="Arial"/>
          <w:sz w:val="20"/>
          <w:lang w:val="en-GB"/>
        </w:rPr>
        <w:t>Shafi'ah</w:t>
      </w:r>
      <w:proofErr w:type="spellEnd"/>
      <w:r w:rsidRPr="00322DDC">
        <w:rPr>
          <w:rFonts w:ascii="Cambria" w:hAnsi="Cambria" w:cs="Arial"/>
          <w:sz w:val="20"/>
          <w:lang w:val="en-GB"/>
        </w:rPr>
        <w:t>, 2018).</w:t>
      </w:r>
    </w:p>
    <w:p w14:paraId="789249DB" w14:textId="77777777" w:rsidR="005E053E" w:rsidRPr="00E84162" w:rsidRDefault="00C55357" w:rsidP="00771CD2">
      <w:pPr>
        <w:ind w:right="-284" w:firstLine="426"/>
        <w:jc w:val="both"/>
      </w:pPr>
      <w:r w:rsidRPr="00C55357">
        <w:rPr>
          <w:rFonts w:ascii="Cambria" w:hAnsi="Cambria" w:cs="Arial"/>
          <w:sz w:val="20"/>
        </w:rPr>
        <w:t>Pop-up book media is very suitable to be used to create a varied learning atmosphere (</w:t>
      </w:r>
      <w:proofErr w:type="spellStart"/>
      <w:r w:rsidRPr="00C55357">
        <w:rPr>
          <w:rFonts w:ascii="Cambria" w:hAnsi="Cambria" w:cs="Arial"/>
          <w:sz w:val="20"/>
        </w:rPr>
        <w:t>Ningtiyas</w:t>
      </w:r>
      <w:proofErr w:type="spellEnd"/>
      <w:r w:rsidRPr="00C55357">
        <w:rPr>
          <w:rFonts w:ascii="Cambria" w:hAnsi="Cambria" w:cs="Arial"/>
          <w:sz w:val="20"/>
        </w:rPr>
        <w:t xml:space="preserve"> &amp; et al, 2019). In addition, the visual display of pop-up book media that displays three-dimension images on each page and some can move, the reader not feel bored to read it, so students will be more active in learning activities (</w:t>
      </w:r>
      <w:proofErr w:type="spellStart"/>
      <w:r w:rsidRPr="00C55357">
        <w:rPr>
          <w:rFonts w:ascii="Cambria" w:hAnsi="Cambria" w:cs="Arial"/>
          <w:sz w:val="20"/>
        </w:rPr>
        <w:t>Sholikhah</w:t>
      </w:r>
      <w:proofErr w:type="spellEnd"/>
      <w:r w:rsidRPr="00C55357">
        <w:rPr>
          <w:rFonts w:ascii="Cambria" w:hAnsi="Cambria" w:cs="Arial"/>
          <w:sz w:val="20"/>
        </w:rPr>
        <w:t xml:space="preserve"> &amp; et al, 2017). The use of pop-up book media encourages the creation of student-centered learning so that it can shift the paradigm of teacher-centered learning activities. It hoped that this paradigm shift will be the first step to improve the quality of learning.</w:t>
      </w:r>
    </w:p>
    <w:p w14:paraId="1F285BA2" w14:textId="77777777" w:rsidR="005E053E" w:rsidRDefault="00C55357" w:rsidP="00771CD2">
      <w:pPr>
        <w:ind w:right="-284" w:firstLine="426"/>
        <w:jc w:val="both"/>
        <w:rPr>
          <w:rFonts w:ascii="Cambria" w:hAnsi="Cambria" w:cs="Arial"/>
          <w:sz w:val="20"/>
          <w:lang w:val="en-GB"/>
        </w:rPr>
      </w:pPr>
      <w:r w:rsidRPr="00C55357">
        <w:rPr>
          <w:rFonts w:ascii="Cambria" w:hAnsi="Cambria" w:cs="Arial"/>
          <w:sz w:val="20"/>
          <w:lang w:val="en-GB"/>
        </w:rPr>
        <w:t xml:space="preserve">This is also supported by several previous studies which prove that pop-up book media is feasible to be developed, such as (1) Research conducted by </w:t>
      </w:r>
      <w:proofErr w:type="spellStart"/>
      <w:r w:rsidRPr="00C55357">
        <w:rPr>
          <w:rFonts w:ascii="Cambria" w:hAnsi="Cambria" w:cs="Arial"/>
          <w:sz w:val="20"/>
          <w:lang w:val="en-GB"/>
        </w:rPr>
        <w:t>Handaruni</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Dewanti</w:t>
      </w:r>
      <w:proofErr w:type="spellEnd"/>
      <w:r w:rsidRPr="00C55357">
        <w:rPr>
          <w:rFonts w:ascii="Cambria" w:hAnsi="Cambria" w:cs="Arial"/>
          <w:sz w:val="20"/>
          <w:lang w:val="en-GB"/>
        </w:rPr>
        <w:t xml:space="preserve">, Anselm JE </w:t>
      </w:r>
      <w:proofErr w:type="spellStart"/>
      <w:r w:rsidRPr="00C55357">
        <w:rPr>
          <w:rFonts w:ascii="Cambria" w:hAnsi="Cambria" w:cs="Arial"/>
          <w:sz w:val="20"/>
          <w:lang w:val="en-GB"/>
        </w:rPr>
        <w:t>Toenlioe</w:t>
      </w:r>
      <w:proofErr w:type="spellEnd"/>
      <w:r w:rsidRPr="00C55357">
        <w:rPr>
          <w:rFonts w:ascii="Cambria" w:hAnsi="Cambria" w:cs="Arial"/>
          <w:sz w:val="20"/>
          <w:lang w:val="en-GB"/>
        </w:rPr>
        <w:t xml:space="preserve">, and </w:t>
      </w:r>
      <w:proofErr w:type="spellStart"/>
      <w:r w:rsidRPr="00C55357">
        <w:rPr>
          <w:rFonts w:ascii="Cambria" w:hAnsi="Cambria" w:cs="Arial"/>
          <w:sz w:val="20"/>
          <w:lang w:val="en-GB"/>
        </w:rPr>
        <w:t>Yerry</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Soepriyanto</w:t>
      </w:r>
      <w:proofErr w:type="spellEnd"/>
      <w:r w:rsidRPr="00C55357">
        <w:rPr>
          <w:rFonts w:ascii="Cambria" w:hAnsi="Cambria" w:cs="Arial"/>
          <w:sz w:val="20"/>
          <w:lang w:val="en-GB"/>
        </w:rPr>
        <w:t xml:space="preserve"> (2018), the results of the study stated that the results of overall validation 95.20% with "Very Valid"</w:t>
      </w:r>
      <w:r w:rsidR="0059789B">
        <w:rPr>
          <w:rFonts w:ascii="Cambria" w:hAnsi="Cambria" w:cs="Arial"/>
          <w:sz w:val="20"/>
          <w:lang w:val="en-GB"/>
        </w:rPr>
        <w:t xml:space="preserve"> criteria</w:t>
      </w:r>
      <w:r w:rsidRPr="00C55357">
        <w:rPr>
          <w:rFonts w:ascii="Cambria" w:hAnsi="Cambria" w:cs="Arial"/>
          <w:sz w:val="20"/>
          <w:lang w:val="en-GB"/>
        </w:rPr>
        <w:t>, then this media is very feasible to be used in Thematic learning in</w:t>
      </w:r>
      <w:r w:rsidR="0059789B">
        <w:rPr>
          <w:rFonts w:ascii="Cambria" w:hAnsi="Cambria" w:cs="Arial"/>
          <w:sz w:val="20"/>
          <w:lang w:val="en-GB"/>
        </w:rPr>
        <w:t xml:space="preserve"> </w:t>
      </w:r>
      <w:r w:rsidRPr="00C55357">
        <w:rPr>
          <w:rFonts w:ascii="Cambria" w:hAnsi="Cambria" w:cs="Arial"/>
          <w:sz w:val="20"/>
          <w:lang w:val="en-GB"/>
        </w:rPr>
        <w:t>My Living Environment</w:t>
      </w:r>
      <w:r w:rsidR="0059789B">
        <w:rPr>
          <w:rFonts w:ascii="Cambria" w:hAnsi="Cambria" w:cs="Arial"/>
          <w:sz w:val="20"/>
          <w:lang w:val="en-GB"/>
        </w:rPr>
        <w:t xml:space="preserve"> theme</w:t>
      </w:r>
      <w:r w:rsidRPr="00C55357">
        <w:rPr>
          <w:rFonts w:ascii="Cambria" w:hAnsi="Cambria" w:cs="Arial"/>
          <w:sz w:val="20"/>
          <w:lang w:val="en-GB"/>
        </w:rPr>
        <w:t xml:space="preserve">. (2) Research conducted by </w:t>
      </w:r>
      <w:proofErr w:type="spellStart"/>
      <w:r w:rsidRPr="00C55357">
        <w:rPr>
          <w:rFonts w:ascii="Cambria" w:hAnsi="Cambria" w:cs="Arial"/>
          <w:sz w:val="20"/>
          <w:lang w:val="en-GB"/>
        </w:rPr>
        <w:t>Meilia</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Safri</w:t>
      </w:r>
      <w:proofErr w:type="spellEnd"/>
      <w:r w:rsidRPr="00C55357">
        <w:rPr>
          <w:rFonts w:ascii="Cambria" w:hAnsi="Cambria" w:cs="Arial"/>
          <w:sz w:val="20"/>
          <w:lang w:val="en-GB"/>
        </w:rPr>
        <w:t xml:space="preserve">, Sri </w:t>
      </w:r>
      <w:proofErr w:type="spellStart"/>
      <w:r w:rsidRPr="00C55357">
        <w:rPr>
          <w:rFonts w:ascii="Cambria" w:hAnsi="Cambria" w:cs="Arial"/>
          <w:sz w:val="20"/>
          <w:lang w:val="en-GB"/>
        </w:rPr>
        <w:t>Adelila</w:t>
      </w:r>
      <w:proofErr w:type="spellEnd"/>
      <w:r w:rsidRPr="00C55357">
        <w:rPr>
          <w:rFonts w:ascii="Cambria" w:hAnsi="Cambria" w:cs="Arial"/>
          <w:sz w:val="20"/>
          <w:lang w:val="en-GB"/>
        </w:rPr>
        <w:t xml:space="preserve"> Sari, and </w:t>
      </w:r>
      <w:proofErr w:type="spellStart"/>
      <w:r w:rsidRPr="00C55357">
        <w:rPr>
          <w:rFonts w:ascii="Cambria" w:hAnsi="Cambria" w:cs="Arial"/>
          <w:sz w:val="20"/>
          <w:lang w:val="en-GB"/>
        </w:rPr>
        <w:t>Marlina</w:t>
      </w:r>
      <w:proofErr w:type="spellEnd"/>
      <w:r w:rsidRPr="00C55357">
        <w:rPr>
          <w:rFonts w:ascii="Cambria" w:hAnsi="Cambria" w:cs="Arial"/>
          <w:sz w:val="20"/>
          <w:lang w:val="en-GB"/>
        </w:rPr>
        <w:t xml:space="preserve"> (2017), the results of the study stated that the average results of the validation questionnaire obtained from 5 validators </w:t>
      </w:r>
      <w:r w:rsidR="0059789B">
        <w:rPr>
          <w:rFonts w:ascii="Cambria" w:hAnsi="Cambria" w:cs="Arial"/>
          <w:sz w:val="20"/>
          <w:lang w:val="en-GB"/>
        </w:rPr>
        <w:t>w</w:t>
      </w:r>
      <w:r w:rsidRPr="00C55357">
        <w:rPr>
          <w:rFonts w:ascii="Cambria" w:hAnsi="Cambria" w:cs="Arial"/>
          <w:sz w:val="20"/>
          <w:lang w:val="en-GB"/>
        </w:rPr>
        <w:t xml:space="preserve">ere 92.67% (very feasible). (3) Research conducted by Elisa </w:t>
      </w:r>
      <w:proofErr w:type="spellStart"/>
      <w:r w:rsidRPr="00C55357">
        <w:rPr>
          <w:rFonts w:ascii="Cambria" w:hAnsi="Cambria" w:cs="Arial"/>
          <w:sz w:val="20"/>
          <w:lang w:val="en-GB"/>
        </w:rPr>
        <w:t>Diah</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Masturah</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Luh</w:t>
      </w:r>
      <w:proofErr w:type="spellEnd"/>
      <w:r w:rsidRPr="00C55357">
        <w:rPr>
          <w:rFonts w:ascii="Cambria" w:hAnsi="Cambria" w:cs="Arial"/>
          <w:sz w:val="20"/>
          <w:lang w:val="en-GB"/>
        </w:rPr>
        <w:t xml:space="preserve"> Putu </w:t>
      </w:r>
      <w:proofErr w:type="spellStart"/>
      <w:r w:rsidRPr="00C55357">
        <w:rPr>
          <w:rFonts w:ascii="Cambria" w:hAnsi="Cambria" w:cs="Arial"/>
          <w:sz w:val="20"/>
          <w:lang w:val="en-GB"/>
        </w:rPr>
        <w:t>Putrini</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Mahadewi</w:t>
      </w:r>
      <w:proofErr w:type="spellEnd"/>
      <w:r w:rsidRPr="00C55357">
        <w:rPr>
          <w:rFonts w:ascii="Cambria" w:hAnsi="Cambria" w:cs="Arial"/>
          <w:sz w:val="20"/>
          <w:lang w:val="en-GB"/>
        </w:rPr>
        <w:t xml:space="preserve"> (2018), the results of the study stated that the results of the pop-up book media </w:t>
      </w:r>
      <w:r w:rsidR="0059789B">
        <w:rPr>
          <w:rFonts w:ascii="Cambria" w:hAnsi="Cambria" w:cs="Arial"/>
          <w:sz w:val="20"/>
          <w:lang w:val="en-GB"/>
        </w:rPr>
        <w:t xml:space="preserve">validity </w:t>
      </w:r>
      <w:r w:rsidRPr="00C55357">
        <w:rPr>
          <w:rFonts w:ascii="Cambria" w:hAnsi="Cambria" w:cs="Arial"/>
          <w:sz w:val="20"/>
          <w:lang w:val="en-GB"/>
        </w:rPr>
        <w:t xml:space="preserve">were valid from the reviews of experts and users with the percentage level of achievement of the results of expert review of subject contents 95, 8% (very good), 88% of learning design expert review results (good), learning media expert review results from 98.5% (very good). (4) Research conducted by </w:t>
      </w:r>
      <w:proofErr w:type="spellStart"/>
      <w:r w:rsidRPr="00C55357">
        <w:rPr>
          <w:rFonts w:ascii="Cambria" w:hAnsi="Cambria" w:cs="Arial"/>
          <w:sz w:val="20"/>
          <w:lang w:val="en-GB"/>
        </w:rPr>
        <w:t>Refita</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Mustofa</w:t>
      </w:r>
      <w:proofErr w:type="spellEnd"/>
      <w:r w:rsidRPr="00C55357">
        <w:rPr>
          <w:rFonts w:ascii="Cambria" w:hAnsi="Cambria" w:cs="Arial"/>
          <w:sz w:val="20"/>
          <w:lang w:val="en-GB"/>
        </w:rPr>
        <w:t xml:space="preserve"> and </w:t>
      </w:r>
      <w:proofErr w:type="spellStart"/>
      <w:r w:rsidRPr="00C55357">
        <w:rPr>
          <w:rFonts w:ascii="Cambria" w:hAnsi="Cambria" w:cs="Arial"/>
          <w:sz w:val="20"/>
          <w:lang w:val="en-GB"/>
        </w:rPr>
        <w:t>Rohmatus</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Syafi'ah</w:t>
      </w:r>
      <w:proofErr w:type="spellEnd"/>
      <w:r w:rsidRPr="00C55357">
        <w:rPr>
          <w:rFonts w:ascii="Cambria" w:hAnsi="Cambria" w:cs="Arial"/>
          <w:sz w:val="20"/>
          <w:lang w:val="en-GB"/>
        </w:rPr>
        <w:t xml:space="preserve"> (2018), the results of the study stated that the results of the validity of the pop-up book media were declared feasible with the acquisition of an average score of 4.44 from material experts and an average score of 4, 80 from media experts, and an average score of 4.72 from user experts, so the average score is in the Very Good category. (5) Research conducted by </w:t>
      </w:r>
      <w:proofErr w:type="spellStart"/>
      <w:r w:rsidRPr="00C55357">
        <w:rPr>
          <w:rFonts w:ascii="Cambria" w:hAnsi="Cambria" w:cs="Arial"/>
          <w:sz w:val="20"/>
          <w:lang w:val="en-GB"/>
        </w:rPr>
        <w:t>Desy</w:t>
      </w:r>
      <w:proofErr w:type="spellEnd"/>
      <w:r w:rsidRPr="00C55357">
        <w:rPr>
          <w:rFonts w:ascii="Cambria" w:hAnsi="Cambria" w:cs="Arial"/>
          <w:sz w:val="20"/>
          <w:lang w:val="en-GB"/>
        </w:rPr>
        <w:t xml:space="preserve"> Ayu </w:t>
      </w:r>
      <w:proofErr w:type="spellStart"/>
      <w:r w:rsidRPr="00C55357">
        <w:rPr>
          <w:rFonts w:ascii="Cambria" w:hAnsi="Cambria" w:cs="Arial"/>
          <w:sz w:val="20"/>
          <w:lang w:val="en-GB"/>
        </w:rPr>
        <w:t>Nurhikhmah</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Mudzanatun</w:t>
      </w:r>
      <w:proofErr w:type="spellEnd"/>
      <w:r w:rsidRPr="00C55357">
        <w:rPr>
          <w:rFonts w:ascii="Cambria" w:hAnsi="Cambria" w:cs="Arial"/>
          <w:sz w:val="20"/>
          <w:lang w:val="en-GB"/>
        </w:rPr>
        <w:t xml:space="preserve"> and </w:t>
      </w:r>
      <w:proofErr w:type="spellStart"/>
      <w:r w:rsidRPr="00C55357">
        <w:rPr>
          <w:rFonts w:ascii="Cambria" w:hAnsi="Cambria" w:cs="Arial"/>
          <w:sz w:val="20"/>
          <w:lang w:val="en-GB"/>
        </w:rPr>
        <w:t>Ibnu</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Fatkhu</w:t>
      </w:r>
      <w:proofErr w:type="spellEnd"/>
      <w:r w:rsidRPr="00C55357">
        <w:rPr>
          <w:rFonts w:ascii="Cambria" w:hAnsi="Cambria" w:cs="Arial"/>
          <w:sz w:val="20"/>
          <w:lang w:val="en-GB"/>
        </w:rPr>
        <w:t xml:space="preserve"> </w:t>
      </w:r>
      <w:proofErr w:type="spellStart"/>
      <w:r w:rsidRPr="00C55357">
        <w:rPr>
          <w:rFonts w:ascii="Cambria" w:hAnsi="Cambria" w:cs="Arial"/>
          <w:sz w:val="20"/>
          <w:lang w:val="en-GB"/>
        </w:rPr>
        <w:t>Royana</w:t>
      </w:r>
      <w:proofErr w:type="spellEnd"/>
      <w:r w:rsidRPr="00C55357">
        <w:rPr>
          <w:rFonts w:ascii="Cambria" w:hAnsi="Cambria" w:cs="Arial"/>
          <w:sz w:val="20"/>
          <w:lang w:val="en-GB"/>
        </w:rPr>
        <w:t xml:space="preserve"> (2018), the results of the study stated that the results of the validity of the pop-up book media by the acquisition of teachers in several schools in UPP </w:t>
      </w:r>
      <w:proofErr w:type="spellStart"/>
      <w:r w:rsidRPr="00C55357">
        <w:rPr>
          <w:rFonts w:ascii="Cambria" w:hAnsi="Cambria" w:cs="Arial"/>
          <w:sz w:val="20"/>
          <w:lang w:val="en-GB"/>
        </w:rPr>
        <w:t>Watukumpul</w:t>
      </w:r>
      <w:proofErr w:type="spellEnd"/>
      <w:r w:rsidRPr="00C55357">
        <w:rPr>
          <w:rFonts w:ascii="Cambria" w:hAnsi="Cambria" w:cs="Arial"/>
          <w:sz w:val="20"/>
          <w:lang w:val="en-GB"/>
        </w:rPr>
        <w:t xml:space="preserve"> District were 96.25% with "Very feasible"</w:t>
      </w:r>
      <w:r w:rsidR="0059789B">
        <w:rPr>
          <w:rFonts w:ascii="Cambria" w:hAnsi="Cambria" w:cs="Arial"/>
          <w:sz w:val="20"/>
          <w:lang w:val="en-GB"/>
        </w:rPr>
        <w:t xml:space="preserve"> criteria</w:t>
      </w:r>
      <w:r w:rsidRPr="00C55357">
        <w:rPr>
          <w:rFonts w:ascii="Cambria" w:hAnsi="Cambria" w:cs="Arial"/>
          <w:sz w:val="20"/>
          <w:lang w:val="en-GB"/>
        </w:rPr>
        <w:t xml:space="preserve"> while the response of </w:t>
      </w:r>
      <w:proofErr w:type="spellStart"/>
      <w:r w:rsidRPr="00C55357">
        <w:rPr>
          <w:rFonts w:ascii="Cambria" w:hAnsi="Cambria" w:cs="Arial"/>
          <w:sz w:val="20"/>
          <w:lang w:val="en-GB"/>
        </w:rPr>
        <w:t>Rejosari</w:t>
      </w:r>
      <w:proofErr w:type="spellEnd"/>
      <w:r w:rsidRPr="00C55357">
        <w:rPr>
          <w:rFonts w:ascii="Cambria" w:hAnsi="Cambria" w:cs="Arial"/>
          <w:sz w:val="20"/>
          <w:lang w:val="en-GB"/>
        </w:rPr>
        <w:t xml:space="preserve"> 03 Semarang Elementary School teacher by 100% with "very decent"</w:t>
      </w:r>
      <w:r w:rsidR="0059789B">
        <w:rPr>
          <w:rFonts w:ascii="Cambria" w:hAnsi="Cambria" w:cs="Arial"/>
          <w:sz w:val="20"/>
          <w:lang w:val="en-GB"/>
        </w:rPr>
        <w:t xml:space="preserve"> criteria</w:t>
      </w:r>
      <w:r w:rsidRPr="00C55357">
        <w:rPr>
          <w:rFonts w:ascii="Cambria" w:hAnsi="Cambria" w:cs="Arial"/>
          <w:sz w:val="20"/>
          <w:lang w:val="en-GB"/>
        </w:rPr>
        <w:t>.</w:t>
      </w:r>
    </w:p>
    <w:p w14:paraId="6A50201A" w14:textId="77777777" w:rsidR="005E053E" w:rsidRPr="005E053E" w:rsidRDefault="0059789B" w:rsidP="00771CD2">
      <w:pPr>
        <w:ind w:right="-284" w:firstLine="426"/>
        <w:jc w:val="both"/>
        <w:rPr>
          <w:rFonts w:ascii="Cambria" w:hAnsi="Cambria" w:cs="Arial"/>
          <w:sz w:val="20"/>
          <w:lang w:val="en-GB"/>
        </w:rPr>
      </w:pPr>
      <w:r>
        <w:rPr>
          <w:rFonts w:ascii="Cambria" w:hAnsi="Cambria" w:cs="Arial"/>
          <w:sz w:val="20"/>
          <w:szCs w:val="20"/>
          <w:lang w:val="en-GB"/>
        </w:rPr>
        <w:t>from</w:t>
      </w:r>
      <w:r w:rsidR="00C55357" w:rsidRPr="00C55357">
        <w:rPr>
          <w:rFonts w:ascii="Cambria" w:hAnsi="Cambria" w:cs="Arial"/>
          <w:sz w:val="20"/>
          <w:szCs w:val="20"/>
          <w:lang w:val="en-GB"/>
        </w:rPr>
        <w:t xml:space="preserve"> the four relevant studies, it is felt very necessary to develop a pop-up book media, especially on changing objects</w:t>
      </w:r>
      <w:r>
        <w:rPr>
          <w:rFonts w:ascii="Cambria" w:hAnsi="Cambria" w:cs="Arial"/>
          <w:sz w:val="20"/>
          <w:szCs w:val="20"/>
          <w:lang w:val="en-GB"/>
        </w:rPr>
        <w:t xml:space="preserve"> topic</w:t>
      </w:r>
      <w:r w:rsidR="00C55357" w:rsidRPr="00C55357">
        <w:rPr>
          <w:rFonts w:ascii="Cambria" w:hAnsi="Cambria" w:cs="Arial"/>
          <w:sz w:val="20"/>
          <w:szCs w:val="20"/>
          <w:lang w:val="en-GB"/>
        </w:rPr>
        <w:t>s. Pop-up book media is one of the learning media that is expected to facilitate the learning process. Learning media is a component of learning resources or physical vehicles that contain instructional material that can stimulate students or students to learn (</w:t>
      </w:r>
      <w:proofErr w:type="spellStart"/>
      <w:r w:rsidR="00C55357" w:rsidRPr="00C55357">
        <w:rPr>
          <w:rFonts w:ascii="Cambria" w:hAnsi="Cambria" w:cs="Arial"/>
          <w:sz w:val="20"/>
          <w:szCs w:val="20"/>
          <w:lang w:val="en-GB"/>
        </w:rPr>
        <w:t>Safri</w:t>
      </w:r>
      <w:proofErr w:type="spellEnd"/>
      <w:r w:rsidR="00C55357" w:rsidRPr="00C55357">
        <w:rPr>
          <w:rFonts w:ascii="Cambria" w:hAnsi="Cambria" w:cs="Arial"/>
          <w:sz w:val="20"/>
          <w:szCs w:val="20"/>
          <w:lang w:val="en-GB"/>
        </w:rPr>
        <w:t xml:space="preserve"> &amp; </w:t>
      </w:r>
      <w:proofErr w:type="spellStart"/>
      <w:r w:rsidR="00C55357" w:rsidRPr="00C55357">
        <w:rPr>
          <w:rFonts w:ascii="Cambria" w:hAnsi="Cambria" w:cs="Arial"/>
          <w:sz w:val="20"/>
          <w:szCs w:val="20"/>
          <w:lang w:val="en-GB"/>
        </w:rPr>
        <w:t>Dkk</w:t>
      </w:r>
      <w:proofErr w:type="spellEnd"/>
      <w:r w:rsidR="00C55357" w:rsidRPr="00C55357">
        <w:rPr>
          <w:rFonts w:ascii="Cambria" w:hAnsi="Cambria" w:cs="Arial"/>
          <w:sz w:val="20"/>
          <w:szCs w:val="20"/>
          <w:lang w:val="en-GB"/>
        </w:rPr>
        <w:t xml:space="preserve">, 2017). </w:t>
      </w:r>
      <w:r>
        <w:rPr>
          <w:rFonts w:ascii="Cambria" w:hAnsi="Cambria" w:cs="Arial"/>
          <w:sz w:val="20"/>
          <w:szCs w:val="20"/>
          <w:lang w:val="en-GB"/>
        </w:rPr>
        <w:t>T</w:t>
      </w:r>
      <w:r w:rsidR="00C55357" w:rsidRPr="00C55357">
        <w:rPr>
          <w:rFonts w:ascii="Cambria" w:hAnsi="Cambria" w:cs="Arial"/>
          <w:sz w:val="20"/>
          <w:szCs w:val="20"/>
          <w:lang w:val="en-GB"/>
        </w:rPr>
        <w:t>hrough the development of pop-up book media that have been produced and get excellent validity results, it can affect the learning process.</w:t>
      </w:r>
    </w:p>
    <w:p w14:paraId="1EEC85E0" w14:textId="77777777" w:rsidR="005E053E" w:rsidRPr="005E053E" w:rsidRDefault="005E053E" w:rsidP="005E053E">
      <w:pPr>
        <w:jc w:val="both"/>
        <w:rPr>
          <w:lang w:val="en-AU" w:eastAsia="tr-TR"/>
        </w:rPr>
      </w:pPr>
    </w:p>
    <w:p w14:paraId="72D8A296" w14:textId="77777777" w:rsidR="004135D3" w:rsidRPr="00257E0F" w:rsidRDefault="00C55357" w:rsidP="00926AB0">
      <w:pPr>
        <w:pStyle w:val="Heading1"/>
        <w:numPr>
          <w:ilvl w:val="0"/>
          <w:numId w:val="2"/>
        </w:numPr>
        <w:tabs>
          <w:tab w:val="left" w:pos="284"/>
        </w:tabs>
        <w:spacing w:before="0" w:line="240" w:lineRule="auto"/>
        <w:ind w:left="0" w:right="-1" w:firstLine="0"/>
        <w:jc w:val="both"/>
        <w:rPr>
          <w:rFonts w:ascii="Cambria" w:hAnsi="Cambria"/>
          <w:caps w:val="0"/>
          <w:sz w:val="20"/>
        </w:rPr>
      </w:pPr>
      <w:r>
        <w:rPr>
          <w:rFonts w:ascii="Cambria" w:hAnsi="Cambria"/>
          <w:caps w:val="0"/>
          <w:sz w:val="20"/>
        </w:rPr>
        <w:t>Conclusion</w:t>
      </w:r>
      <w:r w:rsidR="002F7AA8" w:rsidRPr="00257E0F">
        <w:rPr>
          <w:rFonts w:ascii="Cambria" w:hAnsi="Cambria"/>
          <w:caps w:val="0"/>
          <w:sz w:val="20"/>
        </w:rPr>
        <w:t xml:space="preserve"> </w:t>
      </w:r>
    </w:p>
    <w:p w14:paraId="7BE247E1" w14:textId="77777777" w:rsidR="004E5813" w:rsidRPr="00257E0F" w:rsidRDefault="004E5813" w:rsidP="002534F0">
      <w:pPr>
        <w:ind w:left="-142" w:right="-1" w:hanging="142"/>
        <w:jc w:val="both"/>
        <w:rPr>
          <w:rFonts w:ascii="Cambria" w:hAnsi="Cambria"/>
          <w:sz w:val="20"/>
          <w:szCs w:val="20"/>
        </w:rPr>
      </w:pPr>
    </w:p>
    <w:p w14:paraId="32EC7874" w14:textId="77777777" w:rsidR="005E053E" w:rsidRPr="005E053E" w:rsidRDefault="001471FF" w:rsidP="00771CD2">
      <w:pPr>
        <w:ind w:right="-284" w:firstLine="440"/>
        <w:jc w:val="both"/>
        <w:rPr>
          <w:rFonts w:ascii="Cambria" w:hAnsi="Cambria" w:cs="Arial"/>
          <w:sz w:val="20"/>
          <w:szCs w:val="20"/>
          <w:lang w:val="en-GB"/>
        </w:rPr>
      </w:pPr>
      <w:r w:rsidRPr="001471FF">
        <w:rPr>
          <w:rFonts w:ascii="Cambria" w:hAnsi="Cambria" w:cs="Arial"/>
          <w:sz w:val="20"/>
          <w:szCs w:val="20"/>
          <w:lang w:val="en-GB"/>
        </w:rPr>
        <w:t xml:space="preserve">Pop-up book media is a teaching aid that can stimulate a child's three-dimensional imagination which has a visual dimension in the form of images that can arise, then when a book's page is opened, three-dimensional images will appear on each page and can increase children's knowledge and are suitable for use in learning Natural Sciences. The resulting pop-up book media contains the topic of changing objects, Topics for changing objects developed from basic competencies (KD) that appear on Theme 7 Events in Life, the second semester in class V of elementary school. Suggestions to be conveyed </w:t>
      </w:r>
      <w:r w:rsidRPr="001471FF">
        <w:rPr>
          <w:rFonts w:ascii="Cambria" w:hAnsi="Cambria" w:cs="Arial"/>
          <w:sz w:val="20"/>
          <w:szCs w:val="20"/>
          <w:lang w:val="en-GB"/>
        </w:rPr>
        <w:lastRenderedPageBreak/>
        <w:t xml:space="preserve">in this study such as (1) teachers should be able to provide facilities for students in the use of media, teachers who want to develop similar media can be adapted to other material, can make this research as a reference, (2) to the principal should facilitate the development of media development skills in accordance with the characteristics of students conducted by the teacher, (3) to other researchers can use this development research as a reference regarding learning problems, especially in media development and this research can be continued at the implementation stage by conducting experimental research. </w:t>
      </w:r>
    </w:p>
    <w:p w14:paraId="34D5BB67" w14:textId="77777777" w:rsidR="005E053E" w:rsidRDefault="005E053E" w:rsidP="005E053E">
      <w:pPr>
        <w:ind w:left="-142" w:right="-1" w:hanging="142"/>
        <w:jc w:val="both"/>
        <w:rPr>
          <w:rFonts w:ascii="Cambria" w:hAnsi="Cambria"/>
          <w:b/>
          <w:sz w:val="20"/>
          <w:szCs w:val="20"/>
        </w:rPr>
      </w:pPr>
    </w:p>
    <w:p w14:paraId="06834047" w14:textId="77777777" w:rsidR="000F6F22" w:rsidRPr="00257E0F" w:rsidRDefault="005707D9" w:rsidP="00612600">
      <w:pPr>
        <w:ind w:right="-1"/>
        <w:jc w:val="both"/>
        <w:rPr>
          <w:rFonts w:ascii="Cambria" w:hAnsi="Cambria"/>
          <w:b/>
          <w:sz w:val="20"/>
          <w:szCs w:val="20"/>
        </w:rPr>
      </w:pPr>
      <w:r>
        <w:rPr>
          <w:rFonts w:ascii="Cambria" w:hAnsi="Cambria"/>
          <w:b/>
          <w:sz w:val="20"/>
          <w:szCs w:val="20"/>
        </w:rPr>
        <w:t>References</w:t>
      </w:r>
    </w:p>
    <w:p w14:paraId="74459FCF" w14:textId="77777777" w:rsidR="00FC417A" w:rsidRPr="00257E0F" w:rsidRDefault="00FC417A" w:rsidP="002534F0">
      <w:pPr>
        <w:ind w:left="-142" w:right="-1" w:hanging="142"/>
        <w:jc w:val="both"/>
        <w:rPr>
          <w:rFonts w:ascii="Cambria" w:hAnsi="Cambria"/>
          <w:b/>
          <w:sz w:val="20"/>
          <w:szCs w:val="20"/>
        </w:rPr>
      </w:pPr>
    </w:p>
    <w:p w14:paraId="2E10B4FF"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5E053E">
        <w:rPr>
          <w:rFonts w:ascii="Cambria" w:hAnsi="Cambria" w:cs="Arial"/>
          <w:sz w:val="20"/>
          <w:szCs w:val="20"/>
        </w:rPr>
        <w:fldChar w:fldCharType="begin" w:fldLock="1"/>
      </w:r>
      <w:r w:rsidRPr="005E053E">
        <w:rPr>
          <w:rFonts w:ascii="Cambria" w:hAnsi="Cambria" w:cs="Arial"/>
          <w:sz w:val="20"/>
          <w:szCs w:val="20"/>
        </w:rPr>
        <w:instrText xml:space="preserve">ADDIN Mendeley Bibliography CSL_BIBLIOGRAPHY </w:instrText>
      </w:r>
      <w:r w:rsidRPr="005E053E">
        <w:rPr>
          <w:rFonts w:ascii="Cambria" w:hAnsi="Cambria" w:cs="Arial"/>
          <w:sz w:val="20"/>
          <w:szCs w:val="20"/>
        </w:rPr>
        <w:fldChar w:fldCharType="separate"/>
      </w:r>
      <w:r w:rsidRPr="00E84162">
        <w:rPr>
          <w:rFonts w:ascii="Cambria" w:hAnsi="Cambria"/>
          <w:noProof/>
          <w:sz w:val="20"/>
        </w:rPr>
        <w:t xml:space="preserve">Anggraini, W., &amp; Dkk. 2019. Development of Pop-Up Book Integrated with Quranic Verses Learning Media on Temperature and Changes in Matter. </w:t>
      </w:r>
      <w:r w:rsidRPr="00E84162">
        <w:rPr>
          <w:rFonts w:ascii="Cambria" w:hAnsi="Cambria"/>
          <w:i/>
          <w:iCs/>
          <w:noProof/>
          <w:sz w:val="20"/>
        </w:rPr>
        <w:t>Journal of Physics</w:t>
      </w:r>
      <w:r w:rsidRPr="00E84162">
        <w:rPr>
          <w:rFonts w:ascii="Cambria" w:hAnsi="Cambria"/>
          <w:noProof/>
          <w:sz w:val="20"/>
        </w:rPr>
        <w:t>, (hlm.1-9).</w:t>
      </w:r>
    </w:p>
    <w:p w14:paraId="51FC6A96"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Arda, &amp; Dkk. 2015. Pengembangan Media Pembelajaran Interaktif Berbasis Komputer untuk Siswa SMP Kelas VIII. </w:t>
      </w:r>
      <w:r w:rsidRPr="00E84162">
        <w:rPr>
          <w:rFonts w:ascii="Cambria" w:hAnsi="Cambria"/>
          <w:i/>
          <w:iCs/>
          <w:noProof/>
          <w:sz w:val="20"/>
        </w:rPr>
        <w:t>Jurnal Mitra Sains</w:t>
      </w:r>
      <w:r w:rsidRPr="00E84162">
        <w:rPr>
          <w:rFonts w:ascii="Cambria" w:hAnsi="Cambria"/>
          <w:noProof/>
          <w:sz w:val="20"/>
        </w:rPr>
        <w:t xml:space="preserve">, Volume </w:t>
      </w:r>
      <w:r w:rsidRPr="00E84162">
        <w:rPr>
          <w:rFonts w:ascii="Cambria" w:hAnsi="Cambria"/>
          <w:iCs/>
          <w:noProof/>
          <w:sz w:val="20"/>
        </w:rPr>
        <w:t>3</w:t>
      </w:r>
      <w:r w:rsidRPr="00E84162">
        <w:rPr>
          <w:rFonts w:ascii="Cambria" w:hAnsi="Cambria"/>
          <w:noProof/>
          <w:sz w:val="20"/>
        </w:rPr>
        <w:t>, Nomor 1, (hlm.69–77).</w:t>
      </w:r>
    </w:p>
    <w:p w14:paraId="5B91CF10"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Arsyad, A. 2016. </w:t>
      </w:r>
      <w:r w:rsidRPr="00E84162">
        <w:rPr>
          <w:rFonts w:ascii="Cambria" w:hAnsi="Cambria"/>
          <w:i/>
          <w:iCs/>
          <w:noProof/>
          <w:sz w:val="20"/>
        </w:rPr>
        <w:t>Media Pembelajaran Edisi Revisi</w:t>
      </w:r>
      <w:r w:rsidRPr="00E84162">
        <w:rPr>
          <w:rFonts w:ascii="Cambria" w:hAnsi="Cambria"/>
          <w:noProof/>
          <w:sz w:val="20"/>
        </w:rPr>
        <w:t>. Jakarta: Rajawali Pers.</w:t>
      </w:r>
    </w:p>
    <w:p w14:paraId="03C17919"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Astawan, I. G., &amp; Dkk. 2015. </w:t>
      </w:r>
      <w:r w:rsidRPr="00E84162">
        <w:rPr>
          <w:rFonts w:ascii="Cambria" w:hAnsi="Cambria"/>
          <w:i/>
          <w:iCs/>
          <w:noProof/>
          <w:sz w:val="20"/>
        </w:rPr>
        <w:t>Konsep Dasar IPA II Bermuatan Perubahan Konseptual</w:t>
      </w:r>
      <w:r w:rsidRPr="00E84162">
        <w:rPr>
          <w:rFonts w:ascii="Cambria" w:hAnsi="Cambria"/>
          <w:noProof/>
          <w:sz w:val="20"/>
        </w:rPr>
        <w:t>. Singaraja: Universitas Pendidikan Ganesha.</w:t>
      </w:r>
    </w:p>
    <w:p w14:paraId="304F7738"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Bire, A. L., &amp; Dkk. 2014. Pengaruh Gaya Belajar Visual, Auditorial, dan Kinestetik terhadap Prestasi Belajar Siswa. </w:t>
      </w:r>
      <w:r w:rsidRPr="00E84162">
        <w:rPr>
          <w:rFonts w:ascii="Cambria" w:hAnsi="Cambria"/>
          <w:i/>
          <w:iCs/>
          <w:noProof/>
          <w:sz w:val="20"/>
        </w:rPr>
        <w:t>Jurnal Kependidikan</w:t>
      </w:r>
      <w:r w:rsidRPr="00E84162">
        <w:rPr>
          <w:rFonts w:ascii="Cambria" w:hAnsi="Cambria"/>
          <w:noProof/>
          <w:sz w:val="20"/>
        </w:rPr>
        <w:t xml:space="preserve">, Volume </w:t>
      </w:r>
      <w:r w:rsidRPr="00E84162">
        <w:rPr>
          <w:rFonts w:ascii="Cambria" w:hAnsi="Cambria"/>
          <w:iCs/>
          <w:noProof/>
          <w:sz w:val="20"/>
        </w:rPr>
        <w:t>44</w:t>
      </w:r>
      <w:r w:rsidRPr="00E84162">
        <w:rPr>
          <w:rFonts w:ascii="Cambria" w:hAnsi="Cambria"/>
          <w:noProof/>
          <w:sz w:val="20"/>
        </w:rPr>
        <w:t>, Nomor 2, (hlm.168–174).</w:t>
      </w:r>
    </w:p>
    <w:p w14:paraId="739D6F97"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Dewanti, H., &amp; Dkk. 2018. Pengembangan Media Pop-Up Book untuk Pembelajaran Lingkungan Tempat Tinggalku Kelas IV SDN 1 Pakunden Kabupaten Ponogoro. </w:t>
      </w:r>
      <w:r w:rsidRPr="00E84162">
        <w:rPr>
          <w:rFonts w:ascii="Cambria" w:hAnsi="Cambria"/>
          <w:i/>
          <w:iCs/>
          <w:noProof/>
          <w:sz w:val="20"/>
        </w:rPr>
        <w:t>Jurnal Kajian Teknologi Pendidikan</w:t>
      </w:r>
      <w:r w:rsidRPr="00E84162">
        <w:rPr>
          <w:rFonts w:ascii="Cambria" w:hAnsi="Cambria"/>
          <w:noProof/>
          <w:sz w:val="20"/>
        </w:rPr>
        <w:t xml:space="preserve">, Volume </w:t>
      </w:r>
      <w:r w:rsidRPr="00E84162">
        <w:rPr>
          <w:rFonts w:ascii="Cambria" w:hAnsi="Cambria"/>
          <w:iCs/>
          <w:noProof/>
          <w:sz w:val="20"/>
        </w:rPr>
        <w:t xml:space="preserve">1, </w:t>
      </w:r>
      <w:r w:rsidRPr="00E84162">
        <w:rPr>
          <w:rFonts w:ascii="Cambria" w:hAnsi="Cambria"/>
          <w:noProof/>
          <w:sz w:val="20"/>
        </w:rPr>
        <w:t>Nomor 3, (hlm.221–228).</w:t>
      </w:r>
    </w:p>
    <w:p w14:paraId="79CEE24C"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Fadillah, R. N., &amp; Lestari, I. 2016. Buku Pop-Up untuk Pembelajaran Bercerita Siswa Sekolah Dasar. </w:t>
      </w:r>
      <w:r w:rsidRPr="00E84162">
        <w:rPr>
          <w:rFonts w:ascii="Cambria" w:hAnsi="Cambria"/>
          <w:i/>
          <w:iCs/>
          <w:noProof/>
          <w:sz w:val="20"/>
        </w:rPr>
        <w:t>Jurnal Pendidikan Guru Sekolah Dasar, Universitas Negeri Jakarta</w:t>
      </w:r>
      <w:r w:rsidRPr="00E84162">
        <w:rPr>
          <w:rFonts w:ascii="Cambria" w:hAnsi="Cambria"/>
          <w:noProof/>
          <w:sz w:val="20"/>
        </w:rPr>
        <w:t xml:space="preserve">, </w:t>
      </w:r>
      <w:r w:rsidRPr="00E84162">
        <w:rPr>
          <w:rFonts w:ascii="Cambria" w:hAnsi="Cambria"/>
          <w:iCs/>
          <w:noProof/>
          <w:sz w:val="20"/>
        </w:rPr>
        <w:t>Volume 30</w:t>
      </w:r>
      <w:r w:rsidRPr="00E84162">
        <w:rPr>
          <w:rFonts w:ascii="Cambria" w:hAnsi="Cambria"/>
          <w:noProof/>
          <w:sz w:val="20"/>
        </w:rPr>
        <w:t>, Nomor 1, (hlm.21-26).</w:t>
      </w:r>
    </w:p>
    <w:p w14:paraId="10CC73ED"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Hutauruk, P., &amp; Simbolon, R. 2018. Meningkatkan Hasil Belajar Siswa Dengan Alat Peraga Pada Mata Pelajaran IPA Kelas IV SDN Nomor 14 Simbolon Purba. </w:t>
      </w:r>
      <w:r w:rsidRPr="00E84162">
        <w:rPr>
          <w:rFonts w:ascii="Cambria" w:hAnsi="Cambria"/>
          <w:i/>
          <w:iCs/>
          <w:noProof/>
          <w:sz w:val="20"/>
        </w:rPr>
        <w:t>School Education Journal</w:t>
      </w:r>
      <w:r w:rsidRPr="00E84162">
        <w:rPr>
          <w:rFonts w:ascii="Cambria" w:hAnsi="Cambria"/>
          <w:noProof/>
          <w:sz w:val="20"/>
        </w:rPr>
        <w:t xml:space="preserve">, Volume </w:t>
      </w:r>
      <w:r w:rsidRPr="00E84162">
        <w:rPr>
          <w:rFonts w:ascii="Cambria" w:hAnsi="Cambria"/>
          <w:iCs/>
          <w:noProof/>
          <w:sz w:val="20"/>
        </w:rPr>
        <w:t>8</w:t>
      </w:r>
      <w:r w:rsidRPr="00E84162">
        <w:rPr>
          <w:rFonts w:ascii="Cambria" w:hAnsi="Cambria"/>
          <w:noProof/>
          <w:sz w:val="20"/>
        </w:rPr>
        <w:t>, Nomor 2,  (hlm.212–129).</w:t>
      </w:r>
    </w:p>
    <w:p w14:paraId="0E87F762"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Ilhami, R. S., &amp; Dino, R. 2017. Penilaian Kinerja Karyawan dengan Metode AHP dan Rating Scale. </w:t>
      </w:r>
      <w:r w:rsidRPr="00E84162">
        <w:rPr>
          <w:rFonts w:ascii="Cambria" w:hAnsi="Cambria"/>
          <w:i/>
          <w:iCs/>
          <w:noProof/>
          <w:sz w:val="20"/>
        </w:rPr>
        <w:t>Jurnal Optimasi Sistem Industri</w:t>
      </w:r>
      <w:r w:rsidRPr="00E84162">
        <w:rPr>
          <w:rFonts w:ascii="Cambria" w:hAnsi="Cambria"/>
          <w:noProof/>
          <w:sz w:val="20"/>
        </w:rPr>
        <w:t xml:space="preserve">, Volume </w:t>
      </w:r>
      <w:r w:rsidRPr="00E84162">
        <w:rPr>
          <w:rFonts w:ascii="Cambria" w:hAnsi="Cambria"/>
          <w:iCs/>
          <w:noProof/>
          <w:sz w:val="20"/>
        </w:rPr>
        <w:t>16</w:t>
      </w:r>
      <w:r w:rsidRPr="00E84162">
        <w:rPr>
          <w:rFonts w:ascii="Cambria" w:hAnsi="Cambria"/>
          <w:noProof/>
          <w:sz w:val="20"/>
        </w:rPr>
        <w:t>, Nomor 2, (hlm.150–157).</w:t>
      </w:r>
    </w:p>
    <w:p w14:paraId="112A2B7E"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Masturah, E. D., &amp; Dkk. 2018. Pengembangan Media Pembelajaran Pop-Up Book pada Mata Pelajaran IPA Kelas III Sekolah Dasar. </w:t>
      </w:r>
      <w:r w:rsidRPr="00E84162">
        <w:rPr>
          <w:rFonts w:ascii="Cambria" w:hAnsi="Cambria"/>
          <w:i/>
          <w:iCs/>
          <w:noProof/>
          <w:sz w:val="20"/>
        </w:rPr>
        <w:t>Jurnal EDUTECH Universitas Pendidikan Ganesha</w:t>
      </w:r>
      <w:r w:rsidRPr="00E84162">
        <w:rPr>
          <w:rFonts w:ascii="Cambria" w:hAnsi="Cambria"/>
          <w:noProof/>
          <w:sz w:val="20"/>
        </w:rPr>
        <w:t xml:space="preserve">, </w:t>
      </w:r>
      <w:r w:rsidRPr="00E84162">
        <w:rPr>
          <w:rFonts w:ascii="Cambria" w:hAnsi="Cambria"/>
          <w:iCs/>
          <w:noProof/>
          <w:sz w:val="20"/>
        </w:rPr>
        <w:t>Volume 6</w:t>
      </w:r>
      <w:r w:rsidRPr="00E84162">
        <w:rPr>
          <w:rFonts w:ascii="Cambria" w:hAnsi="Cambria"/>
          <w:noProof/>
          <w:sz w:val="20"/>
        </w:rPr>
        <w:t>, Nomor 2, (hlm.212-221).</w:t>
      </w:r>
    </w:p>
    <w:p w14:paraId="19D33FCA"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Monika, I. 2014. Uji Aktivitas Ekstrak Kencur terhadap Pengendalian Pertumbuhan Fusarium Oxysporum dan Implementasinya dalam Pembuatan Flipbook. </w:t>
      </w:r>
      <w:r w:rsidRPr="00E84162">
        <w:rPr>
          <w:rFonts w:ascii="Cambria" w:hAnsi="Cambria"/>
          <w:i/>
          <w:iCs/>
          <w:noProof/>
          <w:sz w:val="20"/>
        </w:rPr>
        <w:t>Jurnal Pendidikan Dan Pembelajaran Khatulistiwa</w:t>
      </w:r>
      <w:r w:rsidRPr="00E84162">
        <w:rPr>
          <w:rFonts w:ascii="Cambria" w:hAnsi="Cambria"/>
          <w:noProof/>
          <w:sz w:val="20"/>
        </w:rPr>
        <w:t xml:space="preserve">, </w:t>
      </w:r>
      <w:r w:rsidRPr="00E84162">
        <w:rPr>
          <w:rFonts w:ascii="Cambria" w:hAnsi="Cambria"/>
          <w:iCs/>
          <w:noProof/>
          <w:sz w:val="20"/>
        </w:rPr>
        <w:t>Volume 3</w:t>
      </w:r>
      <w:r w:rsidRPr="00E84162">
        <w:rPr>
          <w:rFonts w:ascii="Cambria" w:hAnsi="Cambria"/>
          <w:noProof/>
          <w:sz w:val="20"/>
        </w:rPr>
        <w:t>, Nomor 2, (hlm.1-14).</w:t>
      </w:r>
    </w:p>
    <w:p w14:paraId="5842F901"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Mustofa, R., &amp; Syafi’ah, R. 2018. Pengembangan Media Pembelajaran Pop-Up Book Materi Kenampakan Permukaan Bumi Mata Pelajaran IPA Kelas III SD. </w:t>
      </w:r>
      <w:r w:rsidRPr="00E84162">
        <w:rPr>
          <w:rFonts w:ascii="Cambria" w:hAnsi="Cambria"/>
          <w:i/>
          <w:iCs/>
          <w:noProof/>
          <w:sz w:val="20"/>
        </w:rPr>
        <w:t>ELSE (Elementary School Education Journal)</w:t>
      </w:r>
      <w:r w:rsidRPr="00E84162">
        <w:rPr>
          <w:rFonts w:ascii="Cambria" w:hAnsi="Cambria"/>
          <w:noProof/>
          <w:sz w:val="20"/>
        </w:rPr>
        <w:t xml:space="preserve">, </w:t>
      </w:r>
      <w:r w:rsidRPr="00E84162">
        <w:rPr>
          <w:rFonts w:ascii="Cambria" w:hAnsi="Cambria"/>
          <w:iCs/>
          <w:noProof/>
          <w:sz w:val="20"/>
        </w:rPr>
        <w:t>Volume 2</w:t>
      </w:r>
      <w:r w:rsidRPr="00E84162">
        <w:rPr>
          <w:rFonts w:ascii="Cambria" w:hAnsi="Cambria"/>
          <w:noProof/>
          <w:sz w:val="20"/>
        </w:rPr>
        <w:t>, Nomor 2, (hlm.30-41).</w:t>
      </w:r>
    </w:p>
    <w:p w14:paraId="1C57864A"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Najahah, I., &amp; Oemar, E. A. B. 2016. Perancangan Buku Pop-Up sebagai Media Pembelajaran Tentang Rumah dan Pakaian Adat Nusantara di Jawa. </w:t>
      </w:r>
      <w:r w:rsidRPr="00E84162">
        <w:rPr>
          <w:rFonts w:ascii="Cambria" w:hAnsi="Cambria"/>
          <w:i/>
          <w:iCs/>
          <w:noProof/>
          <w:sz w:val="20"/>
        </w:rPr>
        <w:t>Jurnal Pendidikan Seni Rupa</w:t>
      </w:r>
      <w:r w:rsidRPr="00E84162">
        <w:rPr>
          <w:rFonts w:ascii="Cambria" w:hAnsi="Cambria"/>
          <w:noProof/>
          <w:sz w:val="20"/>
        </w:rPr>
        <w:t xml:space="preserve">, </w:t>
      </w:r>
      <w:r w:rsidRPr="00E84162">
        <w:rPr>
          <w:rFonts w:ascii="Cambria" w:hAnsi="Cambria"/>
          <w:iCs/>
          <w:noProof/>
          <w:sz w:val="20"/>
        </w:rPr>
        <w:t>Volume 04</w:t>
      </w:r>
      <w:r w:rsidRPr="00E84162">
        <w:rPr>
          <w:rFonts w:ascii="Cambria" w:hAnsi="Cambria"/>
          <w:noProof/>
          <w:sz w:val="20"/>
        </w:rPr>
        <w:t>, Nomor 03, (hlm.494-501).</w:t>
      </w:r>
    </w:p>
    <w:p w14:paraId="64C78013"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Ningtiyas, T. W., &amp; Dkk. 2019. Pengembangan Media Pop-Up Book untuk Mata Pelajaran IPA Bab Siklus Air dan Peristiwa Alam Sebagai Penguatan Kognitif Siswa. </w:t>
      </w:r>
      <w:r w:rsidRPr="00E84162">
        <w:rPr>
          <w:rFonts w:ascii="Cambria" w:hAnsi="Cambria"/>
          <w:i/>
          <w:iCs/>
          <w:noProof/>
          <w:sz w:val="20"/>
        </w:rPr>
        <w:t>JKTP Jurnal Kajian Teknologi Pendidikan</w:t>
      </w:r>
      <w:r w:rsidRPr="00E84162">
        <w:rPr>
          <w:rFonts w:ascii="Cambria" w:hAnsi="Cambria"/>
          <w:noProof/>
          <w:sz w:val="20"/>
        </w:rPr>
        <w:t xml:space="preserve">, </w:t>
      </w:r>
      <w:r w:rsidRPr="00E84162">
        <w:rPr>
          <w:rFonts w:ascii="Cambria" w:hAnsi="Cambria"/>
          <w:iCs/>
          <w:noProof/>
          <w:sz w:val="20"/>
        </w:rPr>
        <w:t>Volume 2</w:t>
      </w:r>
      <w:r w:rsidRPr="00E84162">
        <w:rPr>
          <w:rFonts w:ascii="Cambria" w:hAnsi="Cambria"/>
          <w:noProof/>
          <w:sz w:val="20"/>
        </w:rPr>
        <w:t>, Nomor 2, (hlm.115-120).</w:t>
      </w:r>
    </w:p>
    <w:p w14:paraId="548945C6"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Nurhikmah, D. A., &amp; Dkk. 2018. </w:t>
      </w:r>
      <w:r w:rsidRPr="00E84162">
        <w:rPr>
          <w:rFonts w:ascii="Cambria" w:hAnsi="Cambria"/>
          <w:i/>
          <w:iCs/>
          <w:noProof/>
          <w:sz w:val="20"/>
        </w:rPr>
        <w:t>Pengembangan Media Pop-Up Book Materi Kenampakan Permukaan Bumi untuk Kelas III Sekolah Dasar Negeri Rejosari 03 Semarang</w:t>
      </w:r>
      <w:r w:rsidRPr="00E84162">
        <w:rPr>
          <w:rFonts w:ascii="Cambria" w:hAnsi="Cambria"/>
          <w:noProof/>
          <w:sz w:val="20"/>
        </w:rPr>
        <w:t xml:space="preserve">. </w:t>
      </w:r>
      <w:r w:rsidRPr="00E84162">
        <w:rPr>
          <w:rFonts w:ascii="Cambria" w:hAnsi="Cambria"/>
          <w:iCs/>
          <w:noProof/>
          <w:sz w:val="20"/>
        </w:rPr>
        <w:t>Volume 3</w:t>
      </w:r>
      <w:r w:rsidRPr="00E84162">
        <w:rPr>
          <w:rFonts w:ascii="Cambria" w:hAnsi="Cambria"/>
          <w:noProof/>
          <w:sz w:val="20"/>
        </w:rPr>
        <w:t>, Nomor 1, (hlm.79-83).</w:t>
      </w:r>
    </w:p>
    <w:p w14:paraId="314693D9"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Panjaitan, S. 2017. Meningkatkan Hasil Belajar IPA Melalui Media Gambar Pada Siswa Kelas IIA SDN 78 Pekanbaru. </w:t>
      </w:r>
      <w:r w:rsidRPr="00E84162">
        <w:rPr>
          <w:rFonts w:ascii="Cambria" w:hAnsi="Cambria"/>
          <w:i/>
          <w:iCs/>
          <w:noProof/>
          <w:sz w:val="20"/>
        </w:rPr>
        <w:t>Jurnal Primary Program Studi Pendidikan Guru Sekolah Dasar Fakultas Keguruan Dan Ilmu Pendidikan Universitas Riau</w:t>
      </w:r>
      <w:r w:rsidRPr="00E84162">
        <w:rPr>
          <w:rFonts w:ascii="Cambria" w:hAnsi="Cambria"/>
          <w:noProof/>
          <w:sz w:val="20"/>
        </w:rPr>
        <w:t xml:space="preserve">, Volume </w:t>
      </w:r>
      <w:r w:rsidRPr="00E84162">
        <w:rPr>
          <w:rFonts w:ascii="Cambria" w:hAnsi="Cambria"/>
          <w:iCs/>
          <w:noProof/>
          <w:sz w:val="20"/>
        </w:rPr>
        <w:t>6</w:t>
      </w:r>
      <w:r w:rsidRPr="00E84162">
        <w:rPr>
          <w:rFonts w:ascii="Cambria" w:hAnsi="Cambria"/>
          <w:noProof/>
          <w:sz w:val="20"/>
        </w:rPr>
        <w:t>, Nomor 1, (hlm.252–266).</w:t>
      </w:r>
    </w:p>
    <w:p w14:paraId="7BA2BA47"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Safri, M., &amp; Dkk. 2017. Pengembangan Media Belajar Pop-Up Book pada Materi Minyak Bumi. </w:t>
      </w:r>
      <w:r w:rsidRPr="00E84162">
        <w:rPr>
          <w:rFonts w:ascii="Cambria" w:hAnsi="Cambria"/>
          <w:i/>
          <w:iCs/>
          <w:noProof/>
          <w:sz w:val="20"/>
        </w:rPr>
        <w:t xml:space="preserve">Jurnal </w:t>
      </w:r>
      <w:r w:rsidRPr="00E84162">
        <w:rPr>
          <w:rFonts w:ascii="Cambria" w:hAnsi="Cambria"/>
          <w:i/>
          <w:iCs/>
          <w:noProof/>
          <w:sz w:val="20"/>
        </w:rPr>
        <w:lastRenderedPageBreak/>
        <w:t>Pendidikan Sains Indnesia</w:t>
      </w:r>
      <w:r w:rsidRPr="00E84162">
        <w:rPr>
          <w:rFonts w:ascii="Cambria" w:hAnsi="Cambria"/>
          <w:noProof/>
          <w:sz w:val="20"/>
        </w:rPr>
        <w:t xml:space="preserve">, Volume </w:t>
      </w:r>
      <w:r w:rsidRPr="00E84162">
        <w:rPr>
          <w:rFonts w:ascii="Cambria" w:hAnsi="Cambria"/>
          <w:iCs/>
          <w:noProof/>
          <w:sz w:val="20"/>
        </w:rPr>
        <w:t xml:space="preserve">05, </w:t>
      </w:r>
      <w:r w:rsidRPr="00E84162">
        <w:rPr>
          <w:rFonts w:ascii="Cambria" w:hAnsi="Cambria"/>
          <w:noProof/>
          <w:sz w:val="20"/>
        </w:rPr>
        <w:t>Nomor 01, (hlm.107–113).</w:t>
      </w:r>
    </w:p>
    <w:p w14:paraId="2CD13CD1"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Sanjaya, W. 2006. </w:t>
      </w:r>
      <w:r w:rsidRPr="00E84162">
        <w:rPr>
          <w:rFonts w:ascii="Cambria" w:hAnsi="Cambria"/>
          <w:i/>
          <w:iCs/>
          <w:noProof/>
          <w:sz w:val="20"/>
        </w:rPr>
        <w:t>Strategi Pembelajaran Berorientasi Standar Proses Pendidikan</w:t>
      </w:r>
      <w:r w:rsidRPr="00E84162">
        <w:rPr>
          <w:rFonts w:ascii="Cambria" w:hAnsi="Cambria"/>
          <w:noProof/>
          <w:sz w:val="20"/>
        </w:rPr>
        <w:t>. Bandung: Kencana Prenadamedia Group.</w:t>
      </w:r>
    </w:p>
    <w:p w14:paraId="7216DDB0"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Santosa, A. S. E., &amp; Dkk. 2017. Pengembangan E-Modul Berbasis Model Pembelajaran Problem Based Learning pada Mata Pelajaran Administrasi Jaringan Kelas XII Teknik Komputer dan Jaringan di SMK TI Bali Global Singaraja. </w:t>
      </w:r>
      <w:r w:rsidRPr="00E84162">
        <w:rPr>
          <w:rFonts w:ascii="Cambria" w:hAnsi="Cambria"/>
          <w:i/>
          <w:iCs/>
          <w:noProof/>
          <w:sz w:val="20"/>
        </w:rPr>
        <w:t>Kumpulan Artikel Mahasiswa Pendidikan Teknik Informatika (KARMAPATI)</w:t>
      </w:r>
      <w:r w:rsidRPr="00E84162">
        <w:rPr>
          <w:rFonts w:ascii="Cambria" w:hAnsi="Cambria"/>
          <w:noProof/>
          <w:sz w:val="20"/>
        </w:rPr>
        <w:t xml:space="preserve">, Volume </w:t>
      </w:r>
      <w:r w:rsidRPr="00E84162">
        <w:rPr>
          <w:rFonts w:ascii="Cambria" w:hAnsi="Cambria"/>
          <w:iCs/>
          <w:noProof/>
          <w:sz w:val="20"/>
        </w:rPr>
        <w:t>6</w:t>
      </w:r>
      <w:r w:rsidRPr="00E84162">
        <w:rPr>
          <w:rFonts w:ascii="Cambria" w:hAnsi="Cambria"/>
          <w:noProof/>
          <w:sz w:val="20"/>
        </w:rPr>
        <w:t>, Nomor 1, (hlm.62–72).</w:t>
      </w:r>
    </w:p>
    <w:p w14:paraId="724398E1"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Saputri, F. E., &amp; Dkk. 2018. Pengembangan Media Pembelajaran IPA Menggunakan Augmented Reality (AR) Berbasis Android Pada Siswa Kelas III SDN 015 Tarakan. </w:t>
      </w:r>
      <w:r w:rsidRPr="00E84162">
        <w:rPr>
          <w:rFonts w:ascii="Cambria" w:hAnsi="Cambria"/>
          <w:i/>
          <w:iCs/>
          <w:noProof/>
          <w:sz w:val="20"/>
        </w:rPr>
        <w:t>Widyagogik</w:t>
      </w:r>
      <w:r w:rsidRPr="00E84162">
        <w:rPr>
          <w:rFonts w:ascii="Cambria" w:hAnsi="Cambria"/>
          <w:noProof/>
          <w:sz w:val="20"/>
        </w:rPr>
        <w:t xml:space="preserve">, Volume </w:t>
      </w:r>
      <w:r w:rsidRPr="00E84162">
        <w:rPr>
          <w:rFonts w:ascii="Cambria" w:hAnsi="Cambria"/>
          <w:iCs/>
          <w:noProof/>
          <w:sz w:val="20"/>
        </w:rPr>
        <w:t xml:space="preserve">6, </w:t>
      </w:r>
      <w:r w:rsidRPr="00E84162">
        <w:rPr>
          <w:rFonts w:ascii="Cambria" w:hAnsi="Cambria"/>
          <w:noProof/>
          <w:sz w:val="20"/>
        </w:rPr>
        <w:t>Nomor 1, (hlm.57–72).</w:t>
      </w:r>
    </w:p>
    <w:p w14:paraId="264CD7F7" w14:textId="77777777" w:rsidR="005E053E" w:rsidRPr="00E84162" w:rsidRDefault="005E053E" w:rsidP="00771CD2">
      <w:pPr>
        <w:widowControl w:val="0"/>
        <w:autoSpaceDE w:val="0"/>
        <w:autoSpaceDN w:val="0"/>
        <w:adjustRightInd w:val="0"/>
        <w:spacing w:after="120"/>
        <w:ind w:left="482" w:right="-284" w:hanging="482"/>
        <w:jc w:val="both"/>
        <w:rPr>
          <w:rFonts w:ascii="Cambria" w:hAnsi="Cambria"/>
          <w:noProof/>
          <w:sz w:val="20"/>
        </w:rPr>
      </w:pPr>
      <w:r w:rsidRPr="00E84162">
        <w:rPr>
          <w:rFonts w:ascii="Cambria" w:hAnsi="Cambria"/>
          <w:noProof/>
          <w:sz w:val="20"/>
        </w:rPr>
        <w:t xml:space="preserve">Sholikhah, A., &amp; Dkk. 2017. Pengembangan Media Pop-Up Book untuk Meningkatkan Kemampuan Menulis Kreatif pada Mata Pelajaran Bahasa Indonesia Tahun Ajaran 2019/2020. </w:t>
      </w:r>
      <w:r w:rsidRPr="00E84162">
        <w:rPr>
          <w:rFonts w:ascii="Cambria" w:hAnsi="Cambria"/>
          <w:i/>
          <w:iCs/>
          <w:noProof/>
          <w:sz w:val="20"/>
        </w:rPr>
        <w:t>Jurnal Universitas Nusantara PGRI Kediri</w:t>
      </w:r>
      <w:r w:rsidRPr="00E84162">
        <w:rPr>
          <w:rFonts w:ascii="Cambria" w:hAnsi="Cambria"/>
          <w:noProof/>
          <w:sz w:val="20"/>
        </w:rPr>
        <w:t xml:space="preserve">, </w:t>
      </w:r>
      <w:r w:rsidRPr="00E84162">
        <w:rPr>
          <w:rFonts w:ascii="Cambria" w:hAnsi="Cambria"/>
          <w:iCs/>
          <w:noProof/>
          <w:sz w:val="20"/>
        </w:rPr>
        <w:t>Volume 01</w:t>
      </w:r>
      <w:r w:rsidRPr="00E84162">
        <w:rPr>
          <w:rFonts w:ascii="Cambria" w:hAnsi="Cambria"/>
          <w:noProof/>
          <w:sz w:val="20"/>
        </w:rPr>
        <w:t>, Nomor 08, (hlm.2-8).</w:t>
      </w:r>
    </w:p>
    <w:p w14:paraId="6D05EBAE" w14:textId="77777777" w:rsidR="005E053E" w:rsidRPr="005E053E" w:rsidRDefault="005E053E" w:rsidP="00771CD2">
      <w:pPr>
        <w:widowControl w:val="0"/>
        <w:autoSpaceDE w:val="0"/>
        <w:autoSpaceDN w:val="0"/>
        <w:adjustRightInd w:val="0"/>
        <w:spacing w:after="120"/>
        <w:ind w:left="482" w:right="-284" w:hanging="482"/>
        <w:jc w:val="both"/>
        <w:rPr>
          <w:rFonts w:ascii="Cambria" w:hAnsi="Cambria" w:cs="Arial"/>
          <w:sz w:val="20"/>
          <w:szCs w:val="20"/>
          <w:lang w:val="en-GB"/>
        </w:rPr>
      </w:pPr>
      <w:r w:rsidRPr="00E84162">
        <w:rPr>
          <w:rFonts w:ascii="Cambria" w:hAnsi="Cambria"/>
          <w:noProof/>
          <w:sz w:val="20"/>
        </w:rPr>
        <w:t xml:space="preserve">Tegeh, I. M., &amp; Jampel, I. N. 2017. </w:t>
      </w:r>
      <w:r w:rsidRPr="00E84162">
        <w:rPr>
          <w:rFonts w:ascii="Cambria" w:hAnsi="Cambria"/>
          <w:i/>
          <w:iCs/>
          <w:noProof/>
          <w:sz w:val="20"/>
        </w:rPr>
        <w:t>Metode Penelitian Pengembangan</w:t>
      </w:r>
      <w:r w:rsidRPr="00E84162">
        <w:rPr>
          <w:rFonts w:ascii="Cambria" w:hAnsi="Cambria"/>
          <w:noProof/>
          <w:sz w:val="20"/>
        </w:rPr>
        <w:t>. Singaraja: Undiksha Singaraja.</w:t>
      </w:r>
      <w:r w:rsidRPr="005E053E">
        <w:rPr>
          <w:rFonts w:ascii="Cambria" w:hAnsi="Cambria" w:cs="Arial"/>
          <w:sz w:val="20"/>
          <w:szCs w:val="20"/>
        </w:rPr>
        <w:fldChar w:fldCharType="end"/>
      </w:r>
    </w:p>
    <w:p w14:paraId="172F60F5" w14:textId="77777777" w:rsidR="001E3F4F" w:rsidRPr="00257E0F" w:rsidRDefault="001E3F4F" w:rsidP="00771CD2">
      <w:pPr>
        <w:widowControl w:val="0"/>
        <w:autoSpaceDE w:val="0"/>
        <w:autoSpaceDN w:val="0"/>
        <w:adjustRightInd w:val="0"/>
        <w:ind w:left="-142" w:right="-284" w:hanging="142"/>
        <w:jc w:val="both"/>
        <w:rPr>
          <w:rFonts w:ascii="Cambria" w:hAnsi="Cambria"/>
          <w:noProof/>
          <w:sz w:val="20"/>
          <w:szCs w:val="20"/>
        </w:rPr>
      </w:pPr>
    </w:p>
    <w:sectPr w:rsidR="001E3F4F" w:rsidRPr="00257E0F" w:rsidSect="00763603">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18" w:right="1701" w:bottom="1418" w:left="1701" w:header="720" w:footer="720" w:gutter="0"/>
      <w:pgNumType w:start="14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7F59" w14:textId="77777777" w:rsidR="007630DD" w:rsidRDefault="007630DD">
      <w:r>
        <w:separator/>
      </w:r>
    </w:p>
  </w:endnote>
  <w:endnote w:type="continuationSeparator" w:id="0">
    <w:p w14:paraId="408E5AA2" w14:textId="77777777" w:rsidR="007630DD" w:rsidRDefault="0076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OTc4d0b532">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44C4" w14:textId="77777777" w:rsidR="009A4917" w:rsidRPr="009A5170" w:rsidRDefault="009A4917" w:rsidP="00FB3EA0">
    <w:pPr>
      <w:pStyle w:val="Footer"/>
      <w:rPr>
        <w:rFonts w:ascii="Cambria" w:hAnsi="Cambria"/>
        <w:sz w:val="16"/>
        <w:szCs w:val="16"/>
      </w:rPr>
    </w:pPr>
    <w:r>
      <w:rPr>
        <w:rFonts w:ascii="Cambria" w:hAnsi="Cambria"/>
        <w:sz w:val="16"/>
        <w:szCs w:val="16"/>
      </w:rPr>
      <w:t>IJEE</w:t>
    </w:r>
    <w:r w:rsidRPr="009A5170">
      <w:rPr>
        <w:rFonts w:ascii="Cambria" w:hAnsi="Cambria"/>
        <w:sz w:val="16"/>
        <w:szCs w:val="16"/>
      </w:rPr>
      <w:t xml:space="preserve">. </w:t>
    </w:r>
    <w:r w:rsidRPr="009A5170">
      <w:rPr>
        <w:rFonts w:ascii="Cambria" w:hAnsi="Cambria"/>
        <w:sz w:val="14"/>
        <w:szCs w:val="14"/>
      </w:rPr>
      <w:t xml:space="preserve">P-ISSN: </w:t>
    </w:r>
    <w:r w:rsidRPr="00A70037">
      <w:rPr>
        <w:rFonts w:ascii="Cambria" w:hAnsi="Cambria"/>
        <w:sz w:val="14"/>
        <w:szCs w:val="14"/>
      </w:rPr>
      <w:t>2579-7158</w:t>
    </w:r>
    <w:r>
      <w:rPr>
        <w:rFonts w:ascii="Cambria" w:hAnsi="Cambria"/>
        <w:sz w:val="14"/>
        <w:szCs w:val="14"/>
      </w:rPr>
      <w:t xml:space="preserve"> </w:t>
    </w:r>
    <w:r w:rsidRPr="009A5170">
      <w:rPr>
        <w:rFonts w:ascii="Cambria" w:hAnsi="Cambria"/>
        <w:sz w:val="14"/>
        <w:szCs w:val="14"/>
      </w:rPr>
      <w:t xml:space="preserve">E-ISSN: </w:t>
    </w:r>
    <w:r w:rsidRPr="00A70037">
      <w:rPr>
        <w:rFonts w:ascii="Cambria" w:hAnsi="Cambria"/>
        <w:sz w:val="14"/>
        <w:szCs w:val="14"/>
      </w:rPr>
      <w:t>2549-6050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B511" w14:textId="77777777" w:rsidR="005E053E" w:rsidRDefault="005E053E" w:rsidP="005E053E">
    <w:pPr>
      <w:pStyle w:val="Footer"/>
      <w:jc w:val="right"/>
      <w:rPr>
        <w:rFonts w:ascii="Cambria" w:hAnsi="Cambria"/>
        <w:sz w:val="16"/>
        <w:szCs w:val="16"/>
        <w:lang w:val="en-GB"/>
      </w:rPr>
    </w:pPr>
  </w:p>
  <w:p w14:paraId="58F42DFB" w14:textId="77777777" w:rsidR="005E053E" w:rsidRDefault="005E053E" w:rsidP="005E053E">
    <w:pPr>
      <w:pStyle w:val="Footer"/>
      <w:jc w:val="right"/>
      <w:rPr>
        <w:rFonts w:ascii="Cambria" w:hAnsi="Cambria"/>
        <w:sz w:val="16"/>
        <w:szCs w:val="16"/>
        <w:lang w:val="en-GB"/>
      </w:rPr>
    </w:pPr>
  </w:p>
  <w:p w14:paraId="2A94EA19" w14:textId="77777777" w:rsidR="005E053E" w:rsidRPr="005E053E" w:rsidRDefault="005E053E" w:rsidP="005E053E">
    <w:pPr>
      <w:pStyle w:val="Footer"/>
      <w:jc w:val="right"/>
      <w:rPr>
        <w:rFonts w:ascii="Cambria" w:hAnsi="Cambria"/>
        <w:i/>
        <w:sz w:val="16"/>
        <w:szCs w:val="16"/>
        <w:lang w:val="en-GB"/>
      </w:rPr>
    </w:pPr>
    <w:r w:rsidRPr="005E053E">
      <w:rPr>
        <w:rFonts w:ascii="Cambria" w:hAnsi="Cambria"/>
        <w:sz w:val="16"/>
        <w:szCs w:val="16"/>
        <w:lang w:val="en-GB"/>
      </w:rPr>
      <w:t xml:space="preserve">Made </w:t>
    </w:r>
    <w:proofErr w:type="spellStart"/>
    <w:r w:rsidRPr="005E053E">
      <w:rPr>
        <w:rFonts w:ascii="Cambria" w:hAnsi="Cambria"/>
        <w:sz w:val="16"/>
        <w:szCs w:val="16"/>
        <w:lang w:val="en-GB"/>
      </w:rPr>
      <w:t>Agus</w:t>
    </w:r>
    <w:proofErr w:type="spellEnd"/>
    <w:r w:rsidRPr="005E053E">
      <w:rPr>
        <w:rFonts w:ascii="Cambria" w:hAnsi="Cambria"/>
        <w:sz w:val="16"/>
        <w:szCs w:val="16"/>
        <w:lang w:val="en-GB"/>
      </w:rPr>
      <w:t xml:space="preserve"> </w:t>
    </w:r>
    <w:proofErr w:type="spellStart"/>
    <w:r w:rsidRPr="005E053E">
      <w:rPr>
        <w:rFonts w:ascii="Cambria" w:hAnsi="Cambria"/>
        <w:sz w:val="16"/>
        <w:szCs w:val="16"/>
        <w:lang w:val="en-GB"/>
      </w:rPr>
      <w:t>Dwi</w:t>
    </w:r>
    <w:proofErr w:type="spellEnd"/>
    <w:r w:rsidRPr="005E053E">
      <w:rPr>
        <w:rFonts w:ascii="Cambria" w:hAnsi="Cambria"/>
        <w:sz w:val="16"/>
        <w:szCs w:val="16"/>
        <w:lang w:val="en-GB"/>
      </w:rPr>
      <w:t xml:space="preserve"> Adnyana</w:t>
    </w:r>
    <w:r w:rsidRPr="005E053E">
      <w:rPr>
        <w:rFonts w:ascii="Cambria" w:hAnsi="Cambria"/>
        <w:sz w:val="16"/>
        <w:szCs w:val="16"/>
        <w:vertAlign w:val="superscript"/>
        <w:lang w:val="en-GB"/>
      </w:rPr>
      <w:t>1</w:t>
    </w:r>
    <w:r w:rsidRPr="005E053E">
      <w:rPr>
        <w:rFonts w:ascii="Cambria" w:hAnsi="Cambria"/>
        <w:sz w:val="16"/>
        <w:szCs w:val="16"/>
        <w:lang w:val="en-GB"/>
      </w:rPr>
      <w:t xml:space="preserve">, </w:t>
    </w:r>
    <w:proofErr w:type="spellStart"/>
    <w:r w:rsidRPr="005E053E">
      <w:rPr>
        <w:rFonts w:ascii="Cambria" w:hAnsi="Cambria"/>
        <w:sz w:val="16"/>
        <w:szCs w:val="16"/>
        <w:lang w:val="en-GB"/>
      </w:rPr>
      <w:t>Desak</w:t>
    </w:r>
    <w:proofErr w:type="spellEnd"/>
    <w:r w:rsidRPr="005E053E">
      <w:rPr>
        <w:rFonts w:ascii="Cambria" w:hAnsi="Cambria"/>
        <w:sz w:val="16"/>
        <w:szCs w:val="16"/>
        <w:lang w:val="en-GB"/>
      </w:rPr>
      <w:t xml:space="preserve"> Putu Parmiti</w:t>
    </w:r>
    <w:r w:rsidRPr="005E053E">
      <w:rPr>
        <w:rFonts w:ascii="Cambria" w:hAnsi="Cambria"/>
        <w:sz w:val="16"/>
        <w:szCs w:val="16"/>
        <w:vertAlign w:val="superscript"/>
        <w:lang w:val="en-GB"/>
      </w:rPr>
      <w:t>2</w:t>
    </w:r>
    <w:r w:rsidRPr="005E053E">
      <w:rPr>
        <w:rFonts w:ascii="Cambria" w:hAnsi="Cambria"/>
        <w:sz w:val="16"/>
        <w:szCs w:val="16"/>
        <w:lang w:val="en-GB"/>
      </w:rPr>
      <w:t xml:space="preserve"> / </w:t>
    </w:r>
    <w:proofErr w:type="spellStart"/>
    <w:r w:rsidRPr="005E053E">
      <w:rPr>
        <w:rFonts w:ascii="Cambria" w:hAnsi="Cambria"/>
        <w:sz w:val="16"/>
        <w:szCs w:val="16"/>
        <w:lang w:val="en-GB"/>
      </w:rPr>
      <w:t>Validitas</w:t>
    </w:r>
    <w:proofErr w:type="spellEnd"/>
    <w:r w:rsidRPr="005E053E">
      <w:rPr>
        <w:rFonts w:ascii="Cambria" w:hAnsi="Cambria"/>
        <w:sz w:val="16"/>
        <w:szCs w:val="16"/>
        <w:lang w:val="en-GB"/>
      </w:rPr>
      <w:t xml:space="preserve"> Media </w:t>
    </w:r>
    <w:r w:rsidRPr="005E053E">
      <w:rPr>
        <w:rFonts w:ascii="Cambria" w:hAnsi="Cambria"/>
        <w:i/>
        <w:sz w:val="16"/>
        <w:szCs w:val="16"/>
        <w:lang w:val="en-GB"/>
      </w:rPr>
      <w:t xml:space="preserve">Pop-up book   </w:t>
    </w:r>
  </w:p>
  <w:p w14:paraId="2DE59AD9" w14:textId="77777777" w:rsidR="005E053E" w:rsidRDefault="005E053E" w:rsidP="005E053E">
    <w:pPr>
      <w:pStyle w:val="Footer"/>
      <w:jc w:val="right"/>
      <w:rPr>
        <w:rFonts w:ascii="Cambria" w:hAnsi="Cambria"/>
        <w:sz w:val="16"/>
        <w:szCs w:val="16"/>
        <w:lang w:val="en-GB"/>
      </w:rPr>
    </w:pPr>
    <w:r w:rsidRPr="005E053E">
      <w:rPr>
        <w:rFonts w:ascii="Cambria" w:hAnsi="Cambria"/>
        <w:sz w:val="16"/>
        <w:szCs w:val="16"/>
        <w:lang w:val="en-GB"/>
      </w:rPr>
      <w:t xml:space="preserve">pada </w:t>
    </w:r>
    <w:proofErr w:type="spellStart"/>
    <w:r w:rsidRPr="005E053E">
      <w:rPr>
        <w:rFonts w:ascii="Cambria" w:hAnsi="Cambria"/>
        <w:sz w:val="16"/>
        <w:szCs w:val="16"/>
        <w:lang w:val="en-GB"/>
      </w:rPr>
      <w:t>Topik</w:t>
    </w:r>
    <w:proofErr w:type="spellEnd"/>
    <w:r w:rsidRPr="005E053E">
      <w:rPr>
        <w:rFonts w:ascii="Cambria" w:hAnsi="Cambria"/>
        <w:sz w:val="16"/>
        <w:szCs w:val="16"/>
        <w:lang w:val="en-GB"/>
      </w:rPr>
      <w:t xml:space="preserve"> </w:t>
    </w:r>
    <w:proofErr w:type="spellStart"/>
    <w:r w:rsidRPr="005E053E">
      <w:rPr>
        <w:rFonts w:ascii="Cambria" w:hAnsi="Cambria"/>
        <w:sz w:val="16"/>
        <w:szCs w:val="16"/>
        <w:lang w:val="en-GB"/>
      </w:rPr>
      <w:t>Perubahan</w:t>
    </w:r>
    <w:proofErr w:type="spellEnd"/>
    <w:r w:rsidRPr="005E053E">
      <w:rPr>
        <w:rFonts w:ascii="Cambria" w:hAnsi="Cambria"/>
        <w:sz w:val="16"/>
        <w:szCs w:val="16"/>
        <w:lang w:val="en-GB"/>
      </w:rPr>
      <w:t xml:space="preserve"> </w:t>
    </w:r>
    <w:proofErr w:type="spellStart"/>
    <w:r w:rsidRPr="005E053E">
      <w:rPr>
        <w:rFonts w:ascii="Cambria" w:hAnsi="Cambria"/>
        <w:sz w:val="16"/>
        <w:szCs w:val="16"/>
        <w:lang w:val="en-GB"/>
      </w:rPr>
      <w:t>Wujud</w:t>
    </w:r>
    <w:proofErr w:type="spellEnd"/>
    <w:r w:rsidRPr="005E053E">
      <w:rPr>
        <w:rFonts w:ascii="Cambria" w:hAnsi="Cambria"/>
        <w:sz w:val="16"/>
        <w:szCs w:val="16"/>
        <w:lang w:val="en-GB"/>
      </w:rPr>
      <w:t xml:space="preserve"> </w:t>
    </w:r>
    <w:proofErr w:type="spellStart"/>
    <w:r w:rsidRPr="005E053E">
      <w:rPr>
        <w:rFonts w:ascii="Cambria" w:hAnsi="Cambria"/>
        <w:sz w:val="16"/>
        <w:szCs w:val="16"/>
        <w:lang w:val="en-GB"/>
      </w:rPr>
      <w:t>benda</w:t>
    </w:r>
    <w:proofErr w:type="spellEnd"/>
  </w:p>
  <w:p w14:paraId="5C724189" w14:textId="77777777" w:rsidR="005E053E" w:rsidRPr="005E053E" w:rsidRDefault="005E053E" w:rsidP="005E053E">
    <w:pPr>
      <w:pStyle w:val="Footer"/>
      <w:jc w:val="right"/>
      <w:rPr>
        <w:rFonts w:ascii="Cambria" w:hAnsi="Cambria"/>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0405F" w14:textId="77777777" w:rsidR="00A44DC5" w:rsidRDefault="00A44DC5" w:rsidP="00A44DC5">
    <w:pPr>
      <w:ind w:left="4678"/>
      <w:rPr>
        <w:rFonts w:ascii="Cambria" w:hAnsi="Cambria"/>
        <w:i/>
        <w:sz w:val="16"/>
      </w:rPr>
    </w:pPr>
  </w:p>
  <w:p w14:paraId="12423DED" w14:textId="77777777" w:rsidR="00A44DC5" w:rsidRDefault="00A44DC5" w:rsidP="004C7F40">
    <w:pPr>
      <w:ind w:left="4678" w:hanging="538"/>
      <w:rPr>
        <w:rFonts w:ascii="Cambria" w:hAnsi="Cambria"/>
        <w:i/>
        <w:sz w:val="16"/>
      </w:rPr>
    </w:pPr>
  </w:p>
  <w:p w14:paraId="124E7688" w14:textId="77777777" w:rsidR="00966B74" w:rsidRPr="00A44DC5" w:rsidRDefault="00A44DC5" w:rsidP="004C7F40">
    <w:pPr>
      <w:pBdr>
        <w:top w:val="single" w:sz="4" w:space="1" w:color="auto"/>
      </w:pBdr>
      <w:ind w:left="4140"/>
      <w:rPr>
        <w:rFonts w:ascii="Cambria" w:hAnsi="Cambria"/>
        <w:i/>
        <w:sz w:val="16"/>
      </w:rPr>
    </w:pPr>
    <w:r w:rsidRPr="00257E0F">
      <w:rPr>
        <w:rFonts w:ascii="Cambria" w:hAnsi="Cambria"/>
        <w:i/>
        <w:sz w:val="16"/>
      </w:rPr>
      <w:t xml:space="preserve">Copyright © </w:t>
    </w:r>
    <w:proofErr w:type="spellStart"/>
    <w:r w:rsidRPr="00257E0F">
      <w:rPr>
        <w:rFonts w:ascii="Cambria" w:hAnsi="Cambria"/>
        <w:i/>
        <w:sz w:val="16"/>
      </w:rPr>
      <w:t>Universitas</w:t>
    </w:r>
    <w:proofErr w:type="spellEnd"/>
    <w:r w:rsidRPr="00257E0F">
      <w:rPr>
        <w:rFonts w:ascii="Cambria" w:hAnsi="Cambria"/>
        <w:i/>
        <w:sz w:val="16"/>
      </w:rPr>
      <w:t xml:space="preserve"> Pendidikan </w:t>
    </w:r>
    <w:proofErr w:type="spellStart"/>
    <w:r w:rsidRPr="00257E0F">
      <w:rPr>
        <w:rFonts w:ascii="Cambria" w:hAnsi="Cambria"/>
        <w:i/>
        <w:sz w:val="16"/>
      </w:rPr>
      <w:t>Ganesha</w:t>
    </w:r>
    <w:proofErr w:type="spellEnd"/>
    <w:r w:rsidRPr="00257E0F">
      <w:rPr>
        <w:rFonts w:ascii="Cambria" w:hAnsi="Cambria"/>
        <w:i/>
        <w:sz w:val="16"/>
      </w:rPr>
      <w:t>. All rights reserved.</w:t>
    </w:r>
  </w:p>
  <w:p w14:paraId="6725F32E" w14:textId="77777777" w:rsidR="009A4917" w:rsidRPr="009A5170" w:rsidRDefault="009A4917" w:rsidP="006D146E">
    <w:pPr>
      <w:pStyle w:val="FootnoteText"/>
      <w:tabs>
        <w:tab w:val="left" w:pos="142"/>
      </w:tabs>
      <w:ind w:left="142" w:hanging="142"/>
      <w:rPr>
        <w:rFonts w:ascii="Cambria" w:hAnsi="Cambria"/>
        <w:sz w:val="16"/>
        <w:szCs w:val="16"/>
      </w:rPr>
    </w:pPr>
    <w:r>
      <w:rPr>
        <w:rStyle w:val="FootnoteReference"/>
      </w:rPr>
      <w:footnoteRef/>
    </w:r>
    <w:r>
      <w:t xml:space="preserve"> </w:t>
    </w:r>
    <w:r>
      <w:tab/>
    </w:r>
    <w:r w:rsidRPr="009A5170">
      <w:rPr>
        <w:rFonts w:ascii="Cambria" w:hAnsi="Cambria"/>
        <w:sz w:val="16"/>
        <w:szCs w:val="16"/>
      </w:rPr>
      <w:t>Corresponding author.</w:t>
    </w:r>
  </w:p>
  <w:p w14:paraId="35EF1942" w14:textId="77777777" w:rsidR="00A44DC5" w:rsidRDefault="009A4917" w:rsidP="005E053E">
    <w:pPr>
      <w:pStyle w:val="Footer"/>
    </w:pPr>
    <w:r w:rsidRPr="009A5170">
      <w:rPr>
        <w:rFonts w:ascii="Cambria" w:hAnsi="Cambria"/>
        <w:sz w:val="16"/>
        <w:szCs w:val="16"/>
      </w:rPr>
      <w:t xml:space="preserve">E-mail addresses: </w:t>
    </w:r>
    <w:hyperlink r:id="rId1" w:history="1">
      <w:r w:rsidR="005E053E" w:rsidRPr="00B85715">
        <w:rPr>
          <w:rStyle w:val="Hyperlink"/>
          <w:rFonts w:ascii="Cambria" w:hAnsi="Cambria"/>
          <w:color w:val="auto"/>
          <w:sz w:val="16"/>
          <w:szCs w:val="16"/>
          <w:u w:val="none"/>
          <w:lang w:val="en-GB"/>
        </w:rPr>
        <w:t>agusdwiadnyana49@gmail.com</w:t>
      </w:r>
      <w:r w:rsidR="005E053E" w:rsidRPr="00B85715">
        <w:rPr>
          <w:rStyle w:val="Hyperlink"/>
          <w:rFonts w:ascii="Cambria" w:hAnsi="Cambria"/>
          <w:color w:val="auto"/>
          <w:sz w:val="16"/>
          <w:szCs w:val="16"/>
          <w:u w:val="none"/>
          <w:vertAlign w:val="superscript"/>
          <w:lang w:val="en-GB"/>
        </w:rPr>
        <w:t>1</w:t>
      </w:r>
    </w:hyperlink>
    <w:r w:rsidR="005E053E" w:rsidRPr="00B85715">
      <w:rPr>
        <w:rFonts w:ascii="Cambria" w:hAnsi="Cambria"/>
        <w:sz w:val="16"/>
        <w:szCs w:val="16"/>
        <w:lang w:val="en-GB"/>
      </w:rPr>
      <w:t xml:space="preserve"> (</w:t>
    </w:r>
    <w:proofErr w:type="spellStart"/>
    <w:r w:rsidR="005E053E" w:rsidRPr="00B85715">
      <w:rPr>
        <w:rFonts w:ascii="Cambria" w:hAnsi="Cambria"/>
        <w:sz w:val="16"/>
        <w:szCs w:val="16"/>
        <w:lang w:val="en-GB"/>
      </w:rPr>
      <w:t>Agus</w:t>
    </w:r>
    <w:proofErr w:type="spellEnd"/>
    <w:r w:rsidR="005E053E" w:rsidRPr="00B85715">
      <w:rPr>
        <w:rFonts w:ascii="Cambria" w:hAnsi="Cambria"/>
        <w:sz w:val="16"/>
        <w:szCs w:val="16"/>
        <w:lang w:val="en-GB"/>
      </w:rPr>
      <w:t>), dp-parmiti@undiksha.ac.id</w:t>
    </w:r>
    <w:r w:rsidR="005E053E" w:rsidRPr="00B85715">
      <w:rPr>
        <w:rFonts w:ascii="Cambria" w:hAnsi="Cambria"/>
        <w:sz w:val="16"/>
        <w:szCs w:val="16"/>
        <w:vertAlign w:val="superscript"/>
        <w:lang w:val="en-GB"/>
      </w:rPr>
      <w:t>2</w:t>
    </w:r>
    <w:r w:rsidR="005E053E" w:rsidRPr="00B85715">
      <w:rPr>
        <w:rFonts w:ascii="Cambria" w:hAnsi="Cambria"/>
        <w:sz w:val="16"/>
        <w:szCs w:val="16"/>
        <w:lang w:val="en-GB"/>
      </w:rPr>
      <w:t xml:space="preserve"> (</w:t>
    </w:r>
    <w:proofErr w:type="spellStart"/>
    <w:r w:rsidR="005E053E" w:rsidRPr="00B85715">
      <w:rPr>
        <w:rFonts w:ascii="Cambria" w:hAnsi="Cambria"/>
        <w:sz w:val="16"/>
        <w:szCs w:val="16"/>
        <w:lang w:val="en-GB"/>
      </w:rPr>
      <w:t>Desak</w:t>
    </w:r>
    <w:proofErr w:type="spellEnd"/>
    <w:r w:rsidR="005E053E" w:rsidRPr="00B85715">
      <w:rPr>
        <w:rFonts w:ascii="Cambria" w:hAnsi="Cambria"/>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CD3E7" w14:textId="77777777" w:rsidR="007630DD" w:rsidRDefault="007630DD">
      <w:r>
        <w:separator/>
      </w:r>
    </w:p>
  </w:footnote>
  <w:footnote w:type="continuationSeparator" w:id="0">
    <w:p w14:paraId="1AFAB999" w14:textId="77777777" w:rsidR="007630DD" w:rsidRDefault="00763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445A4" w14:textId="623B2AEE" w:rsidR="009A4917" w:rsidRPr="00FB3EA0" w:rsidRDefault="009A4917" w:rsidP="004E5813">
    <w:pPr>
      <w:pStyle w:val="Header"/>
      <w:tabs>
        <w:tab w:val="clear" w:pos="4680"/>
        <w:tab w:val="clear" w:pos="9360"/>
        <w:tab w:val="center" w:pos="5103"/>
        <w:tab w:val="right" w:pos="9071"/>
        <w:tab w:val="left" w:pos="9306"/>
      </w:tabs>
      <w:rPr>
        <w:sz w:val="28"/>
      </w:rPr>
    </w:pPr>
    <w:r w:rsidRPr="00A70037">
      <w:rPr>
        <w:rFonts w:ascii="Cambria" w:hAnsi="Cambria"/>
        <w:i/>
        <w:sz w:val="18"/>
        <w:szCs w:val="18"/>
      </w:rPr>
      <w:t>International Journal of Elementary Education</w:t>
    </w:r>
    <w:r w:rsidRPr="009A5170">
      <w:rPr>
        <w:rFonts w:ascii="Cambria" w:hAnsi="Cambria"/>
        <w:i/>
        <w:sz w:val="18"/>
        <w:szCs w:val="18"/>
      </w:rPr>
      <w:t xml:space="preserve">, Vol. </w:t>
    </w:r>
    <w:r>
      <w:rPr>
        <w:rFonts w:ascii="Cambria" w:hAnsi="Cambria"/>
        <w:i/>
        <w:sz w:val="18"/>
        <w:szCs w:val="18"/>
        <w:lang w:val="en-US"/>
      </w:rPr>
      <w:t>4</w:t>
    </w:r>
    <w:r>
      <w:rPr>
        <w:rFonts w:ascii="Cambria" w:hAnsi="Cambria"/>
        <w:i/>
        <w:sz w:val="18"/>
        <w:szCs w:val="18"/>
      </w:rPr>
      <w:t xml:space="preserve">, No. </w:t>
    </w:r>
    <w:r w:rsidR="00F83DD8">
      <w:rPr>
        <w:rFonts w:ascii="Cambria" w:hAnsi="Cambria"/>
        <w:i/>
        <w:sz w:val="18"/>
        <w:szCs w:val="18"/>
        <w:lang w:val="en-US"/>
      </w:rPr>
      <w:t>2</w:t>
    </w:r>
    <w:r>
      <w:rPr>
        <w:rFonts w:ascii="Cambria" w:hAnsi="Cambria"/>
        <w:i/>
        <w:sz w:val="18"/>
        <w:szCs w:val="18"/>
      </w:rPr>
      <w:t>, 20</w:t>
    </w:r>
    <w:r>
      <w:rPr>
        <w:rFonts w:ascii="Cambria" w:hAnsi="Cambria"/>
        <w:i/>
        <w:sz w:val="18"/>
        <w:szCs w:val="18"/>
        <w:lang w:val="en-US"/>
      </w:rPr>
      <w:t>20</w:t>
    </w:r>
    <w:r w:rsidRPr="009A5170">
      <w:rPr>
        <w:rFonts w:ascii="Cambria" w:hAnsi="Cambria"/>
        <w:i/>
        <w:sz w:val="18"/>
        <w:szCs w:val="18"/>
      </w:rPr>
      <w:t>, pp</w:t>
    </w:r>
    <w:r w:rsidRPr="00362F58">
      <w:rPr>
        <w:rFonts w:ascii="Cambria" w:hAnsi="Cambria"/>
        <w:i/>
        <w:sz w:val="18"/>
        <w:szCs w:val="18"/>
      </w:rPr>
      <w:t xml:space="preserve">. </w:t>
    </w:r>
    <w:r w:rsidR="00F83DD8">
      <w:rPr>
        <w:rFonts w:ascii="Cambria" w:hAnsi="Cambria"/>
        <w:i/>
        <w:sz w:val="18"/>
        <w:szCs w:val="18"/>
        <w:lang w:val="en-US"/>
      </w:rPr>
      <w:t>145</w:t>
    </w:r>
    <w:r w:rsidR="00C07560">
      <w:rPr>
        <w:rFonts w:ascii="Cambria" w:hAnsi="Cambria"/>
        <w:i/>
        <w:sz w:val="18"/>
        <w:szCs w:val="18"/>
        <w:lang w:val="en-US"/>
      </w:rPr>
      <w:t>-1</w:t>
    </w:r>
    <w:r w:rsidR="00F83DD8">
      <w:rPr>
        <w:rFonts w:ascii="Cambria" w:hAnsi="Cambria"/>
        <w:i/>
        <w:sz w:val="18"/>
        <w:szCs w:val="18"/>
        <w:lang w:val="en-US"/>
      </w:rPr>
      <w:t>52</w:t>
    </w:r>
    <w:r>
      <w:tab/>
    </w:r>
    <w:r w:rsidRPr="009A5170">
      <w:rPr>
        <w:rFonts w:ascii="Cambria" w:hAnsi="Cambria"/>
        <w:sz w:val="18"/>
        <w:szCs w:val="16"/>
      </w:rPr>
      <w:fldChar w:fldCharType="begin"/>
    </w:r>
    <w:r w:rsidRPr="009A5170">
      <w:rPr>
        <w:rFonts w:ascii="Cambria" w:hAnsi="Cambria"/>
        <w:sz w:val="18"/>
        <w:szCs w:val="16"/>
      </w:rPr>
      <w:instrText xml:space="preserve"> PAGE   \* MERGEFORMAT </w:instrText>
    </w:r>
    <w:r w:rsidRPr="009A5170">
      <w:rPr>
        <w:rFonts w:ascii="Cambria" w:hAnsi="Cambria"/>
        <w:sz w:val="18"/>
        <w:szCs w:val="16"/>
      </w:rPr>
      <w:fldChar w:fldCharType="separate"/>
    </w:r>
    <w:r w:rsidR="00763603">
      <w:rPr>
        <w:rFonts w:ascii="Cambria" w:hAnsi="Cambria"/>
        <w:noProof/>
        <w:sz w:val="18"/>
        <w:szCs w:val="16"/>
      </w:rPr>
      <w:t>146</w:t>
    </w:r>
    <w:r w:rsidRPr="009A5170">
      <w:rPr>
        <w:rFonts w:ascii="Cambria" w:hAnsi="Cambria"/>
        <w:noProof/>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22227" w14:textId="5621EE7C" w:rsidR="009A4917" w:rsidRDefault="009A4917" w:rsidP="004E5813">
    <w:pPr>
      <w:pStyle w:val="Header"/>
      <w:tabs>
        <w:tab w:val="clear" w:pos="9360"/>
        <w:tab w:val="right" w:pos="9072"/>
      </w:tabs>
    </w:pPr>
    <w:r w:rsidRPr="00A70037">
      <w:rPr>
        <w:rFonts w:ascii="Cambria" w:hAnsi="Cambria"/>
        <w:i/>
        <w:sz w:val="18"/>
        <w:szCs w:val="18"/>
      </w:rPr>
      <w:t>International Journal of Elementary Education</w:t>
    </w:r>
    <w:r w:rsidRPr="009A5170">
      <w:rPr>
        <w:rFonts w:ascii="Cambria" w:hAnsi="Cambria"/>
        <w:i/>
        <w:sz w:val="18"/>
        <w:szCs w:val="18"/>
      </w:rPr>
      <w:t xml:space="preserve">, </w:t>
    </w:r>
    <w:r w:rsidR="00F83DD8" w:rsidRPr="009A5170">
      <w:rPr>
        <w:rFonts w:ascii="Cambria" w:hAnsi="Cambria"/>
        <w:i/>
        <w:sz w:val="18"/>
        <w:szCs w:val="18"/>
      </w:rPr>
      <w:t xml:space="preserve">Vol. </w:t>
    </w:r>
    <w:r w:rsidR="00F83DD8">
      <w:rPr>
        <w:rFonts w:ascii="Cambria" w:hAnsi="Cambria"/>
        <w:i/>
        <w:sz w:val="18"/>
        <w:szCs w:val="18"/>
        <w:lang w:val="en-US"/>
      </w:rPr>
      <w:t>4</w:t>
    </w:r>
    <w:r w:rsidR="00F83DD8">
      <w:rPr>
        <w:rFonts w:ascii="Cambria" w:hAnsi="Cambria"/>
        <w:i/>
        <w:sz w:val="18"/>
        <w:szCs w:val="18"/>
      </w:rPr>
      <w:t xml:space="preserve">, No. </w:t>
    </w:r>
    <w:r w:rsidR="00F83DD8">
      <w:rPr>
        <w:rFonts w:ascii="Cambria" w:hAnsi="Cambria"/>
        <w:i/>
        <w:sz w:val="18"/>
        <w:szCs w:val="18"/>
        <w:lang w:val="en-US"/>
      </w:rPr>
      <w:t>2</w:t>
    </w:r>
    <w:r w:rsidR="00F83DD8">
      <w:rPr>
        <w:rFonts w:ascii="Cambria" w:hAnsi="Cambria"/>
        <w:i/>
        <w:sz w:val="18"/>
        <w:szCs w:val="18"/>
      </w:rPr>
      <w:t>, 20</w:t>
    </w:r>
    <w:r w:rsidR="00F83DD8">
      <w:rPr>
        <w:rFonts w:ascii="Cambria" w:hAnsi="Cambria"/>
        <w:i/>
        <w:sz w:val="18"/>
        <w:szCs w:val="18"/>
        <w:lang w:val="en-US"/>
      </w:rPr>
      <w:t>20</w:t>
    </w:r>
    <w:r w:rsidR="00F83DD8" w:rsidRPr="009A5170">
      <w:rPr>
        <w:rFonts w:ascii="Cambria" w:hAnsi="Cambria"/>
        <w:i/>
        <w:sz w:val="18"/>
        <w:szCs w:val="18"/>
      </w:rPr>
      <w:t>, pp</w:t>
    </w:r>
    <w:r w:rsidR="00F83DD8" w:rsidRPr="00362F58">
      <w:rPr>
        <w:rFonts w:ascii="Cambria" w:hAnsi="Cambria"/>
        <w:i/>
        <w:sz w:val="18"/>
        <w:szCs w:val="18"/>
      </w:rPr>
      <w:t xml:space="preserve">. </w:t>
    </w:r>
    <w:r w:rsidR="00F83DD8">
      <w:rPr>
        <w:rFonts w:ascii="Cambria" w:hAnsi="Cambria"/>
        <w:i/>
        <w:sz w:val="18"/>
        <w:szCs w:val="18"/>
        <w:lang w:val="en-US"/>
      </w:rPr>
      <w:t>145-152</w:t>
    </w:r>
    <w:r>
      <w:rPr>
        <w:lang w:val="id-ID"/>
      </w:rPr>
      <w:tab/>
    </w:r>
    <w:r w:rsidRPr="009A5170">
      <w:rPr>
        <w:rFonts w:ascii="Cambria" w:hAnsi="Cambria"/>
        <w:sz w:val="16"/>
        <w:szCs w:val="16"/>
      </w:rPr>
      <w:fldChar w:fldCharType="begin"/>
    </w:r>
    <w:r w:rsidRPr="009A5170">
      <w:rPr>
        <w:rFonts w:ascii="Cambria" w:hAnsi="Cambria"/>
        <w:sz w:val="16"/>
        <w:szCs w:val="16"/>
      </w:rPr>
      <w:instrText xml:space="preserve"> PAGE   \* MERGEFORMAT </w:instrText>
    </w:r>
    <w:r w:rsidRPr="009A5170">
      <w:rPr>
        <w:rFonts w:ascii="Cambria" w:hAnsi="Cambria"/>
        <w:sz w:val="16"/>
        <w:szCs w:val="16"/>
      </w:rPr>
      <w:fldChar w:fldCharType="separate"/>
    </w:r>
    <w:r w:rsidR="00763603">
      <w:rPr>
        <w:rFonts w:ascii="Cambria" w:hAnsi="Cambria"/>
        <w:noProof/>
        <w:sz w:val="16"/>
        <w:szCs w:val="16"/>
      </w:rPr>
      <w:t>147</w:t>
    </w:r>
    <w:r w:rsidRPr="009A5170">
      <w:rPr>
        <w:rFonts w:ascii="Cambria" w:hAnsi="Cambria"/>
        <w:noProof/>
        <w:sz w:val="16"/>
        <w:szCs w:val="16"/>
      </w:rPr>
      <w:fldChar w:fldCharType="end"/>
    </w:r>
  </w:p>
  <w:p w14:paraId="5D550231" w14:textId="77777777" w:rsidR="009A4917" w:rsidRPr="00D27475" w:rsidRDefault="009A4917" w:rsidP="00FB3EA0">
    <w:pPr>
      <w:pStyle w:val="Header"/>
      <w:tabs>
        <w:tab w:val="clear" w:pos="9360"/>
        <w:tab w:val="right" w:pos="907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95201" w14:textId="77777777" w:rsidR="009A4917" w:rsidRPr="009A5170" w:rsidRDefault="00135736" w:rsidP="004335A8">
    <w:pPr>
      <w:pBdr>
        <w:top w:val="single" w:sz="4" w:space="1" w:color="auto"/>
      </w:pBdr>
      <w:rPr>
        <w:rFonts w:ascii="Cambria" w:hAnsi="Cambria"/>
        <w:sz w:val="14"/>
        <w:szCs w:val="14"/>
      </w:rPr>
    </w:pPr>
    <w:r w:rsidRPr="00257E0F">
      <w:rPr>
        <w:noProof/>
      </w:rPr>
      <w:drawing>
        <wp:anchor distT="0" distB="0" distL="114300" distR="114300" simplePos="0" relativeHeight="251659776" behindDoc="0" locked="0" layoutInCell="1" allowOverlap="1" wp14:anchorId="32CBE4AF" wp14:editId="66A84293">
          <wp:simplePos x="0" y="0"/>
          <wp:positionH relativeFrom="column">
            <wp:posOffset>4680585</wp:posOffset>
          </wp:positionH>
          <wp:positionV relativeFrom="paragraph">
            <wp:posOffset>-3175</wp:posOffset>
          </wp:positionV>
          <wp:extent cx="1064260" cy="676275"/>
          <wp:effectExtent l="0" t="0" r="2540" b="9525"/>
          <wp:wrapNone/>
          <wp:docPr id="16" name="Picture 1" descr="journalThumbnail_en_US ij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Thumbnail_en_US ije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426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76AD">
      <w:rPr>
        <w:noProof/>
      </w:rPr>
      <mc:AlternateContent>
        <mc:Choice Requires="wps">
          <w:drawing>
            <wp:anchor distT="0" distB="0" distL="114300" distR="114300" simplePos="0" relativeHeight="251657728" behindDoc="0" locked="0" layoutInCell="1" allowOverlap="1" wp14:anchorId="479C60EF" wp14:editId="553F8BA3">
              <wp:simplePos x="0" y="0"/>
              <wp:positionH relativeFrom="column">
                <wp:posOffset>4757420</wp:posOffset>
              </wp:positionH>
              <wp:positionV relativeFrom="paragraph">
                <wp:posOffset>114300</wp:posOffset>
              </wp:positionV>
              <wp:extent cx="990600" cy="5619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61975"/>
                      </a:xfrm>
                      <a:prstGeom prst="rect">
                        <a:avLst/>
                      </a:prstGeom>
                      <a:solidFill>
                        <a:srgbClr val="7F7F7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74A6CEA8" w14:textId="77777777" w:rsidR="009A4917" w:rsidRPr="009A5170" w:rsidRDefault="009A4917" w:rsidP="004335A8">
                          <w:pPr>
                            <w:jc w:val="center"/>
                            <w:rPr>
                              <w:rFonts w:ascii="Cambria" w:hAnsi="Cambria"/>
                            </w:rPr>
                          </w:pPr>
                          <w:r w:rsidRPr="009A5170">
                            <w:rPr>
                              <w:rFonts w:ascii="Cambria" w:hAnsi="Cambria"/>
                            </w:rPr>
                            <w:t xml:space="preserve">LOGO </w:t>
                          </w:r>
                          <w:proofErr w:type="spellStart"/>
                          <w:r w:rsidRPr="009A5170">
                            <w:rPr>
                              <w:rFonts w:ascii="Cambria" w:hAnsi="Cambria"/>
                            </w:rPr>
                            <w:t>Jurnal</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9C60EF" id="Rectangle 1" o:spid="_x0000_s1027" style="position:absolute;margin-left:374.6pt;margin-top:9pt;width:78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BWhgIAABMFAAAOAAAAZHJzL2Uyb0RvYy54bWysVG1v0zAQ/o7Ef7D8vUtSpS+Jlk5jowhp&#10;wMTgB7i2k1g4dji7TQfiv3N22q4DPiBEKzk++/z4uefufHm17zTZSXDKmopmFykl0nArlGkq+vnT&#10;erKkxHlmBNPWyIo+SkevVi9fXA59Kae2tVpIIAhiXDn0FW2978skcbyVHXMXtpcGN2sLHfNoQpMI&#10;YAOidzqZpuk8GSyIHiyXzuHq7bhJVxG/riX3H+raSU90RZGbjyPEcRPGZHXJygZY3yp+oMH+gUXH&#10;lMFLT1C3zDOyBfUbVKc4WGdrf8Ftl9i6VlzGGDCaLP0lmoeW9TLGguK4/iST+3+w/P3uHogSmDtK&#10;DOswRR9RNGYaLUkW5Bl6V6LXQ38PIUDX31n+xRFjb1r0ktcAdmglE0gq+ifPDgTD4VGyGd5Zgehs&#10;621Ual9DFwBRA7KPCXk8JUTuPeG4WBTpPMW0cdyazbNiMQuMElYeD/fg/BtpOxImFQWkHsHZ7s75&#10;0fXoEslbrcRaaR0NaDY3GsiOYW0s1uF/QHfnbtoEZ2PDsRFxXEGOeEfYC2xjrr8X2TRPX02LyXq+&#10;XEzydT6bFIt0OUmz4lUxT/Miv13/CASzvGyVENLcKSOPdZflf5fXQweMFRMrjwwVnc7yIBXTDTYi&#10;9xB1eBaJOw84jb8/Bdwpjy2pVVfR5cmJlSHHr41ACVjpmdLjPHkeSkwO6nH8RoViRYQiGIvJ7zd7&#10;RAmVsbHiEWsDLOYOueM7gpPWwjdKBuzJirqvWwaSEv3WYH0VWZ6HJo5GPltM0YDznc35DjMcoUYt&#10;yGjc+LH1tz2opsW7sqiSsddYlbWKFfPEC4MIBnZeDOfwSoTWPrej19NbtvoJAAD//wMAUEsDBBQA&#10;BgAIAAAAIQCxDq9D3QAAAAoBAAAPAAAAZHJzL2Rvd25yZXYueG1sTI/BTsMwEETvSPyDtUjcqJ0q&#10;LUkap6pAUIlbCweOm8SNI+J1FLtt+HuWExx35ml2ptzObhAXM4Xek4ZkoUAYanzbU6fh4/3lIQMR&#10;IlKLgyej4dsE2Fa3NyUWrb/SwVyOsRMcQqFADTbGsZAyNNY4DAs/GmLv5CeHkc+pk+2EVw53g1wq&#10;tZYOe+IPFkfzZE3zdTw7DXVKIUnfXp9xN2f7/af1SZ2nWt/fzbsNiGjm+AfDb32uDhV3qv2Z2iAG&#10;DY9pvmSUjYw3MZCrFQs1C2q9AlmV8v+E6gcAAP//AwBQSwECLQAUAAYACAAAACEAtoM4kv4AAADh&#10;AQAAEwAAAAAAAAAAAAAAAAAAAAAAW0NvbnRlbnRfVHlwZXNdLnhtbFBLAQItABQABgAIAAAAIQA4&#10;/SH/1gAAAJQBAAALAAAAAAAAAAAAAAAAAC8BAABfcmVscy8ucmVsc1BLAQItABQABgAIAAAAIQC1&#10;KJBWhgIAABMFAAAOAAAAAAAAAAAAAAAAAC4CAABkcnMvZTJvRG9jLnhtbFBLAQItABQABgAIAAAA&#10;IQCxDq9D3QAAAAoBAAAPAAAAAAAAAAAAAAAAAOAEAABkcnMvZG93bnJldi54bWxQSwUGAAAAAAQA&#10;BADzAAAA6gUAAAAA&#10;" fillcolor="#7f7f7f" stroked="f" strokeweight="2pt">
              <v:textbox>
                <w:txbxContent>
                  <w:p w14:paraId="74A6CEA8" w14:textId="77777777" w:rsidR="009A4917" w:rsidRPr="009A5170" w:rsidRDefault="009A4917" w:rsidP="004335A8">
                    <w:pPr>
                      <w:jc w:val="center"/>
                      <w:rPr>
                        <w:rFonts w:ascii="Cambria" w:hAnsi="Cambria"/>
                      </w:rPr>
                    </w:pPr>
                    <w:r w:rsidRPr="009A5170">
                      <w:rPr>
                        <w:rFonts w:ascii="Cambria" w:hAnsi="Cambria"/>
                      </w:rPr>
                      <w:t>LOGO Jurnal</w:t>
                    </w:r>
                  </w:p>
                </w:txbxContent>
              </v:textbox>
            </v:rect>
          </w:pict>
        </mc:Fallback>
      </mc:AlternateContent>
    </w:r>
  </w:p>
  <w:p w14:paraId="66FBE600" w14:textId="77777777" w:rsidR="009A4917" w:rsidRPr="009A5170" w:rsidRDefault="009A4917" w:rsidP="004335A8">
    <w:pPr>
      <w:pBdr>
        <w:top w:val="single" w:sz="4" w:space="1" w:color="auto"/>
      </w:pBdr>
      <w:rPr>
        <w:rFonts w:ascii="Cambria" w:hAnsi="Cambria"/>
        <w:sz w:val="14"/>
        <w:szCs w:val="14"/>
      </w:rPr>
    </w:pPr>
    <w:r w:rsidRPr="00A70037">
      <w:rPr>
        <w:rFonts w:ascii="Cambria" w:hAnsi="Cambria"/>
        <w:sz w:val="14"/>
        <w:szCs w:val="14"/>
      </w:rPr>
      <w:t>International Journal of Elementary Education</w:t>
    </w:r>
    <w:r w:rsidRPr="009A5170">
      <w:rPr>
        <w:rFonts w:ascii="Cambria" w:hAnsi="Cambria"/>
        <w:sz w:val="14"/>
        <w:szCs w:val="14"/>
      </w:rPr>
      <w:t xml:space="preserve">. </w:t>
    </w:r>
  </w:p>
  <w:p w14:paraId="68B36E95" w14:textId="77777777" w:rsidR="009A4917" w:rsidRPr="005A46A8" w:rsidRDefault="00F83DD8" w:rsidP="004335A8">
    <w:pPr>
      <w:rPr>
        <w:rFonts w:ascii="Cambria" w:hAnsi="Cambria"/>
        <w:sz w:val="14"/>
        <w:szCs w:val="14"/>
      </w:rPr>
    </w:pPr>
    <w:r>
      <w:rPr>
        <w:rFonts w:ascii="Cambria" w:hAnsi="Cambria"/>
        <w:sz w:val="14"/>
        <w:szCs w:val="14"/>
      </w:rPr>
      <w:t>Volume 4, Number 2</w:t>
    </w:r>
    <w:r w:rsidR="009A4917" w:rsidRPr="009A5170">
      <w:rPr>
        <w:rFonts w:ascii="Cambria" w:hAnsi="Cambria"/>
        <w:sz w:val="14"/>
        <w:szCs w:val="14"/>
      </w:rPr>
      <w:t xml:space="preserve">, </w:t>
    </w:r>
    <w:proofErr w:type="spellStart"/>
    <w:r w:rsidR="009A4917" w:rsidRPr="009A5170">
      <w:rPr>
        <w:rFonts w:ascii="Cambria" w:hAnsi="Cambria"/>
        <w:sz w:val="14"/>
        <w:szCs w:val="14"/>
      </w:rPr>
      <w:t>Tahun</w:t>
    </w:r>
    <w:proofErr w:type="spellEnd"/>
    <w:r w:rsidR="009A4917" w:rsidRPr="009A5170">
      <w:rPr>
        <w:rFonts w:ascii="Cambria" w:hAnsi="Cambria"/>
        <w:sz w:val="14"/>
        <w:szCs w:val="14"/>
      </w:rPr>
      <w:t xml:space="preserve"> </w:t>
    </w:r>
    <w:r w:rsidR="00BE2645">
      <w:rPr>
        <w:rFonts w:ascii="Cambria" w:hAnsi="Cambria"/>
        <w:sz w:val="14"/>
        <w:szCs w:val="14"/>
      </w:rPr>
      <w:t xml:space="preserve">2020, pp. </w:t>
    </w:r>
    <w:r>
      <w:rPr>
        <w:rFonts w:ascii="Cambria" w:hAnsi="Cambria"/>
        <w:sz w:val="14"/>
        <w:szCs w:val="14"/>
      </w:rPr>
      <w:t>145-152</w:t>
    </w:r>
  </w:p>
  <w:p w14:paraId="46A62923" w14:textId="77777777" w:rsidR="009A4917" w:rsidRPr="009A5170" w:rsidRDefault="009A4917" w:rsidP="004335A8">
    <w:pPr>
      <w:rPr>
        <w:rFonts w:ascii="Cambria" w:hAnsi="Cambria"/>
        <w:sz w:val="14"/>
        <w:szCs w:val="14"/>
      </w:rPr>
    </w:pPr>
    <w:r w:rsidRPr="009A5170">
      <w:rPr>
        <w:rFonts w:ascii="Cambria" w:hAnsi="Cambria"/>
        <w:sz w:val="14"/>
        <w:szCs w:val="14"/>
      </w:rPr>
      <w:t xml:space="preserve">P-ISSN: </w:t>
    </w:r>
    <w:r w:rsidRPr="00A70037">
      <w:rPr>
        <w:rFonts w:ascii="Cambria" w:hAnsi="Cambria"/>
        <w:sz w:val="14"/>
        <w:szCs w:val="14"/>
      </w:rPr>
      <w:t>2579-7158</w:t>
    </w:r>
    <w:r>
      <w:rPr>
        <w:rFonts w:ascii="Cambria" w:hAnsi="Cambria"/>
        <w:sz w:val="14"/>
        <w:szCs w:val="14"/>
      </w:rPr>
      <w:t xml:space="preserve"> </w:t>
    </w:r>
    <w:r w:rsidRPr="009A5170">
      <w:rPr>
        <w:rFonts w:ascii="Cambria" w:hAnsi="Cambria"/>
        <w:sz w:val="14"/>
        <w:szCs w:val="14"/>
      </w:rPr>
      <w:t xml:space="preserve">E-ISSN: </w:t>
    </w:r>
    <w:r w:rsidRPr="00A70037">
      <w:rPr>
        <w:rFonts w:ascii="Cambria" w:hAnsi="Cambria"/>
        <w:sz w:val="14"/>
        <w:szCs w:val="14"/>
      </w:rPr>
      <w:t>2549-6050</w:t>
    </w:r>
    <w:r w:rsidRPr="009A5170">
      <w:rPr>
        <w:rFonts w:ascii="Cambria" w:hAnsi="Cambria"/>
        <w:sz w:val="14"/>
        <w:szCs w:val="14"/>
      </w:rPr>
      <w:tab/>
    </w:r>
  </w:p>
  <w:p w14:paraId="6F8509D7" w14:textId="77777777" w:rsidR="009A4917" w:rsidRPr="009A5170" w:rsidRDefault="009A4917" w:rsidP="004335A8">
    <w:pPr>
      <w:pBdr>
        <w:bottom w:val="single" w:sz="12" w:space="1" w:color="auto"/>
      </w:pBdr>
      <w:rPr>
        <w:rFonts w:ascii="Cambria" w:hAnsi="Cambria"/>
        <w:sz w:val="14"/>
        <w:szCs w:val="14"/>
      </w:rPr>
    </w:pPr>
    <w:r w:rsidRPr="009A5170">
      <w:rPr>
        <w:rFonts w:ascii="Cambria" w:hAnsi="Cambria"/>
        <w:sz w:val="14"/>
        <w:szCs w:val="14"/>
      </w:rPr>
      <w:t xml:space="preserve">Open Access: </w:t>
    </w:r>
    <w:r w:rsidRPr="00A70037">
      <w:rPr>
        <w:rFonts w:ascii="Cambria" w:hAnsi="Cambria"/>
        <w:sz w:val="14"/>
        <w:szCs w:val="14"/>
      </w:rPr>
      <w:t>https://ejournal.undiksha.ac.id/index.php/IJEE</w:t>
    </w:r>
  </w:p>
  <w:p w14:paraId="5DD76D0C" w14:textId="77777777" w:rsidR="009A4917" w:rsidRPr="009A5170" w:rsidRDefault="009A4917" w:rsidP="004335A8">
    <w:pPr>
      <w:pBdr>
        <w:bottom w:val="single" w:sz="12" w:space="1" w:color="auto"/>
      </w:pBdr>
      <w:rPr>
        <w:rFonts w:ascii="Cambria" w:hAnsi="Cambria"/>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hybridMultilevel"/>
    <w:tmpl w:val="2AE8944A"/>
    <w:lvl w:ilvl="0" w:tplc="695ED8FA">
      <w:start w:val="1"/>
      <w:numFmt w:val="decimal"/>
      <w:lvlText w:val="%1."/>
      <w:lvlJc w:val="left"/>
    </w:lvl>
    <w:lvl w:ilvl="1" w:tplc="9E7ED15A">
      <w:start w:val="1"/>
      <w:numFmt w:val="bullet"/>
      <w:lvlText w:val=""/>
      <w:lvlJc w:val="left"/>
    </w:lvl>
    <w:lvl w:ilvl="2" w:tplc="0AF4B108">
      <w:start w:val="1"/>
      <w:numFmt w:val="bullet"/>
      <w:lvlText w:val=""/>
      <w:lvlJc w:val="left"/>
    </w:lvl>
    <w:lvl w:ilvl="3" w:tplc="F7F87AA6">
      <w:start w:val="1"/>
      <w:numFmt w:val="bullet"/>
      <w:lvlText w:val=""/>
      <w:lvlJc w:val="left"/>
    </w:lvl>
    <w:lvl w:ilvl="4" w:tplc="C93823BC">
      <w:start w:val="1"/>
      <w:numFmt w:val="bullet"/>
      <w:lvlText w:val=""/>
      <w:lvlJc w:val="left"/>
    </w:lvl>
    <w:lvl w:ilvl="5" w:tplc="6E02C9D2">
      <w:start w:val="1"/>
      <w:numFmt w:val="bullet"/>
      <w:lvlText w:val=""/>
      <w:lvlJc w:val="left"/>
    </w:lvl>
    <w:lvl w:ilvl="6" w:tplc="00FE877A">
      <w:start w:val="1"/>
      <w:numFmt w:val="bullet"/>
      <w:lvlText w:val=""/>
      <w:lvlJc w:val="left"/>
    </w:lvl>
    <w:lvl w:ilvl="7" w:tplc="EFF8B686">
      <w:start w:val="1"/>
      <w:numFmt w:val="bullet"/>
      <w:lvlText w:val=""/>
      <w:lvlJc w:val="left"/>
    </w:lvl>
    <w:lvl w:ilvl="8" w:tplc="DED2D8D4">
      <w:start w:val="1"/>
      <w:numFmt w:val="bullet"/>
      <w:lvlText w:val=""/>
      <w:lvlJc w:val="left"/>
    </w:lvl>
  </w:abstractNum>
  <w:abstractNum w:abstractNumId="2" w15:restartNumberingAfterBreak="0">
    <w:nsid w:val="00000003"/>
    <w:multiLevelType w:val="hybridMultilevel"/>
    <w:tmpl w:val="625558EC"/>
    <w:lvl w:ilvl="0" w:tplc="6130EDE2">
      <w:start w:val="1"/>
      <w:numFmt w:val="bullet"/>
      <w:lvlText w:val="="/>
      <w:lvlJc w:val="left"/>
    </w:lvl>
    <w:lvl w:ilvl="1" w:tplc="AB021F8C">
      <w:start w:val="1"/>
      <w:numFmt w:val="decimal"/>
      <w:lvlText w:val="%2)"/>
      <w:lvlJc w:val="left"/>
    </w:lvl>
    <w:lvl w:ilvl="2" w:tplc="83E66DE6">
      <w:start w:val="1"/>
      <w:numFmt w:val="bullet"/>
      <w:lvlText w:val=""/>
      <w:lvlJc w:val="left"/>
    </w:lvl>
    <w:lvl w:ilvl="3" w:tplc="A8D0E65A">
      <w:start w:val="1"/>
      <w:numFmt w:val="bullet"/>
      <w:lvlText w:val=""/>
      <w:lvlJc w:val="left"/>
    </w:lvl>
    <w:lvl w:ilvl="4" w:tplc="C92C2C0E">
      <w:start w:val="1"/>
      <w:numFmt w:val="bullet"/>
      <w:lvlText w:val=""/>
      <w:lvlJc w:val="left"/>
    </w:lvl>
    <w:lvl w:ilvl="5" w:tplc="85B4B342">
      <w:start w:val="1"/>
      <w:numFmt w:val="bullet"/>
      <w:lvlText w:val=""/>
      <w:lvlJc w:val="left"/>
    </w:lvl>
    <w:lvl w:ilvl="6" w:tplc="8BC6CFE2">
      <w:start w:val="1"/>
      <w:numFmt w:val="bullet"/>
      <w:lvlText w:val=""/>
      <w:lvlJc w:val="left"/>
    </w:lvl>
    <w:lvl w:ilvl="7" w:tplc="C01C87D0">
      <w:start w:val="1"/>
      <w:numFmt w:val="bullet"/>
      <w:lvlText w:val=""/>
      <w:lvlJc w:val="left"/>
    </w:lvl>
    <w:lvl w:ilvl="8" w:tplc="BFE89A42">
      <w:start w:val="1"/>
      <w:numFmt w:val="bullet"/>
      <w:lvlText w:val=""/>
      <w:lvlJc w:val="left"/>
    </w:lvl>
  </w:abstractNum>
  <w:abstractNum w:abstractNumId="3" w15:restartNumberingAfterBreak="0">
    <w:nsid w:val="00000004"/>
    <w:multiLevelType w:val="hybridMultilevel"/>
    <w:tmpl w:val="238E1F28"/>
    <w:lvl w:ilvl="0" w:tplc="459A744A">
      <w:start w:val="1"/>
      <w:numFmt w:val="decimal"/>
      <w:lvlText w:val="%1."/>
      <w:lvlJc w:val="left"/>
    </w:lvl>
    <w:lvl w:ilvl="1" w:tplc="B4F46F3E">
      <w:start w:val="1"/>
      <w:numFmt w:val="bullet"/>
      <w:lvlText w:val=""/>
      <w:lvlJc w:val="left"/>
    </w:lvl>
    <w:lvl w:ilvl="2" w:tplc="233AC7FE">
      <w:start w:val="1"/>
      <w:numFmt w:val="bullet"/>
      <w:lvlText w:val=""/>
      <w:lvlJc w:val="left"/>
    </w:lvl>
    <w:lvl w:ilvl="3" w:tplc="FB4A13AC">
      <w:start w:val="1"/>
      <w:numFmt w:val="bullet"/>
      <w:lvlText w:val=""/>
      <w:lvlJc w:val="left"/>
    </w:lvl>
    <w:lvl w:ilvl="4" w:tplc="0A7C9856">
      <w:start w:val="1"/>
      <w:numFmt w:val="bullet"/>
      <w:lvlText w:val=""/>
      <w:lvlJc w:val="left"/>
    </w:lvl>
    <w:lvl w:ilvl="5" w:tplc="AA60B5B8">
      <w:start w:val="1"/>
      <w:numFmt w:val="bullet"/>
      <w:lvlText w:val=""/>
      <w:lvlJc w:val="left"/>
    </w:lvl>
    <w:lvl w:ilvl="6" w:tplc="E08AD27A">
      <w:start w:val="1"/>
      <w:numFmt w:val="bullet"/>
      <w:lvlText w:val=""/>
      <w:lvlJc w:val="left"/>
    </w:lvl>
    <w:lvl w:ilvl="7" w:tplc="26DAE272">
      <w:start w:val="1"/>
      <w:numFmt w:val="bullet"/>
      <w:lvlText w:val=""/>
      <w:lvlJc w:val="left"/>
    </w:lvl>
    <w:lvl w:ilvl="8" w:tplc="F3F47C62">
      <w:start w:val="1"/>
      <w:numFmt w:val="bullet"/>
      <w:lvlText w:val=""/>
      <w:lvlJc w:val="left"/>
    </w:lvl>
  </w:abstractNum>
  <w:abstractNum w:abstractNumId="4" w15:restartNumberingAfterBreak="0">
    <w:nsid w:val="0C8D2F0D"/>
    <w:multiLevelType w:val="hybridMultilevel"/>
    <w:tmpl w:val="5E34835C"/>
    <w:lvl w:ilvl="0" w:tplc="FCB2E450">
      <w:start w:val="1"/>
      <w:numFmt w:val="decimal"/>
      <w:lvlText w:val="%1."/>
      <w:lvlJc w:val="left"/>
      <w:pPr>
        <w:ind w:left="720" w:hanging="360"/>
      </w:pPr>
      <w:rPr>
        <w:rFonts w:hint="default"/>
      </w:rPr>
    </w:lvl>
    <w:lvl w:ilvl="1" w:tplc="7B24AE34" w:tentative="1">
      <w:start w:val="1"/>
      <w:numFmt w:val="lowerLetter"/>
      <w:lvlText w:val="%2."/>
      <w:lvlJc w:val="left"/>
      <w:pPr>
        <w:ind w:left="1440" w:hanging="360"/>
      </w:pPr>
    </w:lvl>
    <w:lvl w:ilvl="2" w:tplc="A7306C5C" w:tentative="1">
      <w:start w:val="1"/>
      <w:numFmt w:val="lowerRoman"/>
      <w:lvlText w:val="%3."/>
      <w:lvlJc w:val="right"/>
      <w:pPr>
        <w:ind w:left="2160" w:hanging="180"/>
      </w:pPr>
    </w:lvl>
    <w:lvl w:ilvl="3" w:tplc="97763512" w:tentative="1">
      <w:start w:val="1"/>
      <w:numFmt w:val="decimal"/>
      <w:lvlText w:val="%4."/>
      <w:lvlJc w:val="left"/>
      <w:pPr>
        <w:ind w:left="2880" w:hanging="360"/>
      </w:pPr>
    </w:lvl>
    <w:lvl w:ilvl="4" w:tplc="6A22078E" w:tentative="1">
      <w:start w:val="1"/>
      <w:numFmt w:val="lowerLetter"/>
      <w:lvlText w:val="%5."/>
      <w:lvlJc w:val="left"/>
      <w:pPr>
        <w:ind w:left="3600" w:hanging="360"/>
      </w:pPr>
    </w:lvl>
    <w:lvl w:ilvl="5" w:tplc="27E85C46" w:tentative="1">
      <w:start w:val="1"/>
      <w:numFmt w:val="lowerRoman"/>
      <w:lvlText w:val="%6."/>
      <w:lvlJc w:val="right"/>
      <w:pPr>
        <w:ind w:left="4320" w:hanging="180"/>
      </w:pPr>
    </w:lvl>
    <w:lvl w:ilvl="6" w:tplc="79BA4380" w:tentative="1">
      <w:start w:val="1"/>
      <w:numFmt w:val="decimal"/>
      <w:lvlText w:val="%7."/>
      <w:lvlJc w:val="left"/>
      <w:pPr>
        <w:ind w:left="5040" w:hanging="360"/>
      </w:pPr>
    </w:lvl>
    <w:lvl w:ilvl="7" w:tplc="D5F46B42" w:tentative="1">
      <w:start w:val="1"/>
      <w:numFmt w:val="lowerLetter"/>
      <w:lvlText w:val="%8."/>
      <w:lvlJc w:val="left"/>
      <w:pPr>
        <w:ind w:left="5760" w:hanging="360"/>
      </w:pPr>
    </w:lvl>
    <w:lvl w:ilvl="8" w:tplc="2DC43188" w:tentative="1">
      <w:start w:val="1"/>
      <w:numFmt w:val="lowerRoman"/>
      <w:lvlText w:val="%9."/>
      <w:lvlJc w:val="right"/>
      <w:pPr>
        <w:ind w:left="6480" w:hanging="180"/>
      </w:pPr>
    </w:lvl>
  </w:abstractNum>
  <w:abstractNum w:abstractNumId="5" w15:restartNumberingAfterBreak="0">
    <w:nsid w:val="10274CC1"/>
    <w:multiLevelType w:val="hybridMultilevel"/>
    <w:tmpl w:val="8A86DA08"/>
    <w:lvl w:ilvl="0" w:tplc="7C566316">
      <w:start w:val="1"/>
      <w:numFmt w:val="decimal"/>
      <w:lvlText w:val="%1."/>
      <w:lvlJc w:val="left"/>
      <w:pPr>
        <w:ind w:left="1494" w:hanging="360"/>
      </w:pPr>
      <w:rPr>
        <w:rFonts w:hint="default"/>
      </w:rPr>
    </w:lvl>
    <w:lvl w:ilvl="1" w:tplc="A634A9AC" w:tentative="1">
      <w:start w:val="1"/>
      <w:numFmt w:val="lowerLetter"/>
      <w:lvlText w:val="%2."/>
      <w:lvlJc w:val="left"/>
      <w:pPr>
        <w:ind w:left="2007" w:hanging="360"/>
      </w:pPr>
    </w:lvl>
    <w:lvl w:ilvl="2" w:tplc="A89E4C56" w:tentative="1">
      <w:start w:val="1"/>
      <w:numFmt w:val="lowerRoman"/>
      <w:lvlText w:val="%3."/>
      <w:lvlJc w:val="right"/>
      <w:pPr>
        <w:ind w:left="2727" w:hanging="180"/>
      </w:pPr>
    </w:lvl>
    <w:lvl w:ilvl="3" w:tplc="E9E46D04" w:tentative="1">
      <w:start w:val="1"/>
      <w:numFmt w:val="decimal"/>
      <w:lvlText w:val="%4."/>
      <w:lvlJc w:val="left"/>
      <w:pPr>
        <w:ind w:left="3447" w:hanging="360"/>
      </w:pPr>
    </w:lvl>
    <w:lvl w:ilvl="4" w:tplc="B538955E" w:tentative="1">
      <w:start w:val="1"/>
      <w:numFmt w:val="lowerLetter"/>
      <w:lvlText w:val="%5."/>
      <w:lvlJc w:val="left"/>
      <w:pPr>
        <w:ind w:left="4167" w:hanging="360"/>
      </w:pPr>
    </w:lvl>
    <w:lvl w:ilvl="5" w:tplc="9CA4CD52" w:tentative="1">
      <w:start w:val="1"/>
      <w:numFmt w:val="lowerRoman"/>
      <w:lvlText w:val="%6."/>
      <w:lvlJc w:val="right"/>
      <w:pPr>
        <w:ind w:left="4887" w:hanging="180"/>
      </w:pPr>
    </w:lvl>
    <w:lvl w:ilvl="6" w:tplc="45E49B5E" w:tentative="1">
      <w:start w:val="1"/>
      <w:numFmt w:val="decimal"/>
      <w:lvlText w:val="%7."/>
      <w:lvlJc w:val="left"/>
      <w:pPr>
        <w:ind w:left="5607" w:hanging="360"/>
      </w:pPr>
    </w:lvl>
    <w:lvl w:ilvl="7" w:tplc="FCBC572A" w:tentative="1">
      <w:start w:val="1"/>
      <w:numFmt w:val="lowerLetter"/>
      <w:lvlText w:val="%8."/>
      <w:lvlJc w:val="left"/>
      <w:pPr>
        <w:ind w:left="6327" w:hanging="360"/>
      </w:pPr>
    </w:lvl>
    <w:lvl w:ilvl="8" w:tplc="6BE0D4A6" w:tentative="1">
      <w:start w:val="1"/>
      <w:numFmt w:val="lowerRoman"/>
      <w:lvlText w:val="%9."/>
      <w:lvlJc w:val="right"/>
      <w:pPr>
        <w:ind w:left="7047" w:hanging="180"/>
      </w:pPr>
    </w:lvl>
  </w:abstractNum>
  <w:abstractNum w:abstractNumId="6" w15:restartNumberingAfterBreak="0">
    <w:nsid w:val="12DE0BB9"/>
    <w:multiLevelType w:val="hybridMultilevel"/>
    <w:tmpl w:val="56961BA2"/>
    <w:lvl w:ilvl="0" w:tplc="EDF8FFA8">
      <w:start w:val="1"/>
      <w:numFmt w:val="lowerLetter"/>
      <w:lvlText w:val="%1."/>
      <w:lvlJc w:val="left"/>
      <w:pPr>
        <w:ind w:left="1778" w:hanging="360"/>
      </w:pPr>
      <w:rPr>
        <w:rFonts w:hint="default"/>
      </w:rPr>
    </w:lvl>
    <w:lvl w:ilvl="1" w:tplc="7CEC064A" w:tentative="1">
      <w:start w:val="1"/>
      <w:numFmt w:val="lowerLetter"/>
      <w:lvlText w:val="%2."/>
      <w:lvlJc w:val="left"/>
      <w:pPr>
        <w:ind w:left="2498" w:hanging="360"/>
      </w:pPr>
    </w:lvl>
    <w:lvl w:ilvl="2" w:tplc="A524FC52" w:tentative="1">
      <w:start w:val="1"/>
      <w:numFmt w:val="lowerRoman"/>
      <w:lvlText w:val="%3."/>
      <w:lvlJc w:val="right"/>
      <w:pPr>
        <w:ind w:left="3218" w:hanging="180"/>
      </w:pPr>
    </w:lvl>
    <w:lvl w:ilvl="3" w:tplc="91B6765C" w:tentative="1">
      <w:start w:val="1"/>
      <w:numFmt w:val="decimal"/>
      <w:lvlText w:val="%4."/>
      <w:lvlJc w:val="left"/>
      <w:pPr>
        <w:ind w:left="3938" w:hanging="360"/>
      </w:pPr>
    </w:lvl>
    <w:lvl w:ilvl="4" w:tplc="1B340958" w:tentative="1">
      <w:start w:val="1"/>
      <w:numFmt w:val="lowerLetter"/>
      <w:lvlText w:val="%5."/>
      <w:lvlJc w:val="left"/>
      <w:pPr>
        <w:ind w:left="4658" w:hanging="360"/>
      </w:pPr>
    </w:lvl>
    <w:lvl w:ilvl="5" w:tplc="BB88F692" w:tentative="1">
      <w:start w:val="1"/>
      <w:numFmt w:val="lowerRoman"/>
      <w:lvlText w:val="%6."/>
      <w:lvlJc w:val="right"/>
      <w:pPr>
        <w:ind w:left="5378" w:hanging="180"/>
      </w:pPr>
    </w:lvl>
    <w:lvl w:ilvl="6" w:tplc="FED25B18" w:tentative="1">
      <w:start w:val="1"/>
      <w:numFmt w:val="decimal"/>
      <w:lvlText w:val="%7."/>
      <w:lvlJc w:val="left"/>
      <w:pPr>
        <w:ind w:left="6098" w:hanging="360"/>
      </w:pPr>
    </w:lvl>
    <w:lvl w:ilvl="7" w:tplc="3AD8D386" w:tentative="1">
      <w:start w:val="1"/>
      <w:numFmt w:val="lowerLetter"/>
      <w:lvlText w:val="%8."/>
      <w:lvlJc w:val="left"/>
      <w:pPr>
        <w:ind w:left="6818" w:hanging="360"/>
      </w:pPr>
    </w:lvl>
    <w:lvl w:ilvl="8" w:tplc="724E7476" w:tentative="1">
      <w:start w:val="1"/>
      <w:numFmt w:val="lowerRoman"/>
      <w:lvlText w:val="%9."/>
      <w:lvlJc w:val="right"/>
      <w:pPr>
        <w:ind w:left="7538" w:hanging="180"/>
      </w:pPr>
    </w:lvl>
  </w:abstractNum>
  <w:abstractNum w:abstractNumId="7" w15:restartNumberingAfterBreak="0">
    <w:nsid w:val="193B296B"/>
    <w:multiLevelType w:val="hybridMultilevel"/>
    <w:tmpl w:val="D8386240"/>
    <w:lvl w:ilvl="0" w:tplc="318E77B6">
      <w:start w:val="1"/>
      <w:numFmt w:val="decimal"/>
      <w:lvlText w:val="%1."/>
      <w:lvlJc w:val="left"/>
      <w:pPr>
        <w:ind w:left="927" w:hanging="360"/>
      </w:pPr>
      <w:rPr>
        <w:rFonts w:hint="default"/>
      </w:rPr>
    </w:lvl>
    <w:lvl w:ilvl="1" w:tplc="1A7EC100" w:tentative="1">
      <w:start w:val="1"/>
      <w:numFmt w:val="lowerLetter"/>
      <w:lvlText w:val="%2."/>
      <w:lvlJc w:val="left"/>
      <w:pPr>
        <w:ind w:left="1647" w:hanging="360"/>
      </w:pPr>
    </w:lvl>
    <w:lvl w:ilvl="2" w:tplc="A1C0D67C" w:tentative="1">
      <w:start w:val="1"/>
      <w:numFmt w:val="lowerRoman"/>
      <w:lvlText w:val="%3."/>
      <w:lvlJc w:val="right"/>
      <w:pPr>
        <w:ind w:left="2367" w:hanging="180"/>
      </w:pPr>
    </w:lvl>
    <w:lvl w:ilvl="3" w:tplc="FF063E6C" w:tentative="1">
      <w:start w:val="1"/>
      <w:numFmt w:val="decimal"/>
      <w:lvlText w:val="%4."/>
      <w:lvlJc w:val="left"/>
      <w:pPr>
        <w:ind w:left="3087" w:hanging="360"/>
      </w:pPr>
    </w:lvl>
    <w:lvl w:ilvl="4" w:tplc="032636E2" w:tentative="1">
      <w:start w:val="1"/>
      <w:numFmt w:val="lowerLetter"/>
      <w:lvlText w:val="%5."/>
      <w:lvlJc w:val="left"/>
      <w:pPr>
        <w:ind w:left="3807" w:hanging="360"/>
      </w:pPr>
    </w:lvl>
    <w:lvl w:ilvl="5" w:tplc="DA14E0E8" w:tentative="1">
      <w:start w:val="1"/>
      <w:numFmt w:val="lowerRoman"/>
      <w:lvlText w:val="%6."/>
      <w:lvlJc w:val="right"/>
      <w:pPr>
        <w:ind w:left="4527" w:hanging="180"/>
      </w:pPr>
    </w:lvl>
    <w:lvl w:ilvl="6" w:tplc="B5F2827A" w:tentative="1">
      <w:start w:val="1"/>
      <w:numFmt w:val="decimal"/>
      <w:lvlText w:val="%7."/>
      <w:lvlJc w:val="left"/>
      <w:pPr>
        <w:ind w:left="5247" w:hanging="360"/>
      </w:pPr>
    </w:lvl>
    <w:lvl w:ilvl="7" w:tplc="1F40664E" w:tentative="1">
      <w:start w:val="1"/>
      <w:numFmt w:val="lowerLetter"/>
      <w:lvlText w:val="%8."/>
      <w:lvlJc w:val="left"/>
      <w:pPr>
        <w:ind w:left="5967" w:hanging="360"/>
      </w:pPr>
    </w:lvl>
    <w:lvl w:ilvl="8" w:tplc="54A017D8" w:tentative="1">
      <w:start w:val="1"/>
      <w:numFmt w:val="lowerRoman"/>
      <w:lvlText w:val="%9."/>
      <w:lvlJc w:val="right"/>
      <w:pPr>
        <w:ind w:left="6687" w:hanging="180"/>
      </w:pPr>
    </w:lvl>
  </w:abstractNum>
  <w:abstractNum w:abstractNumId="8" w15:restartNumberingAfterBreak="0">
    <w:nsid w:val="2BF513B9"/>
    <w:multiLevelType w:val="hybridMultilevel"/>
    <w:tmpl w:val="9B5A4124"/>
    <w:lvl w:ilvl="0" w:tplc="52C01220">
      <w:start w:val="1"/>
      <w:numFmt w:val="decimal"/>
      <w:lvlText w:val="%1."/>
      <w:lvlJc w:val="left"/>
      <w:pPr>
        <w:ind w:left="360" w:hanging="360"/>
      </w:pPr>
    </w:lvl>
    <w:lvl w:ilvl="1" w:tplc="D08E8DF8" w:tentative="1">
      <w:start w:val="1"/>
      <w:numFmt w:val="lowerLetter"/>
      <w:lvlText w:val="%2."/>
      <w:lvlJc w:val="left"/>
      <w:pPr>
        <w:ind w:left="1440" w:hanging="360"/>
      </w:pPr>
    </w:lvl>
    <w:lvl w:ilvl="2" w:tplc="D91E0358" w:tentative="1">
      <w:start w:val="1"/>
      <w:numFmt w:val="lowerRoman"/>
      <w:lvlText w:val="%3."/>
      <w:lvlJc w:val="right"/>
      <w:pPr>
        <w:ind w:left="2160" w:hanging="180"/>
      </w:pPr>
    </w:lvl>
    <w:lvl w:ilvl="3" w:tplc="B00A0A06" w:tentative="1">
      <w:start w:val="1"/>
      <w:numFmt w:val="decimal"/>
      <w:lvlText w:val="%4."/>
      <w:lvlJc w:val="left"/>
      <w:pPr>
        <w:ind w:left="2880" w:hanging="360"/>
      </w:pPr>
    </w:lvl>
    <w:lvl w:ilvl="4" w:tplc="E1D2D8CE" w:tentative="1">
      <w:start w:val="1"/>
      <w:numFmt w:val="lowerLetter"/>
      <w:lvlText w:val="%5."/>
      <w:lvlJc w:val="left"/>
      <w:pPr>
        <w:ind w:left="3600" w:hanging="360"/>
      </w:pPr>
    </w:lvl>
    <w:lvl w:ilvl="5" w:tplc="FDFEA2DE" w:tentative="1">
      <w:start w:val="1"/>
      <w:numFmt w:val="lowerRoman"/>
      <w:lvlText w:val="%6."/>
      <w:lvlJc w:val="right"/>
      <w:pPr>
        <w:ind w:left="4320" w:hanging="180"/>
      </w:pPr>
    </w:lvl>
    <w:lvl w:ilvl="6" w:tplc="859AF160" w:tentative="1">
      <w:start w:val="1"/>
      <w:numFmt w:val="decimal"/>
      <w:lvlText w:val="%7."/>
      <w:lvlJc w:val="left"/>
      <w:pPr>
        <w:ind w:left="5040" w:hanging="360"/>
      </w:pPr>
    </w:lvl>
    <w:lvl w:ilvl="7" w:tplc="9ABEE350" w:tentative="1">
      <w:start w:val="1"/>
      <w:numFmt w:val="lowerLetter"/>
      <w:lvlText w:val="%8."/>
      <w:lvlJc w:val="left"/>
      <w:pPr>
        <w:ind w:left="5760" w:hanging="360"/>
      </w:pPr>
    </w:lvl>
    <w:lvl w:ilvl="8" w:tplc="289A1608" w:tentative="1">
      <w:start w:val="1"/>
      <w:numFmt w:val="lowerRoman"/>
      <w:lvlText w:val="%9."/>
      <w:lvlJc w:val="right"/>
      <w:pPr>
        <w:ind w:left="6480" w:hanging="180"/>
      </w:pPr>
    </w:lvl>
  </w:abstractNum>
  <w:abstractNum w:abstractNumId="9" w15:restartNumberingAfterBreak="0">
    <w:nsid w:val="2F2145B4"/>
    <w:multiLevelType w:val="hybridMultilevel"/>
    <w:tmpl w:val="4C2A800C"/>
    <w:lvl w:ilvl="0" w:tplc="49FCA5CE">
      <w:start w:val="1"/>
      <w:numFmt w:val="decimal"/>
      <w:lvlText w:val="%1."/>
      <w:lvlJc w:val="left"/>
      <w:pPr>
        <w:ind w:left="720" w:hanging="360"/>
      </w:pPr>
      <w:rPr>
        <w:rFonts w:hint="default"/>
      </w:rPr>
    </w:lvl>
    <w:lvl w:ilvl="1" w:tplc="6F12668C" w:tentative="1">
      <w:start w:val="1"/>
      <w:numFmt w:val="lowerLetter"/>
      <w:lvlText w:val="%2."/>
      <w:lvlJc w:val="left"/>
      <w:pPr>
        <w:ind w:left="1440" w:hanging="360"/>
      </w:pPr>
    </w:lvl>
    <w:lvl w:ilvl="2" w:tplc="696E3648" w:tentative="1">
      <w:start w:val="1"/>
      <w:numFmt w:val="lowerRoman"/>
      <w:lvlText w:val="%3."/>
      <w:lvlJc w:val="right"/>
      <w:pPr>
        <w:ind w:left="2160" w:hanging="180"/>
      </w:pPr>
    </w:lvl>
    <w:lvl w:ilvl="3" w:tplc="B7FA7C90" w:tentative="1">
      <w:start w:val="1"/>
      <w:numFmt w:val="decimal"/>
      <w:lvlText w:val="%4."/>
      <w:lvlJc w:val="left"/>
      <w:pPr>
        <w:ind w:left="2880" w:hanging="360"/>
      </w:pPr>
    </w:lvl>
    <w:lvl w:ilvl="4" w:tplc="182CCEFC" w:tentative="1">
      <w:start w:val="1"/>
      <w:numFmt w:val="lowerLetter"/>
      <w:lvlText w:val="%5."/>
      <w:lvlJc w:val="left"/>
      <w:pPr>
        <w:ind w:left="3600" w:hanging="360"/>
      </w:pPr>
    </w:lvl>
    <w:lvl w:ilvl="5" w:tplc="278445BE" w:tentative="1">
      <w:start w:val="1"/>
      <w:numFmt w:val="lowerRoman"/>
      <w:lvlText w:val="%6."/>
      <w:lvlJc w:val="right"/>
      <w:pPr>
        <w:ind w:left="4320" w:hanging="180"/>
      </w:pPr>
    </w:lvl>
    <w:lvl w:ilvl="6" w:tplc="D8EA0804" w:tentative="1">
      <w:start w:val="1"/>
      <w:numFmt w:val="decimal"/>
      <w:lvlText w:val="%7."/>
      <w:lvlJc w:val="left"/>
      <w:pPr>
        <w:ind w:left="5040" w:hanging="360"/>
      </w:pPr>
    </w:lvl>
    <w:lvl w:ilvl="7" w:tplc="F234757E" w:tentative="1">
      <w:start w:val="1"/>
      <w:numFmt w:val="lowerLetter"/>
      <w:lvlText w:val="%8."/>
      <w:lvlJc w:val="left"/>
      <w:pPr>
        <w:ind w:left="5760" w:hanging="360"/>
      </w:pPr>
    </w:lvl>
    <w:lvl w:ilvl="8" w:tplc="08249976" w:tentative="1">
      <w:start w:val="1"/>
      <w:numFmt w:val="lowerRoman"/>
      <w:lvlText w:val="%9."/>
      <w:lvlJc w:val="right"/>
      <w:pPr>
        <w:ind w:left="6480" w:hanging="180"/>
      </w:pPr>
    </w:lvl>
  </w:abstractNum>
  <w:abstractNum w:abstractNumId="10" w15:restartNumberingAfterBreak="0">
    <w:nsid w:val="77BB1B98"/>
    <w:multiLevelType w:val="hybridMultilevel"/>
    <w:tmpl w:val="747C48F4"/>
    <w:lvl w:ilvl="0" w:tplc="9EE4F706">
      <w:start w:val="1"/>
      <w:numFmt w:val="decimal"/>
      <w:lvlText w:val="%1."/>
      <w:lvlJc w:val="left"/>
      <w:pPr>
        <w:ind w:left="720" w:hanging="360"/>
      </w:pPr>
      <w:rPr>
        <w:rFonts w:hint="default"/>
      </w:rPr>
    </w:lvl>
    <w:lvl w:ilvl="1" w:tplc="4DCE285C" w:tentative="1">
      <w:start w:val="1"/>
      <w:numFmt w:val="lowerLetter"/>
      <w:lvlText w:val="%2."/>
      <w:lvlJc w:val="left"/>
      <w:pPr>
        <w:ind w:left="1440" w:hanging="360"/>
      </w:pPr>
    </w:lvl>
    <w:lvl w:ilvl="2" w:tplc="BCBE62A6" w:tentative="1">
      <w:start w:val="1"/>
      <w:numFmt w:val="lowerRoman"/>
      <w:lvlText w:val="%3."/>
      <w:lvlJc w:val="right"/>
      <w:pPr>
        <w:ind w:left="2160" w:hanging="180"/>
      </w:pPr>
    </w:lvl>
    <w:lvl w:ilvl="3" w:tplc="E47C0124" w:tentative="1">
      <w:start w:val="1"/>
      <w:numFmt w:val="decimal"/>
      <w:lvlText w:val="%4."/>
      <w:lvlJc w:val="left"/>
      <w:pPr>
        <w:ind w:left="2880" w:hanging="360"/>
      </w:pPr>
    </w:lvl>
    <w:lvl w:ilvl="4" w:tplc="2246213E" w:tentative="1">
      <w:start w:val="1"/>
      <w:numFmt w:val="lowerLetter"/>
      <w:lvlText w:val="%5."/>
      <w:lvlJc w:val="left"/>
      <w:pPr>
        <w:ind w:left="3600" w:hanging="360"/>
      </w:pPr>
    </w:lvl>
    <w:lvl w:ilvl="5" w:tplc="B7AAA112" w:tentative="1">
      <w:start w:val="1"/>
      <w:numFmt w:val="lowerRoman"/>
      <w:lvlText w:val="%6."/>
      <w:lvlJc w:val="right"/>
      <w:pPr>
        <w:ind w:left="4320" w:hanging="180"/>
      </w:pPr>
    </w:lvl>
    <w:lvl w:ilvl="6" w:tplc="A69C226A" w:tentative="1">
      <w:start w:val="1"/>
      <w:numFmt w:val="decimal"/>
      <w:lvlText w:val="%7."/>
      <w:lvlJc w:val="left"/>
      <w:pPr>
        <w:ind w:left="5040" w:hanging="360"/>
      </w:pPr>
    </w:lvl>
    <w:lvl w:ilvl="7" w:tplc="BD56151A" w:tentative="1">
      <w:start w:val="1"/>
      <w:numFmt w:val="lowerLetter"/>
      <w:lvlText w:val="%8."/>
      <w:lvlJc w:val="left"/>
      <w:pPr>
        <w:ind w:left="5760" w:hanging="360"/>
      </w:pPr>
    </w:lvl>
    <w:lvl w:ilvl="8" w:tplc="E17020A2"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0"/>
  </w:num>
  <w:num w:numId="5">
    <w:abstractNumId w:val="5"/>
  </w:num>
  <w:num w:numId="6">
    <w:abstractNumId w:val="6"/>
  </w:num>
  <w:num w:numId="7">
    <w:abstractNumId w:val="1"/>
  </w:num>
  <w:num w:numId="8">
    <w:abstractNumId w:val="2"/>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7IwNzczszSyNDZW0lEKTi0uzszPAykwqQUA/FCiJywAAAA="/>
  </w:docVars>
  <w:rsids>
    <w:rsidRoot w:val="002666CC"/>
    <w:rsid w:val="00015FF2"/>
    <w:rsid w:val="000245AE"/>
    <w:rsid w:val="000273C7"/>
    <w:rsid w:val="000311EA"/>
    <w:rsid w:val="00040B7B"/>
    <w:rsid w:val="00051B32"/>
    <w:rsid w:val="00051C85"/>
    <w:rsid w:val="00056603"/>
    <w:rsid w:val="000617C3"/>
    <w:rsid w:val="000644D4"/>
    <w:rsid w:val="00065A93"/>
    <w:rsid w:val="00066947"/>
    <w:rsid w:val="000679F9"/>
    <w:rsid w:val="00093A01"/>
    <w:rsid w:val="000B051B"/>
    <w:rsid w:val="000C2B08"/>
    <w:rsid w:val="000C5365"/>
    <w:rsid w:val="000C55D2"/>
    <w:rsid w:val="000F66EE"/>
    <w:rsid w:val="000F6F22"/>
    <w:rsid w:val="00114333"/>
    <w:rsid w:val="00121910"/>
    <w:rsid w:val="0012297D"/>
    <w:rsid w:val="0012632C"/>
    <w:rsid w:val="00135736"/>
    <w:rsid w:val="00142EB5"/>
    <w:rsid w:val="00144BC3"/>
    <w:rsid w:val="00144F9A"/>
    <w:rsid w:val="001471FF"/>
    <w:rsid w:val="00150EE9"/>
    <w:rsid w:val="001547BA"/>
    <w:rsid w:val="001705A7"/>
    <w:rsid w:val="00175E31"/>
    <w:rsid w:val="00183734"/>
    <w:rsid w:val="001879BE"/>
    <w:rsid w:val="001A12CC"/>
    <w:rsid w:val="001A5EE3"/>
    <w:rsid w:val="001B2AC9"/>
    <w:rsid w:val="001C41C4"/>
    <w:rsid w:val="001C6C0F"/>
    <w:rsid w:val="001D150E"/>
    <w:rsid w:val="001D704F"/>
    <w:rsid w:val="001E3F4F"/>
    <w:rsid w:val="001E729B"/>
    <w:rsid w:val="0020037D"/>
    <w:rsid w:val="00207893"/>
    <w:rsid w:val="00211CD5"/>
    <w:rsid w:val="002147EB"/>
    <w:rsid w:val="0023155B"/>
    <w:rsid w:val="00234E0B"/>
    <w:rsid w:val="002534F0"/>
    <w:rsid w:val="00255020"/>
    <w:rsid w:val="002552B7"/>
    <w:rsid w:val="00257E0F"/>
    <w:rsid w:val="002666CC"/>
    <w:rsid w:val="00266B54"/>
    <w:rsid w:val="00293F07"/>
    <w:rsid w:val="002943EE"/>
    <w:rsid w:val="00294ACF"/>
    <w:rsid w:val="002A02AC"/>
    <w:rsid w:val="002A3C16"/>
    <w:rsid w:val="002B1A58"/>
    <w:rsid w:val="002B62C3"/>
    <w:rsid w:val="002C0777"/>
    <w:rsid w:val="002D6968"/>
    <w:rsid w:val="002E0237"/>
    <w:rsid w:val="002E3A7D"/>
    <w:rsid w:val="002E4A7F"/>
    <w:rsid w:val="002F6050"/>
    <w:rsid w:val="002F7AA8"/>
    <w:rsid w:val="003078A9"/>
    <w:rsid w:val="00313012"/>
    <w:rsid w:val="003144A6"/>
    <w:rsid w:val="00316A36"/>
    <w:rsid w:val="00322DDC"/>
    <w:rsid w:val="003356FC"/>
    <w:rsid w:val="003501E5"/>
    <w:rsid w:val="00350E74"/>
    <w:rsid w:val="00361766"/>
    <w:rsid w:val="00361898"/>
    <w:rsid w:val="00362F58"/>
    <w:rsid w:val="003667D8"/>
    <w:rsid w:val="00370681"/>
    <w:rsid w:val="003742C6"/>
    <w:rsid w:val="00376E0B"/>
    <w:rsid w:val="003804D9"/>
    <w:rsid w:val="00393328"/>
    <w:rsid w:val="003A0A5C"/>
    <w:rsid w:val="003A0ABD"/>
    <w:rsid w:val="003A581F"/>
    <w:rsid w:val="003A6288"/>
    <w:rsid w:val="003A70EB"/>
    <w:rsid w:val="003A7EA9"/>
    <w:rsid w:val="003B2DE5"/>
    <w:rsid w:val="003B51E6"/>
    <w:rsid w:val="003C3289"/>
    <w:rsid w:val="003E6340"/>
    <w:rsid w:val="00406AA3"/>
    <w:rsid w:val="00412A71"/>
    <w:rsid w:val="00412E5A"/>
    <w:rsid w:val="004135D3"/>
    <w:rsid w:val="00416CD5"/>
    <w:rsid w:val="00420B4A"/>
    <w:rsid w:val="0042535F"/>
    <w:rsid w:val="004256E9"/>
    <w:rsid w:val="0042785E"/>
    <w:rsid w:val="00427C93"/>
    <w:rsid w:val="004335A8"/>
    <w:rsid w:val="0045478C"/>
    <w:rsid w:val="004579F8"/>
    <w:rsid w:val="004636F4"/>
    <w:rsid w:val="00464F78"/>
    <w:rsid w:val="004734A8"/>
    <w:rsid w:val="00493BC7"/>
    <w:rsid w:val="004A69D9"/>
    <w:rsid w:val="004C106E"/>
    <w:rsid w:val="004C7F40"/>
    <w:rsid w:val="004D0A61"/>
    <w:rsid w:val="004D2109"/>
    <w:rsid w:val="004D5057"/>
    <w:rsid w:val="004D6881"/>
    <w:rsid w:val="004E4108"/>
    <w:rsid w:val="004E5813"/>
    <w:rsid w:val="004E5D2F"/>
    <w:rsid w:val="004F0468"/>
    <w:rsid w:val="00503D3C"/>
    <w:rsid w:val="00511521"/>
    <w:rsid w:val="005149BB"/>
    <w:rsid w:val="0051503C"/>
    <w:rsid w:val="005157E9"/>
    <w:rsid w:val="00525682"/>
    <w:rsid w:val="00550328"/>
    <w:rsid w:val="005707D9"/>
    <w:rsid w:val="005777C9"/>
    <w:rsid w:val="00582CF9"/>
    <w:rsid w:val="0059382D"/>
    <w:rsid w:val="00596455"/>
    <w:rsid w:val="0059789B"/>
    <w:rsid w:val="005A46A8"/>
    <w:rsid w:val="005B51DC"/>
    <w:rsid w:val="005D2E4A"/>
    <w:rsid w:val="005E053E"/>
    <w:rsid w:val="00600A87"/>
    <w:rsid w:val="006065FB"/>
    <w:rsid w:val="006115DF"/>
    <w:rsid w:val="00612600"/>
    <w:rsid w:val="00641690"/>
    <w:rsid w:val="0064367E"/>
    <w:rsid w:val="00652ADB"/>
    <w:rsid w:val="00652DCA"/>
    <w:rsid w:val="006608FA"/>
    <w:rsid w:val="006610C6"/>
    <w:rsid w:val="00667CDD"/>
    <w:rsid w:val="0067174A"/>
    <w:rsid w:val="006811FF"/>
    <w:rsid w:val="00690B4E"/>
    <w:rsid w:val="00696CC7"/>
    <w:rsid w:val="006973FD"/>
    <w:rsid w:val="006A7C16"/>
    <w:rsid w:val="006B08A4"/>
    <w:rsid w:val="006B43FE"/>
    <w:rsid w:val="006B69F1"/>
    <w:rsid w:val="006C0325"/>
    <w:rsid w:val="006C698D"/>
    <w:rsid w:val="006D146E"/>
    <w:rsid w:val="006D1490"/>
    <w:rsid w:val="006D3B53"/>
    <w:rsid w:val="006E2F1D"/>
    <w:rsid w:val="006F000F"/>
    <w:rsid w:val="006F27AE"/>
    <w:rsid w:val="006F6829"/>
    <w:rsid w:val="007026DA"/>
    <w:rsid w:val="00706BCE"/>
    <w:rsid w:val="00711F99"/>
    <w:rsid w:val="00714226"/>
    <w:rsid w:val="00715B95"/>
    <w:rsid w:val="00716F57"/>
    <w:rsid w:val="0072361B"/>
    <w:rsid w:val="00726AE0"/>
    <w:rsid w:val="00742E52"/>
    <w:rsid w:val="007630DD"/>
    <w:rsid w:val="00763603"/>
    <w:rsid w:val="00771CD2"/>
    <w:rsid w:val="0078772F"/>
    <w:rsid w:val="007929FF"/>
    <w:rsid w:val="00796C07"/>
    <w:rsid w:val="007A2DB2"/>
    <w:rsid w:val="007A4DE8"/>
    <w:rsid w:val="007C2602"/>
    <w:rsid w:val="007C7ED4"/>
    <w:rsid w:val="0080038A"/>
    <w:rsid w:val="00800AD0"/>
    <w:rsid w:val="00810692"/>
    <w:rsid w:val="00813177"/>
    <w:rsid w:val="00823920"/>
    <w:rsid w:val="00830BA6"/>
    <w:rsid w:val="008467AF"/>
    <w:rsid w:val="00870F3E"/>
    <w:rsid w:val="00876884"/>
    <w:rsid w:val="00892091"/>
    <w:rsid w:val="00892D99"/>
    <w:rsid w:val="008955E4"/>
    <w:rsid w:val="008A07CF"/>
    <w:rsid w:val="008A78EB"/>
    <w:rsid w:val="008B14BF"/>
    <w:rsid w:val="008B6AEB"/>
    <w:rsid w:val="008D01E3"/>
    <w:rsid w:val="008D2594"/>
    <w:rsid w:val="008E017B"/>
    <w:rsid w:val="008E1D13"/>
    <w:rsid w:val="008F5777"/>
    <w:rsid w:val="009020FF"/>
    <w:rsid w:val="009065BC"/>
    <w:rsid w:val="009148BD"/>
    <w:rsid w:val="0092025B"/>
    <w:rsid w:val="0092307A"/>
    <w:rsid w:val="00923BEF"/>
    <w:rsid w:val="0092670D"/>
    <w:rsid w:val="00926AB0"/>
    <w:rsid w:val="00930BB6"/>
    <w:rsid w:val="00932570"/>
    <w:rsid w:val="00936A02"/>
    <w:rsid w:val="00966B74"/>
    <w:rsid w:val="00974942"/>
    <w:rsid w:val="00977996"/>
    <w:rsid w:val="00977B8D"/>
    <w:rsid w:val="00984AE5"/>
    <w:rsid w:val="00985DC8"/>
    <w:rsid w:val="00994B35"/>
    <w:rsid w:val="009A1BE6"/>
    <w:rsid w:val="009A4917"/>
    <w:rsid w:val="009A5170"/>
    <w:rsid w:val="009A71BC"/>
    <w:rsid w:val="009B4B01"/>
    <w:rsid w:val="009C1D0B"/>
    <w:rsid w:val="009C770E"/>
    <w:rsid w:val="009E4772"/>
    <w:rsid w:val="009F0A53"/>
    <w:rsid w:val="009F1BA2"/>
    <w:rsid w:val="00A040BD"/>
    <w:rsid w:val="00A050D9"/>
    <w:rsid w:val="00A051C2"/>
    <w:rsid w:val="00A0569B"/>
    <w:rsid w:val="00A10243"/>
    <w:rsid w:val="00A119DB"/>
    <w:rsid w:val="00A26F25"/>
    <w:rsid w:val="00A42359"/>
    <w:rsid w:val="00A44C0B"/>
    <w:rsid w:val="00A44DC5"/>
    <w:rsid w:val="00A70037"/>
    <w:rsid w:val="00A71902"/>
    <w:rsid w:val="00AB2937"/>
    <w:rsid w:val="00AB5066"/>
    <w:rsid w:val="00AC12B0"/>
    <w:rsid w:val="00AC203E"/>
    <w:rsid w:val="00AC54C5"/>
    <w:rsid w:val="00AD0971"/>
    <w:rsid w:val="00AD1DC8"/>
    <w:rsid w:val="00AE52AF"/>
    <w:rsid w:val="00AE7FEF"/>
    <w:rsid w:val="00B00248"/>
    <w:rsid w:val="00B037A2"/>
    <w:rsid w:val="00B11E3A"/>
    <w:rsid w:val="00B22CC7"/>
    <w:rsid w:val="00B3058E"/>
    <w:rsid w:val="00B3103D"/>
    <w:rsid w:val="00B36DE2"/>
    <w:rsid w:val="00B42103"/>
    <w:rsid w:val="00B426BF"/>
    <w:rsid w:val="00B4301E"/>
    <w:rsid w:val="00B45661"/>
    <w:rsid w:val="00B476AD"/>
    <w:rsid w:val="00B510D4"/>
    <w:rsid w:val="00B5732E"/>
    <w:rsid w:val="00B5798B"/>
    <w:rsid w:val="00B7372B"/>
    <w:rsid w:val="00B8175C"/>
    <w:rsid w:val="00B85715"/>
    <w:rsid w:val="00B85F00"/>
    <w:rsid w:val="00B96FDC"/>
    <w:rsid w:val="00BA0971"/>
    <w:rsid w:val="00BA5FD0"/>
    <w:rsid w:val="00BB3770"/>
    <w:rsid w:val="00BC7B1E"/>
    <w:rsid w:val="00BD5FB6"/>
    <w:rsid w:val="00BE2645"/>
    <w:rsid w:val="00BE37B0"/>
    <w:rsid w:val="00BF65E8"/>
    <w:rsid w:val="00C07560"/>
    <w:rsid w:val="00C1108F"/>
    <w:rsid w:val="00C12D8F"/>
    <w:rsid w:val="00C25586"/>
    <w:rsid w:val="00C30713"/>
    <w:rsid w:val="00C359CF"/>
    <w:rsid w:val="00C469F8"/>
    <w:rsid w:val="00C5298E"/>
    <w:rsid w:val="00C54103"/>
    <w:rsid w:val="00C55357"/>
    <w:rsid w:val="00C80288"/>
    <w:rsid w:val="00C80748"/>
    <w:rsid w:val="00C836FE"/>
    <w:rsid w:val="00C94153"/>
    <w:rsid w:val="00C949B9"/>
    <w:rsid w:val="00CA4D05"/>
    <w:rsid w:val="00CB5592"/>
    <w:rsid w:val="00CC09F7"/>
    <w:rsid w:val="00CC24F4"/>
    <w:rsid w:val="00CE17D9"/>
    <w:rsid w:val="00CE1AF6"/>
    <w:rsid w:val="00CE65CE"/>
    <w:rsid w:val="00CF2548"/>
    <w:rsid w:val="00CF50D0"/>
    <w:rsid w:val="00CF7CDA"/>
    <w:rsid w:val="00D003B5"/>
    <w:rsid w:val="00D04832"/>
    <w:rsid w:val="00D05B81"/>
    <w:rsid w:val="00D06867"/>
    <w:rsid w:val="00D10961"/>
    <w:rsid w:val="00D26EB7"/>
    <w:rsid w:val="00D27475"/>
    <w:rsid w:val="00D33C9F"/>
    <w:rsid w:val="00D37847"/>
    <w:rsid w:val="00D44DA4"/>
    <w:rsid w:val="00D52938"/>
    <w:rsid w:val="00D629B6"/>
    <w:rsid w:val="00D636D0"/>
    <w:rsid w:val="00D65F5B"/>
    <w:rsid w:val="00D700C7"/>
    <w:rsid w:val="00D70E95"/>
    <w:rsid w:val="00D76DAF"/>
    <w:rsid w:val="00D86DB0"/>
    <w:rsid w:val="00D90064"/>
    <w:rsid w:val="00D96C57"/>
    <w:rsid w:val="00DB1FA5"/>
    <w:rsid w:val="00DB3D46"/>
    <w:rsid w:val="00DC11AF"/>
    <w:rsid w:val="00DD3FC3"/>
    <w:rsid w:val="00DD6AF5"/>
    <w:rsid w:val="00DE0532"/>
    <w:rsid w:val="00DF04A4"/>
    <w:rsid w:val="00DF7018"/>
    <w:rsid w:val="00E1381A"/>
    <w:rsid w:val="00E14423"/>
    <w:rsid w:val="00E14CCD"/>
    <w:rsid w:val="00E15072"/>
    <w:rsid w:val="00E16B9D"/>
    <w:rsid w:val="00E31F31"/>
    <w:rsid w:val="00E41DD8"/>
    <w:rsid w:val="00E42FE6"/>
    <w:rsid w:val="00E52524"/>
    <w:rsid w:val="00E55568"/>
    <w:rsid w:val="00E57085"/>
    <w:rsid w:val="00E65735"/>
    <w:rsid w:val="00E7070B"/>
    <w:rsid w:val="00E77E6E"/>
    <w:rsid w:val="00E84162"/>
    <w:rsid w:val="00E9211D"/>
    <w:rsid w:val="00E9328D"/>
    <w:rsid w:val="00E95238"/>
    <w:rsid w:val="00EA1C35"/>
    <w:rsid w:val="00EA1D98"/>
    <w:rsid w:val="00EA3DF8"/>
    <w:rsid w:val="00EA6899"/>
    <w:rsid w:val="00EC7A63"/>
    <w:rsid w:val="00ED6186"/>
    <w:rsid w:val="00EE10C1"/>
    <w:rsid w:val="00EE182A"/>
    <w:rsid w:val="00EF6BAF"/>
    <w:rsid w:val="00F00D0C"/>
    <w:rsid w:val="00F062CB"/>
    <w:rsid w:val="00F1178E"/>
    <w:rsid w:val="00F125FB"/>
    <w:rsid w:val="00F143A2"/>
    <w:rsid w:val="00F30D28"/>
    <w:rsid w:val="00F5656C"/>
    <w:rsid w:val="00F65E80"/>
    <w:rsid w:val="00F66C54"/>
    <w:rsid w:val="00F83DD8"/>
    <w:rsid w:val="00F85B6F"/>
    <w:rsid w:val="00F96EAD"/>
    <w:rsid w:val="00FA4A23"/>
    <w:rsid w:val="00FB3EA0"/>
    <w:rsid w:val="00FC417A"/>
    <w:rsid w:val="00FC5BCD"/>
    <w:rsid w:val="00FD6099"/>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3E66"/>
  <w15:chartTrackingRefBased/>
  <w15:docId w15:val="{34484554-E174-4E1E-9FB0-C9A22F08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135D3"/>
    <w:pPr>
      <w:keepNext/>
      <w:spacing w:before="240" w:line="260" w:lineRule="atLeast"/>
      <w:jc w:val="center"/>
      <w:outlineLvl w:val="0"/>
    </w:pPr>
    <w:rPr>
      <w:rFonts w:eastAsia="Times New Roman"/>
      <w:b/>
      <w:caps/>
      <w:szCs w:val="20"/>
      <w:lang w:val="en-AU" w:eastAsia="tr-TR"/>
    </w:rPr>
  </w:style>
  <w:style w:type="paragraph" w:styleId="Heading3">
    <w:name w:val="heading 3"/>
    <w:aliases w:val="sub heading"/>
    <w:basedOn w:val="Normal"/>
    <w:next w:val="Normal"/>
    <w:link w:val="Heading3Char"/>
    <w:qFormat/>
    <w:rsid w:val="004135D3"/>
    <w:pPr>
      <w:keepNext/>
      <w:spacing w:before="200" w:line="260" w:lineRule="atLeast"/>
      <w:outlineLvl w:val="2"/>
    </w:pPr>
    <w:rPr>
      <w:rFonts w:eastAsia="Times New Roman"/>
      <w:b/>
      <w:i/>
      <w:sz w:val="28"/>
      <w:szCs w:val="20"/>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sz w:val="16"/>
      <w:szCs w:val="16"/>
      <w:lang w:val="x-none" w:eastAsia="x-none"/>
    </w:rPr>
  </w:style>
  <w:style w:type="character" w:customStyle="1" w:styleId="BalloonTextChar">
    <w:name w:val="Balloon Text Char"/>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rPr>
      <w:lang w:val="x-none" w:eastAsia="x-none"/>
    </w:rPr>
  </w:style>
  <w:style w:type="character" w:customStyle="1" w:styleId="HeaderChar">
    <w:name w:val="Header Char"/>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rPr>
      <w:lang w:val="x-none" w:eastAsia="x-none"/>
    </w:rPr>
  </w:style>
  <w:style w:type="character" w:customStyle="1" w:styleId="FooterChar">
    <w:name w:val="Footer Char"/>
    <w:link w:val="Footer"/>
    <w:uiPriority w:val="99"/>
    <w:rsid w:val="00994B35"/>
    <w:rPr>
      <w:rFonts w:eastAsia="MS Mincho"/>
      <w:sz w:val="24"/>
      <w:szCs w:val="24"/>
    </w:rPr>
  </w:style>
  <w:style w:type="paragraph" w:styleId="EndnoteText">
    <w:name w:val="endnote text"/>
    <w:basedOn w:val="Normal"/>
    <w:link w:val="EndnoteTextChar"/>
    <w:semiHidden/>
    <w:unhideWhenUsed/>
    <w:rsid w:val="0012297D"/>
    <w:rPr>
      <w:sz w:val="20"/>
      <w:szCs w:val="20"/>
      <w:lang w:val="x-none" w:eastAsia="x-none"/>
    </w:rPr>
  </w:style>
  <w:style w:type="character" w:customStyle="1" w:styleId="EndnoteTextChar">
    <w:name w:val="Endnote Text Char"/>
    <w:link w:val="EndnoteText"/>
    <w:semiHidden/>
    <w:rsid w:val="0012297D"/>
    <w:rPr>
      <w:rFonts w:eastAsia="MS Mincho"/>
    </w:rPr>
  </w:style>
  <w:style w:type="character" w:styleId="EndnoteReference">
    <w:name w:val="endnote reference"/>
    <w:semiHidden/>
    <w:unhideWhenUsed/>
    <w:rsid w:val="0012297D"/>
    <w:rPr>
      <w:vertAlign w:val="superscript"/>
    </w:rPr>
  </w:style>
  <w:style w:type="paragraph" w:styleId="FootnoteText">
    <w:name w:val="footnote text"/>
    <w:basedOn w:val="Normal"/>
    <w:link w:val="FootnoteTextChar"/>
    <w:semiHidden/>
    <w:unhideWhenUsed/>
    <w:rsid w:val="0012297D"/>
    <w:rPr>
      <w:sz w:val="20"/>
      <w:szCs w:val="20"/>
      <w:lang w:val="x-none" w:eastAsia="x-none"/>
    </w:rPr>
  </w:style>
  <w:style w:type="character" w:customStyle="1" w:styleId="FootnoteTextChar">
    <w:name w:val="Footnote Text Char"/>
    <w:link w:val="FootnoteText"/>
    <w:semiHidden/>
    <w:rsid w:val="0012297D"/>
    <w:rPr>
      <w:rFonts w:eastAsia="MS Mincho"/>
    </w:rPr>
  </w:style>
  <w:style w:type="character" w:styleId="FootnoteReference">
    <w:name w:val="footnote reference"/>
    <w:semiHidden/>
    <w:unhideWhenUsed/>
    <w:rsid w:val="0012297D"/>
    <w:rPr>
      <w:vertAlign w:val="superscript"/>
    </w:rPr>
  </w:style>
  <w:style w:type="paragraph" w:styleId="ListParagraph">
    <w:name w:val="List Paragraph"/>
    <w:aliases w:val="Body of text,Body of text+1,Body of text+2,Body of text+3,Colorful List - Accent 11,HEADING 1,List Paragraph1,List Paragraph11,Medium Grid 1 - Accent 21,Skripsi"/>
    <w:basedOn w:val="Normal"/>
    <w:link w:val="ListParagraphChar"/>
    <w:uiPriority w:val="34"/>
    <w:qFormat/>
    <w:rsid w:val="00B45661"/>
    <w:pPr>
      <w:ind w:left="720"/>
      <w:contextualSpacing/>
    </w:pPr>
  </w:style>
  <w:style w:type="table" w:styleId="TableGrid">
    <w:name w:val="Table Grid"/>
    <w:basedOn w:val="TableNormal"/>
    <w:uiPriority w:val="59"/>
    <w:qFormat/>
    <w:rsid w:val="002E023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rsid w:val="00C1108F"/>
    <w:pPr>
      <w:spacing w:line="260" w:lineRule="atLeast"/>
      <w:jc w:val="right"/>
    </w:pPr>
    <w:rPr>
      <w:rFonts w:eastAsia="Times New Roman"/>
      <w:szCs w:val="20"/>
      <w:lang w:val="en-AU" w:eastAsia="tr-TR"/>
    </w:rPr>
  </w:style>
  <w:style w:type="paragraph" w:customStyle="1" w:styleId="abstract">
    <w:name w:val="abstract"/>
    <w:basedOn w:val="Normal"/>
    <w:rsid w:val="00870F3E"/>
    <w:pPr>
      <w:spacing w:before="120" w:line="220" w:lineRule="atLeast"/>
      <w:ind w:left="567" w:right="526"/>
      <w:jc w:val="both"/>
    </w:pPr>
    <w:rPr>
      <w:rFonts w:eastAsia="Times New Roman"/>
      <w:i/>
      <w:szCs w:val="20"/>
      <w:lang w:val="en-AU" w:eastAsia="tr-TR"/>
    </w:rPr>
  </w:style>
  <w:style w:type="paragraph" w:styleId="HTMLPreformatted">
    <w:name w:val="HTML Preformatted"/>
    <w:basedOn w:val="Normal"/>
    <w:link w:val="HTMLPreformattedChar"/>
    <w:uiPriority w:val="99"/>
    <w:semiHidden/>
    <w:unhideWhenUsed/>
    <w:rsid w:val="0087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70F3E"/>
    <w:rPr>
      <w:rFonts w:ascii="Courier New" w:hAnsi="Courier New" w:cs="Courier New"/>
    </w:rPr>
  </w:style>
  <w:style w:type="character" w:customStyle="1" w:styleId="Heading1Char">
    <w:name w:val="Heading 1 Char"/>
    <w:link w:val="Heading1"/>
    <w:rsid w:val="004135D3"/>
    <w:rPr>
      <w:b/>
      <w:caps/>
      <w:sz w:val="24"/>
      <w:lang w:val="en-AU" w:eastAsia="tr-TR"/>
    </w:rPr>
  </w:style>
  <w:style w:type="character" w:customStyle="1" w:styleId="Heading3Char">
    <w:name w:val="Heading 3 Char"/>
    <w:aliases w:val="sub heading Char"/>
    <w:link w:val="Heading3"/>
    <w:rsid w:val="004135D3"/>
    <w:rPr>
      <w:b/>
      <w:i/>
      <w:sz w:val="28"/>
      <w:lang w:val="en-AU" w:eastAsia="tr-TR"/>
    </w:rPr>
  </w:style>
  <w:style w:type="paragraph" w:customStyle="1" w:styleId="quotation">
    <w:name w:val="quotation"/>
    <w:basedOn w:val="Normal"/>
    <w:rsid w:val="004135D3"/>
    <w:pPr>
      <w:spacing w:before="120" w:line="220" w:lineRule="atLeast"/>
      <w:ind w:left="567" w:right="526"/>
      <w:jc w:val="both"/>
    </w:pPr>
    <w:rPr>
      <w:rFonts w:eastAsia="Times New Roman"/>
      <w:szCs w:val="20"/>
      <w:lang w:val="en-AU" w:eastAsia="tr-TR"/>
    </w:rPr>
  </w:style>
  <w:style w:type="paragraph" w:customStyle="1" w:styleId="tabletext">
    <w:name w:val="tabletext"/>
    <w:basedOn w:val="Normal"/>
    <w:rsid w:val="004135D3"/>
    <w:pPr>
      <w:spacing w:line="220" w:lineRule="atLeast"/>
      <w:jc w:val="both"/>
    </w:pPr>
    <w:rPr>
      <w:rFonts w:eastAsia="Times New Roman"/>
      <w:sz w:val="20"/>
      <w:szCs w:val="20"/>
      <w:lang w:val="en-AU" w:eastAsia="tr-TR"/>
    </w:rPr>
  </w:style>
  <w:style w:type="paragraph" w:styleId="Bibliography">
    <w:name w:val="Bibliography"/>
    <w:basedOn w:val="Normal"/>
    <w:next w:val="Normal"/>
    <w:uiPriority w:val="37"/>
    <w:unhideWhenUsed/>
    <w:rsid w:val="004135D3"/>
    <w:pPr>
      <w:spacing w:before="160" w:line="260" w:lineRule="atLeast"/>
      <w:jc w:val="both"/>
    </w:pPr>
    <w:rPr>
      <w:rFonts w:eastAsia="Times New Roman"/>
      <w:szCs w:val="20"/>
      <w:lang w:val="en-AU" w:eastAsia="tr-TR"/>
    </w:rPr>
  </w:style>
  <w:style w:type="character" w:customStyle="1" w:styleId="fontstyle01">
    <w:name w:val="fontstyle01"/>
    <w:rsid w:val="006C0325"/>
    <w:rPr>
      <w:rFonts w:ascii="Arial" w:hAnsi="Arial" w:cs="Arial" w:hint="default"/>
      <w:b w:val="0"/>
      <w:bCs w:val="0"/>
      <w:i w:val="0"/>
      <w:iCs w:val="0"/>
      <w:color w:val="000000"/>
      <w:sz w:val="22"/>
      <w:szCs w:val="22"/>
    </w:rPr>
  </w:style>
  <w:style w:type="character" w:styleId="CommentReference">
    <w:name w:val="annotation reference"/>
    <w:uiPriority w:val="99"/>
    <w:semiHidden/>
    <w:unhideWhenUsed/>
    <w:rsid w:val="00412A71"/>
    <w:rPr>
      <w:sz w:val="16"/>
      <w:szCs w:val="16"/>
    </w:rPr>
  </w:style>
  <w:style w:type="paragraph" w:styleId="CommentText">
    <w:name w:val="annotation text"/>
    <w:basedOn w:val="Normal"/>
    <w:link w:val="CommentTextChar"/>
    <w:semiHidden/>
    <w:unhideWhenUsed/>
    <w:rsid w:val="00412A71"/>
    <w:rPr>
      <w:sz w:val="20"/>
      <w:szCs w:val="20"/>
    </w:rPr>
  </w:style>
  <w:style w:type="character" w:customStyle="1" w:styleId="CommentTextChar">
    <w:name w:val="Comment Text Char"/>
    <w:link w:val="CommentText"/>
    <w:semiHidden/>
    <w:rsid w:val="00412A71"/>
    <w:rPr>
      <w:rFonts w:eastAsia="MS Mincho"/>
    </w:rPr>
  </w:style>
  <w:style w:type="paragraph" w:styleId="CommentSubject">
    <w:name w:val="annotation subject"/>
    <w:basedOn w:val="CommentText"/>
    <w:next w:val="CommentText"/>
    <w:link w:val="CommentSubjectChar"/>
    <w:semiHidden/>
    <w:unhideWhenUsed/>
    <w:rsid w:val="00412A71"/>
    <w:rPr>
      <w:b/>
      <w:bCs/>
    </w:rPr>
  </w:style>
  <w:style w:type="character" w:customStyle="1" w:styleId="CommentSubjectChar">
    <w:name w:val="Comment Subject Char"/>
    <w:link w:val="CommentSubject"/>
    <w:semiHidden/>
    <w:rsid w:val="00412A71"/>
    <w:rPr>
      <w:rFonts w:eastAsia="MS Mincho"/>
      <w:b/>
      <w:bCs/>
    </w:rPr>
  </w:style>
  <w:style w:type="character" w:customStyle="1" w:styleId="ListParagraphChar">
    <w:name w:val="List Paragraph Char"/>
    <w:aliases w:val="Body of text Char,Body of text+1 Char,Body of text+2 Char,Body of text+3 Char,Colorful List - Accent 11 Char,HEADING 1 Char,List Paragraph1 Char,List Paragraph11 Char,Medium Grid 1 - Accent 21 Char,Skripsi Char"/>
    <w:link w:val="ListParagraph"/>
    <w:uiPriority w:val="34"/>
    <w:qFormat/>
    <w:locked/>
    <w:rsid w:val="009A4917"/>
    <w:rPr>
      <w:rFonts w:eastAsia="MS Mincho"/>
      <w:sz w:val="24"/>
      <w:szCs w:val="24"/>
    </w:rPr>
  </w:style>
  <w:style w:type="paragraph" w:styleId="NoSpacing">
    <w:name w:val="No Spacing"/>
    <w:link w:val="NoSpacingChar"/>
    <w:uiPriority w:val="1"/>
    <w:qFormat/>
    <w:rsid w:val="00596455"/>
    <w:rPr>
      <w:rFonts w:ascii="Calibri" w:hAnsi="Calibri"/>
      <w:sz w:val="22"/>
      <w:szCs w:val="22"/>
    </w:rPr>
  </w:style>
  <w:style w:type="character" w:customStyle="1" w:styleId="NoSpacingChar">
    <w:name w:val="No Spacing Char"/>
    <w:link w:val="NoSpacing"/>
    <w:uiPriority w:val="1"/>
    <w:rsid w:val="003144A6"/>
    <w:rPr>
      <w:rFonts w:ascii="Calibri" w:hAnsi="Calibri"/>
      <w:sz w:val="22"/>
      <w:szCs w:val="22"/>
      <w:lang w:val="en-US" w:eastAsia="en-US"/>
    </w:rPr>
  </w:style>
  <w:style w:type="paragraph" w:customStyle="1" w:styleId="Abstract0">
    <w:name w:val="Abstract"/>
    <w:rsid w:val="00966B74"/>
    <w:pPr>
      <w:spacing w:after="454" w:line="276" w:lineRule="auto"/>
      <w:ind w:left="1418"/>
      <w:jc w:val="both"/>
    </w:pPr>
    <w:rPr>
      <w:rFonts w:ascii="Times" w:hAnsi="Times"/>
      <w:color w:val="000000"/>
      <w:lang w:val="en-GB"/>
    </w:rPr>
  </w:style>
  <w:style w:type="character" w:customStyle="1" w:styleId="tlid-translation">
    <w:name w:val="tlid-translation"/>
    <w:rsid w:val="00412E5A"/>
  </w:style>
  <w:style w:type="paragraph" w:styleId="NormalWeb">
    <w:name w:val="Normal (Web)"/>
    <w:basedOn w:val="Normal"/>
    <w:uiPriority w:val="99"/>
    <w:semiHidden/>
    <w:unhideWhenUsed/>
    <w:rsid w:val="00E41DD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621723">
      <w:bodyDiv w:val="1"/>
      <w:marLeft w:val="0"/>
      <w:marRight w:val="0"/>
      <w:marTop w:val="0"/>
      <w:marBottom w:val="0"/>
      <w:divBdr>
        <w:top w:val="none" w:sz="0" w:space="0" w:color="auto"/>
        <w:left w:val="none" w:sz="0" w:space="0" w:color="auto"/>
        <w:bottom w:val="none" w:sz="0" w:space="0" w:color="auto"/>
        <w:right w:val="none" w:sz="0" w:space="0" w:color="auto"/>
      </w:divBdr>
    </w:div>
    <w:div w:id="910653649">
      <w:bodyDiv w:val="1"/>
      <w:marLeft w:val="0"/>
      <w:marRight w:val="0"/>
      <w:marTop w:val="0"/>
      <w:marBottom w:val="0"/>
      <w:divBdr>
        <w:top w:val="none" w:sz="0" w:space="0" w:color="auto"/>
        <w:left w:val="none" w:sz="0" w:space="0" w:color="auto"/>
        <w:bottom w:val="none" w:sz="0" w:space="0" w:color="auto"/>
        <w:right w:val="none" w:sz="0" w:space="0" w:color="auto"/>
      </w:divBdr>
    </w:div>
    <w:div w:id="915045450">
      <w:bodyDiv w:val="1"/>
      <w:marLeft w:val="0"/>
      <w:marRight w:val="0"/>
      <w:marTop w:val="0"/>
      <w:marBottom w:val="0"/>
      <w:divBdr>
        <w:top w:val="none" w:sz="0" w:space="0" w:color="auto"/>
        <w:left w:val="none" w:sz="0" w:space="0" w:color="auto"/>
        <w:bottom w:val="none" w:sz="0" w:space="0" w:color="auto"/>
        <w:right w:val="none" w:sz="0" w:space="0" w:color="auto"/>
      </w:divBdr>
    </w:div>
    <w:div w:id="929240532">
      <w:bodyDiv w:val="1"/>
      <w:marLeft w:val="0"/>
      <w:marRight w:val="0"/>
      <w:marTop w:val="0"/>
      <w:marBottom w:val="0"/>
      <w:divBdr>
        <w:top w:val="none" w:sz="0" w:space="0" w:color="auto"/>
        <w:left w:val="none" w:sz="0" w:space="0" w:color="auto"/>
        <w:bottom w:val="none" w:sz="0" w:space="0" w:color="auto"/>
        <w:right w:val="none" w:sz="0" w:space="0" w:color="auto"/>
      </w:divBdr>
    </w:div>
    <w:div w:id="1672489304">
      <w:bodyDiv w:val="1"/>
      <w:marLeft w:val="0"/>
      <w:marRight w:val="0"/>
      <w:marTop w:val="0"/>
      <w:marBottom w:val="0"/>
      <w:divBdr>
        <w:top w:val="none" w:sz="0" w:space="0" w:color="auto"/>
        <w:left w:val="none" w:sz="0" w:space="0" w:color="auto"/>
        <w:bottom w:val="none" w:sz="0" w:space="0" w:color="auto"/>
        <w:right w:val="none" w:sz="0" w:space="0" w:color="auto"/>
      </w:divBdr>
    </w:div>
    <w:div w:id="199020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gusdwiadnyana49@gmail.com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GB" sz="1402" baseline="0"/>
              <a:t>Hasil Validitas Media </a:t>
            </a:r>
            <a:r>
              <a:rPr lang="en-GB" sz="1402" b="1" i="0" u="none" strike="noStrike" kern="1200" baseline="0">
                <a:solidFill>
                  <a:sysClr val="windowText" lastClr="000000"/>
                </a:solidFill>
                <a:latin typeface="+mn-lt"/>
                <a:ea typeface="+mn-ea"/>
                <a:cs typeface="+mn-cs"/>
              </a:rPr>
              <a:t>Pop-up book</a:t>
            </a:r>
            <a:endParaRPr lang="en-GB" sz="14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dLbls>
            <c:dLbl>
              <c:idx val="0"/>
              <c:layout>
                <c:manualLayout>
                  <c:x val="5.0385558626077067E-3"/>
                  <c:y val="-1.7314057924385264E-2"/>
                </c:manualLayout>
              </c:layout>
              <c:spPr>
                <a:noFill/>
                <a:ln w="25430">
                  <a:noFill/>
                </a:ln>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06-44D9-B60D-D4905EB6A0C9}"/>
                </c:ext>
              </c:extLst>
            </c:dLbl>
            <c:dLbl>
              <c:idx val="1"/>
              <c:layout>
                <c:manualLayout>
                  <c:x val="4.618622852665081E-17"/>
                  <c:y val="-1.2985543443288962E-2"/>
                </c:manualLayout>
              </c:layout>
              <c:spPr>
                <a:noFill/>
                <a:ln w="25430">
                  <a:noFill/>
                </a:ln>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06-44D9-B60D-D4905EB6A0C9}"/>
                </c:ext>
              </c:extLst>
            </c:dLbl>
            <c:dLbl>
              <c:idx val="2"/>
              <c:layout>
                <c:manualLayout>
                  <c:x val="0"/>
                  <c:y val="-1.2985543443288962E-2"/>
                </c:manualLayout>
              </c:layout>
              <c:spPr>
                <a:noFill/>
                <a:ln w="25430">
                  <a:noFill/>
                </a:ln>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06-44D9-B60D-D4905EB6A0C9}"/>
                </c:ext>
              </c:extLst>
            </c:dLbl>
            <c:dLbl>
              <c:idx val="3"/>
              <c:layout>
                <c:manualLayout>
                  <c:x val="5.0385558626077067E-3"/>
                  <c:y val="-1.2985543443288962E-2"/>
                </c:manualLayout>
              </c:layout>
              <c:spPr>
                <a:noFill/>
                <a:ln w="25430">
                  <a:noFill/>
                </a:ln>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06-44D9-B60D-D4905EB6A0C9}"/>
                </c:ext>
              </c:extLst>
            </c:dLbl>
            <c:spPr>
              <a:noFill/>
              <a:ln w="2543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Ahli 1</c:v>
                </c:pt>
                <c:pt idx="1">
                  <c:v>Ahli 2</c:v>
                </c:pt>
                <c:pt idx="2">
                  <c:v>Ahli 3</c:v>
                </c:pt>
                <c:pt idx="3">
                  <c:v>Ahli 4</c:v>
                </c:pt>
              </c:strCache>
            </c:strRef>
          </c:cat>
          <c:val>
            <c:numRef>
              <c:f>Sheet1!$B$2:$B$5</c:f>
              <c:numCache>
                <c:formatCode>General</c:formatCode>
                <c:ptCount val="4"/>
                <c:pt idx="0">
                  <c:v>4.8499999999999996</c:v>
                </c:pt>
                <c:pt idx="1">
                  <c:v>4.92</c:v>
                </c:pt>
                <c:pt idx="2">
                  <c:v>4.7699999999999996</c:v>
                </c:pt>
                <c:pt idx="3">
                  <c:v>4.92</c:v>
                </c:pt>
              </c:numCache>
            </c:numRef>
          </c:val>
          <c:extLst>
            <c:ext xmlns:c16="http://schemas.microsoft.com/office/drawing/2014/chart" uri="{C3380CC4-5D6E-409C-BE32-E72D297353CC}">
              <c16:uniqueId val="{00000004-4406-44D9-B60D-D4905EB6A0C9}"/>
            </c:ext>
          </c:extLst>
        </c:ser>
        <c:ser>
          <c:idx val="1"/>
          <c:order val="1"/>
          <c:tx>
            <c:strRef>
              <c:f>Sheet1!$C$1</c:f>
              <c:strCache>
                <c:ptCount val="1"/>
                <c:pt idx="0">
                  <c:v>Column2</c:v>
                </c:pt>
              </c:strCache>
            </c:strRef>
          </c:tx>
          <c:invertIfNegative val="0"/>
          <c:dLbls>
            <c:spPr>
              <a:noFill/>
              <a:ln w="2543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Ahli 1</c:v>
                </c:pt>
                <c:pt idx="1">
                  <c:v>Ahli 2</c:v>
                </c:pt>
                <c:pt idx="2">
                  <c:v>Ahli 3</c:v>
                </c:pt>
                <c:pt idx="3">
                  <c:v>Ahli 4</c:v>
                </c:pt>
              </c:strCache>
            </c:strRef>
          </c:cat>
          <c:val>
            <c:numRef>
              <c:f>Sheet1!$C$2:$C$5</c:f>
              <c:numCache>
                <c:formatCode>General</c:formatCode>
                <c:ptCount val="4"/>
              </c:numCache>
            </c:numRef>
          </c:val>
          <c:extLst>
            <c:ext xmlns:c16="http://schemas.microsoft.com/office/drawing/2014/chart" uri="{C3380CC4-5D6E-409C-BE32-E72D297353CC}">
              <c16:uniqueId val="{00000005-4406-44D9-B60D-D4905EB6A0C9}"/>
            </c:ext>
          </c:extLst>
        </c:ser>
        <c:ser>
          <c:idx val="2"/>
          <c:order val="2"/>
          <c:tx>
            <c:strRef>
              <c:f>Sheet1!$D$1</c:f>
              <c:strCache>
                <c:ptCount val="1"/>
                <c:pt idx="0">
                  <c:v>Column1</c:v>
                </c:pt>
              </c:strCache>
            </c:strRef>
          </c:tx>
          <c:invertIfNegative val="0"/>
          <c:dLbls>
            <c:spPr>
              <a:noFill/>
              <a:ln w="2543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Ahli 1</c:v>
                </c:pt>
                <c:pt idx="1">
                  <c:v>Ahli 2</c:v>
                </c:pt>
                <c:pt idx="2">
                  <c:v>Ahli 3</c:v>
                </c:pt>
                <c:pt idx="3">
                  <c:v>Ahli 4</c:v>
                </c:pt>
              </c:strCache>
            </c:strRef>
          </c:cat>
          <c:val>
            <c:numRef>
              <c:f>Sheet1!$D$2:$D$5</c:f>
              <c:numCache>
                <c:formatCode>General</c:formatCode>
                <c:ptCount val="4"/>
              </c:numCache>
            </c:numRef>
          </c:val>
          <c:extLst>
            <c:ext xmlns:c16="http://schemas.microsoft.com/office/drawing/2014/chart" uri="{C3380CC4-5D6E-409C-BE32-E72D297353CC}">
              <c16:uniqueId val="{00000006-4406-44D9-B60D-D4905EB6A0C9}"/>
            </c:ext>
          </c:extLst>
        </c:ser>
        <c:dLbls>
          <c:showLegendKey val="0"/>
          <c:showVal val="0"/>
          <c:showCatName val="0"/>
          <c:showSerName val="0"/>
          <c:showPercent val="0"/>
          <c:showBubbleSize val="0"/>
        </c:dLbls>
        <c:gapWidth val="300"/>
        <c:shape val="cylinder"/>
        <c:axId val="645080720"/>
        <c:axId val="645083984"/>
        <c:axId val="0"/>
      </c:bar3DChart>
      <c:catAx>
        <c:axId val="645080720"/>
        <c:scaling>
          <c:orientation val="minMax"/>
        </c:scaling>
        <c:delete val="0"/>
        <c:axPos val="b"/>
        <c:numFmt formatCode="General" sourceLinked="0"/>
        <c:majorTickMark val="none"/>
        <c:minorTickMark val="none"/>
        <c:tickLblPos val="nextTo"/>
        <c:crossAx val="645083984"/>
        <c:crosses val="autoZero"/>
        <c:auto val="1"/>
        <c:lblAlgn val="ctr"/>
        <c:lblOffset val="100"/>
        <c:noMultiLvlLbl val="0"/>
      </c:catAx>
      <c:valAx>
        <c:axId val="645083984"/>
        <c:scaling>
          <c:orientation val="minMax"/>
          <c:max val="5"/>
          <c:min val="0"/>
        </c:scaling>
        <c:delete val="0"/>
        <c:axPos val="l"/>
        <c:majorGridlines/>
        <c:minorGridlines/>
        <c:title>
          <c:tx>
            <c:rich>
              <a:bodyPr/>
              <a:lstStyle/>
              <a:p>
                <a:pPr>
                  <a:defRPr sz="1001" b="1" i="0" u="none" strike="noStrike" baseline="0">
                    <a:solidFill>
                      <a:srgbClr val="000000"/>
                    </a:solidFill>
                    <a:latin typeface="Calibri"/>
                    <a:ea typeface="Calibri"/>
                    <a:cs typeface="Calibri"/>
                  </a:defRPr>
                </a:pPr>
                <a:r>
                  <a:rPr lang="en-US"/>
                  <a:t>Skor</a:t>
                </a:r>
              </a:p>
            </c:rich>
          </c:tx>
          <c:overlay val="0"/>
        </c:title>
        <c:numFmt formatCode="General" sourceLinked="1"/>
        <c:majorTickMark val="out"/>
        <c:minorTickMark val="none"/>
        <c:tickLblPos val="nextTo"/>
        <c:crossAx val="645080720"/>
        <c:crosses val="autoZero"/>
        <c:crossBetween val="between"/>
      </c:valAx>
      <c:spPr>
        <a:noFill/>
        <a:ln w="25430">
          <a:noFill/>
        </a:ln>
      </c:spPr>
    </c:plotArea>
    <c:plotVisOnly val="1"/>
    <c:dispBlanksAs val="gap"/>
    <c:showDLblsOverMax val="0"/>
  </c:chart>
  <c:spPr>
    <a:ln>
      <a:solidFill>
        <a:sysClr val="window" lastClr="FFFF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Jen16</b:Tag>
    <b:SourceType>DocumentFromInternetSite</b:SourceType>
    <b:Guid>{1C2DF3F4-F359-2D40-82A4-6E427B3C93E7}</b:Guid>
    <b:Title>Perbaikan Kurikulum 2013: Perbaikan untuk Kebaikan</b:Title>
    <b:Publisher>Biro Komunikasi dan Layanan Masyarakat (BKLM) Kemendikbud RI</b:Publisher>
    <b:Year>2016</b:Year>
    <b:Volume>III</b:Volume>
    <b:Pages>6-17</b:Pages>
    <b:Author>
      <b:Author>
        <b:Corporate>Jendela Pendidikan dan Kebudayaan</b:Corporate>
      </b:Author>
    </b:Author>
    <b:PeriodicalTitle>Empat Perbaikan Kurikulum 2013</b:PeriodicalTitle>
    <b:Month>Juni</b:Month>
    <b:InternetSiteTitle>BPMTV Kemdikbud</b:InternetSiteTitle>
    <b:URL>http://bpmtv.kemdikbud.go.id/majalahs/UOBPcjV1vqZ65KUQl2wtQVDCMRqAkiVf6w5iQ0kl20161105143449.pdf</b:URL>
    <b:YearAccessed>2017</b:YearAccessed>
    <b:MonthAccessed>Mei</b:MonthAccessed>
    <b:DayAccessed>1</b:DayAccessed>
    <b:RefOrder>1</b:RefOrder>
  </b:Source>
  <b:Source>
    <b:Tag>Suh08</b:Tag>
    <b:SourceType>Book</b:SourceType>
    <b:Guid>{3C708A1D-09CB-45C3-AE6F-7BEA9EA795EE}</b:Guid>
    <b:Title>Perencanaan dan Pembelajaran Inovatif</b:Title>
    <b:Year>2008</b:Year>
    <b:City>Semarang</b:City>
    <b:Publisher>Jurusan Teknik Mesin FT Universitas Negeri Semarang</b:Publisher>
    <b:Author>
      <b:Author>
        <b:NameList>
          <b:Person>
            <b:Last>Suharmanto</b:Last>
            <b:First>Agus</b:First>
          </b:Person>
        </b:NameList>
      </b:Author>
    </b:Author>
    <b:RefOrder>2</b:RefOrder>
  </b:Source>
  <b:Source>
    <b:Tag>Hur</b:Tag>
    <b:SourceType>ConferenceProceedings</b:SourceType>
    <b:Guid>{F114DD62-0A6F-184C-943E-377FA1760AD5}</b:Guid>
    <b:Author>
      <b:Author>
        <b:NameList>
          <b:Person>
            <b:Last>Rachmah</b:Last>
            <b:First>Huriah</b:First>
          </b:Person>
        </b:NameList>
      </b:Author>
    </b:Author>
    <b:Title>Inovasi Pembelajaran IPS untuk Generasi Z</b:Title>
    <b:ConferenceName>Seminar Nasional "Inovasi Pembelajaran IPS"</b:ConferenceName>
    <b:Publisher>Program Studi Pendidikan IPS SPs UPI</b:Publisher>
    <b:City>Bandung</b:City>
    <b:Pages>167-175</b:Pages>
    <b:Year>2012</b:Year>
    <b:RefOrder>3</b:RefOrder>
  </b:Source>
  <b:Source>
    <b:Tag>Sis15</b:Tag>
    <b:SourceType>InternetSite</b:SourceType>
    <b:Guid>{FD59C852-D08F-EF44-81F4-8A58951CCC2D}</b:Guid>
    <b:Title>Guru, "Sing Digugu lan Ditiru"</b:Title>
    <b:Year>2015</b:Year>
    <b:Author>
      <b:Author>
        <b:NameList>
          <b:Person>
            <b:Last>Husodo</b:Last>
            <b:First>Siswono</b:First>
            <b:Middle>Yudo</b:Middle>
          </b:Person>
        </b:NameList>
      </b:Author>
    </b:Author>
    <b:InternetSiteTitle>Kompas.com</b:InternetSiteTitle>
    <b:URL>http://nasional.kompas.com/read/2015/11/25/15000011/Guru.Sing.Digugu.lan.Ditiru.</b:URL>
    <b:Month>November</b:Month>
    <b:Day>25</b:Day>
    <b:YearAccessed>2017</b:YearAccessed>
    <b:MonthAccessed>Mei</b:MonthAccessed>
    <b:DayAccessed>6</b:DayAccessed>
    <b:RefOrder>4</b:RefOrder>
  </b:Source>
  <b:Source>
    <b:Tag>Nur15</b:Tag>
    <b:SourceType>Report</b:SourceType>
    <b:Guid>{78DB94CF-6187-FD4B-A6EC-5EE964563038}</b:Guid>
    <b:Title>Identifikasi Sikap Sosial Siswa Kelas V SD</b:Title>
    <b:Year>2015</b:Year>
    <b:Author>
      <b:Author>
        <b:NameList>
          <b:Person>
            <b:Last>Lestari</b:Last>
            <b:First>Nur</b:First>
            <b:Middle>Dwi</b:Middle>
          </b:Person>
        </b:NameList>
      </b:Author>
    </b:Author>
    <b:Institution>Fakultas Ilmu Pendidikan </b:Institution>
    <b:Department>Program Studi Pendidikan Guru Sekolah Dasar</b:Department>
    <b:Publisher>Universitas Negeri Yogyakarta</b:Publisher>
    <b:City>Yogyakarta</b:City>
    <b:ThesisType>Skripsi</b:ThesisType>
    <b:RefOrder>5</b:RefOrder>
  </b:Source>
  <b:Source>
    <b:Tag>Sis13</b:Tag>
    <b:SourceType>Report</b:SourceType>
    <b:Guid>{9031D98D-EF61-104C-A6B0-B34342AE272C}</b:Guid>
    <b:Author>
      <b:Author>
        <b:NameList>
          <b:Person>
            <b:Last>Rufaida</b:Last>
            <b:First>Siska</b:First>
            <b:Middle>Difki</b:Middle>
          </b:Person>
        </b:NameList>
      </b:Author>
    </b:Author>
    <b:Title>Pengembangan Sikap Sosial Siswa Menggunakan Pendekatan Pakem pada Pembelajaran IPS Kelas VB SD Negeri Mangiran Kecamatan Srandakan Kabupaten Bantul</b:Title>
    <b:Institution>Fakultas Ilmu Pendidikan</b:Institution>
    <b:Department>Jurusan Pendidikan Pra Sekolah dan Sekolah Dasar</b:Department>
    <b:Publisher>Program Studi PGSD</b:Publisher>
    <b:City>Yogyakarta</b:City>
    <b:ThesisType>Skripsi</b:ThesisType>
    <b:Year>2013</b:Year>
    <b:RefOrder>6</b:RefOrder>
  </b:Source>
  <b:Source>
    <b:Tag>Yun12</b:Tag>
    <b:SourceType>Report</b:SourceType>
    <b:Guid>{AD386D51-E1BA-4642-B443-5CE3395D6023}</b:Guid>
    <b:Author>
      <b:Author>
        <b:NameList>
          <b:Person>
            <b:Last>Riyati</b:Last>
            <b:First>Yuni</b:First>
          </b:Person>
        </b:NameList>
      </b:Author>
    </b:Author>
    <b:Title>Pengaruh Kompetensi Sosial Guru terhadap Sikap Sosial Siswa Kelas VIII di Madrasah Tsanawiyah Yakti Tegalrejo Magelang</b:Title>
    <b:Institution>STAIN Salatiga</b:Institution>
    <b:Department>Jurusan Tarbiyah</b:Department>
    <b:Publisher>Program Studi Pendidikan Islam</b:Publisher>
    <b:City>Salatiga</b:City>
    <b:ThesisType>Skripsi</b:ThesisType>
    <b:Year>2012</b:Year>
    <b:RefOrder>7</b:RefOrder>
  </b:Source>
  <b:Source>
    <b:Tag>Pur16</b:Tag>
    <b:SourceType>Report</b:SourceType>
    <b:Guid>{838F341A-F61A-E444-B50E-6B7DDD86EB61}</b:Guid>
    <b:Author>
      <b:Author>
        <b:NameList>
          <b:Person>
            <b:Last>Purwanto</b:Last>
          </b:Person>
        </b:NameList>
      </b:Author>
    </b:Author>
    <b:Title>Implementasi Penilaian Sikap Berdasarkan Kurikulum 2013 pada Pembelajaran Bahasa Indonesia untuk Membentuk Karakter Siswa di Sekolah Menengah Pertama</b:Title>
    <b:Institution>Universitas Muhammadiyah Surakarta</b:Institution>
    <b:Department>Sekolah Pascasarjana</b:Department>
    <b:Publisher>Program Studi Magister Pengkajian Bahasa</b:Publisher>
    <b:City>Surakarta</b:City>
    <b:ThesisType>Tesis</b:ThesisType>
    <b:Year>2016</b:Year>
    <b:RefOrder>8</b:RefOrder>
  </b:Source>
  <b:Source>
    <b:Tag>Hur1</b:Tag>
    <b:SourceType>Report</b:SourceType>
    <b:Guid>{FBAF4291-3867-5A4E-8E9D-D9481060E376}</b:Guid>
    <b:Author>
      <b:Author>
        <b:NameList>
          <b:Person>
            <b:Last>Rachmah</b:Last>
            <b:First>Huriah</b:First>
          </b:Person>
          <b:Person>
            <b:Last>Gunawan</b:Last>
            <b:First>Rudy</b:First>
          </b:Person>
          <b:Person>
            <b:Last>Mulyani</b:Last>
            <b:First>Martina</b:First>
          </b:Person>
        </b:NameList>
      </b:Author>
    </b:Author>
    <b:Title>Model Pembelajaran Superflex untuk Mengekspolari Kemampuan Kognisi Sosial (Studi pada SIswa Sekolah Dasar Inklusi Kota Cimahi Jawa Barat)</b:Title>
    <b:Institution>STKIP Pasundan</b:Institution>
    <b:Publisher>Kemenristek Dikti</b:Publisher>
    <b:City>Jakarta</b:City>
    <b:ThesisType>Penelitian Hibah Bersaing</b:ThesisType>
    <b:Year>2016</b:Year>
    <b:RefOrder>9</b:RefOrder>
  </b:Source>
  <b:Source>
    <b:Tag>htt15</b:Tag>
    <b:SourceType>DocumentFromInternetSite</b:SourceType>
    <b:Guid>{C6A096A7-5D47-4A48-AE5F-576B092E1184}</b:Guid>
    <b:Title>Introduction to Social Thinking</b:Title>
    <b:Year>2011</b:Year>
    <b:Author>
      <b:Author>
        <b:NameList>
          <b:Person>
            <b:Last>http://www.socialthinking.com/what-is-social-thinking/introduction</b:Last>
          </b:Person>
        </b:NameList>
      </b:Author>
    </b:Author>
    <b:InternetSiteTitle>social thinking website</b:InternetSiteTitle>
    <b:URL>http://www.socialthinking.com/what-is-social-thinking/introduction</b:URL>
    <b:Month>September</b:Month>
    <b:Day>28</b:Day>
    <b:RefOrder>10</b:RefOrder>
  </b:Source>
  <b:Source>
    <b:Tag>Mic14</b:Tag>
    <b:SourceType>DocumentFromInternetSite</b:SourceType>
    <b:Guid>{F0CEE0D9-412B-4865-B233-7AE49A3353BF}</b:Guid>
    <b:Title>Superflex, the Team of Unthinkables and the Five-Step Power Plan</b:Title>
    <b:Year>2014</b:Year>
    <b:Author>
      <b:Author>
        <b:NameList>
          <b:Person>
            <b:Last>Winner</b:Last>
            <b:First>Michelle</b:First>
            <b:Middle>Garcia</b:Middle>
          </b:Person>
        </b:NameList>
      </b:Author>
    </b:Author>
    <b:InternetSiteTitle>social thinking website</b:InternetSiteTitle>
    <b:YearAccessed>2015</b:YearAccessed>
    <b:MonthAccessed>Maret</b:MonthAccessed>
    <b:DayAccessed>28</b:DayAccessed>
    <b:URL>http://www.socialthinking.com/what-is-social-thinking/superflex-the-unthinkables-and-the-five-step-power-plan</b:URL>
    <b:RefOrder>11</b:RefOrder>
  </b:Source>
  <b:Source>
    <b:Tag>Ted</b:Tag>
    <b:SourceType>DocumentFromInternetSite</b:SourceType>
    <b:Guid>{D1B16062-E64E-4125-BF04-617BFCF168A6}</b:Guid>
    <b:Author>
      <b:Author>
        <b:NameList>
          <b:Person>
            <b:Last>Lai</b:Last>
            <b:First>Ted</b:First>
          </b:Person>
        </b:NameList>
      </b:Author>
    </b:Author>
    <b:Title>Buzz Word: 21st Century Learning Skills</b:Title>
    <b:InternetSiteTitle>Education innovation weblog</b:InternetSiteTitle>
    <b:Year>2008</b:Year>
    <b:Month>Agustus</b:Month>
    <b:Day>2</b:Day>
    <b:YearAccessed>2012</b:YearAccessed>
    <b:MonthAccessed>Mei</b:MonthAccessed>
    <b:DayAccessed>10</b:DayAccessed>
    <b:URL>http://educationinnovation.typepad.com/my_weblog/2008/08/buzz-word-21st-century-learning-skills.html</b:URL>
    <b:RefOrder>12</b:RefOrder>
  </b:Source>
  <b:Source>
    <b:Tag>Hur142</b:Tag>
    <b:SourceType>Book</b:SourceType>
    <b:Guid>{F8D6A0E5-FE1E-4276-924A-6784F2349E71}</b:Guid>
    <b:Title>Pengembangan Profesi Pendidikan IPS</b:Title>
    <b:Year>2014</b:Year>
    <b:Author>
      <b:Author>
        <b:NameList>
          <b:Person>
            <b:Last>Rachmah</b:Last>
            <b:First>Huriah</b:First>
          </b:Person>
        </b:NameList>
      </b:Author>
    </b:Author>
    <b:City>Bandung</b:City>
    <b:Publisher>Alfabeta</b:Publisher>
    <b:RefOrder>13</b:RefOrder>
  </b:Source>
  <b:Source>
    <b:Tag>Lam16</b:Tag>
    <b:SourceType>Book</b:SourceType>
    <b:Guid>{520B1CD7-E25A-1742-9986-4C44553E97F3}</b:Guid>
    <b:Author>
      <b:Author>
        <b:Corporate>Lampiran Permendikbud No. 24</b:Corporate>
      </b:Author>
    </b:Author>
    <b:Title>Kompetensi Inti dan Kompetensi Dasar Pelajaran pada Kurikulum 2013 pada Pendidikan Dasar dan Menengah</b:Title>
    <b:Publisher>Kementerian Pendidikan dan Kebudayaan</b:Publisher>
    <b:City>Jakarta</b:City>
    <b:Year>2016</b:Year>
    <b:CountryRegion>Indonesia</b:CountryRegion>
    <b:RefOrder>14</b:RefOrder>
  </b:Source>
  <b:Source>
    <b:Tag>Dir15</b:Tag>
    <b:SourceType>Book</b:SourceType>
    <b:Guid>{334EFBD6-C8FF-CD46-A28F-C24B8B8D4554}</b:Guid>
    <b:Title>Panduan Penilaian untuk Sekolah Dasar (SD)</b:Title>
    <b:Publisher>Kemdikbud Dirjen Pendidikan Dasar dan Menengah</b:Publisher>
    <b:City>Jakarta</b:City>
    <b:Year>2015</b:Year>
    <b:Author>
      <b:Author>
        <b:Corporate>Direktorat Pembinaan Sekolah Dasar</b:Corporate>
      </b:Author>
    </b:Author>
    <b:RefOrder>15</b:RefOrder>
  </b:Source>
  <b:Source>
    <b:Tag>Mad08</b:Tag>
    <b:SourceType>Book</b:SourceType>
    <b:Guid>{4D3FB6CC-11C2-47A5-A3D1-5A17123941CA}</b:Guid>
    <b:Author>
      <b:Author>
        <b:NameList>
          <b:Person>
            <b:Last>Madrigal</b:Last>
            <b:First>Stephanie</b:First>
          </b:Person>
          <b:Person>
            <b:Last>Winner</b:Last>
            <b:Middle>Garcia</b:Middle>
            <b:First>Michelle</b:First>
          </b:Person>
        </b:NameList>
      </b:Author>
    </b:Author>
    <b:Title>Superflex: A Superhero Social Thinking Curriculum</b:Title>
    <b:Year>2008</b:Year>
    <b:Publisher>www.socialthinking.com</b:Publisher>
    <b:RefOrder>16</b:RefOrder>
  </b:Source>
  <b:Source>
    <b:Tag>Kel11</b:Tag>
    <b:SourceType>ConferenceProceedings</b:SourceType>
    <b:Guid>{9E24F02A-26ED-449C-9C19-16A4ABA77B49}</b:Guid>
    <b:Title>Detectives and Superheroes: A Pilot Study Teaching Flexible Thinking in Social Situations to a Child with High Functioning Autism</b:Title>
    <b:Year>2011</b:Year>
    <b:City>St. Catharines, Ontario</b:City>
    <b:Publisher>Faculty of Social Sciences, Brock University</b:Publisher>
    <b:Author>
      <b:Author>
        <b:NameList>
          <b:Person>
            <b:Last>Baker</b:Last>
            <b:First>Kelly</b:First>
            <b:Middle>Elizabeth</b:Middle>
          </b:Person>
        </b:NameList>
      </b:Author>
    </b:Author>
    <b:ConferenceName>Thesis</b:ConferenceName>
    <b:RefOrder>17</b:RefOrder>
  </b:Source>
  <b:Source>
    <b:Tag>Rac13</b:Tag>
    <b:SourceType>ConferenceProceedings</b:SourceType>
    <b:Guid>{CD43C909-4963-45A7-A8E7-1458918E8525}</b:Guid>
    <b:Author>
      <b:Author>
        <b:NameList>
          <b:Person>
            <b:Last>Rachmah</b:Last>
            <b:First>Huriah</b:First>
          </b:Person>
        </b:NameList>
      </b:Author>
    </b:Author>
    <b:Title>Model of Integrative Learning in Indonesia: an Alternative</b:Title>
    <b:Year>2013</b:Year>
    <b:City>Jakarta</b:City>
    <b:Publisher>APPS dan Jurusan Sejarah FIS UNJ</b:Publisher>
    <b:ConferenceName>Seminar Nasional Pendidikan Sejarah "Menyongsong Kurikulum Sejarah 2013"</b:ConferenceName>
    <b:RefOrder>18</b:RefOrder>
  </b:Source>
  <b:Source>
    <b:Tag>Bec15</b:Tag>
    <b:SourceType>DocumentFromInternetSite</b:SourceType>
    <b:Guid>{7E546A0C-318A-4766-BDFA-EFE5DA0804E7}</b:Guid>
    <b:Title>Social Thinking Across the Home and School Da: The I LAUGH Model of Social Thinking</b:Title>
    <b:Year>2015</b:Year>
    <b:Author>
      <b:Author>
        <b:NameList>
          <b:Person>
            <b:Last>Linton</b:Last>
            <b:First>Beckham</b:First>
          </b:Person>
        </b:NameList>
      </b:Author>
    </b:Author>
    <b:InternetSiteTitle>Social Thinking Publishing</b:InternetSiteTitle>
    <b:Month>Oktober</b:Month>
    <b:Day>12</b:Day>
    <b:URL>http://www.osspeac.org/wp-content/uploads/2015/08/Day-A-and-M-ppt-handouts.pptx.pdf</b:URL>
    <b:RefOrder>19</b:RefOrder>
  </b:Source>
  <b:Source>
    <b:Tag>Sim</b:Tag>
    <b:SourceType>DocumentFromInternetSite</b:SourceType>
    <b:Guid>{53970444-0AA8-4C89-8409-D044FA89C6CC}</b:Guid>
    <b:Author>
      <b:Author>
        <b:NameList>
          <b:Person>
            <b:Last>Cross</b:Last>
            <b:First>Simon</b:First>
          </b:Person>
        </b:NameList>
      </b:Author>
    </b:Author>
    <b:URL>http://latestendeavour.wordpress.com/2012/02/14/describing-teaching-and-learning-innovation/</b:URL>
    <b:Title>Describing Teaching and Learning Innovation</b:Title>
    <b:InternetSiteTitle>Teaching and Learning Design, Research and Developments </b:InternetSiteTitle>
    <b:Year>2012</b:Year>
    <b:Month>Februari</b:Month>
    <b:Day>14</b:Day>
    <b:YearAccessed>2012</b:YearAccessed>
    <b:MonthAccessed>Mei</b:MonthAccessed>
    <b:DayAccessed>7</b:DayAccessed>
    <b:RefOrder>20</b:RefOrder>
  </b:Source>
  <b:Source>
    <b:Tag>Pam15</b:Tag>
    <b:SourceType>Report</b:SourceType>
    <b:Guid>{DF5E11ED-A4CE-41E9-B1D9-C9B27F50BBA9}</b:Guid>
    <b:Title>10 DOs and DON'T for Teaching Superflex</b:Title>
    <b:Pages>www.socialthinking.com</b:Pages>
    <b:Year>2015</b:Year>
    <b:Author>
      <b:Author>
        <b:NameList>
          <b:Person>
            <b:Last>Crooke</b:Last>
            <b:First>Pamela</b:First>
          </b:Person>
          <b:Person>
            <b:Last>Winner</b:Last>
            <b:First>Michelle</b:First>
            <b:Middle>Garcia</b:Middle>
          </b:Person>
        </b:NameList>
      </b:Author>
    </b:Author>
    <b:Month>Maret</b:Month>
    <b:Publisher>Think Social Publishing,inc</b:Publisher>
    <b:RefOrder>21</b:RefOrder>
  </b:Source>
  <b:Source>
    <b:Tag>Mic15</b:Tag>
    <b:SourceType>DocumentFromInternetSite</b:SourceType>
    <b:Guid>{F58F7377-CAB7-FE48-B729-CA40B5B4F261}</b:Guid>
    <b:Title>Superflex® the Team of Unthinkables and the Five-Step Power Plan</b:Title>
    <b:City>Canberra</b:City>
    <b:Year>2015</b:Year>
    <b:Author>
      <b:Author>
        <b:NameList>
          <b:Person>
            <b:Last>Winner</b:Last>
            <b:First>Michelle</b:First>
            <b:Middle>Garcia</b:Middle>
          </b:Person>
        </b:NameList>
      </b:Author>
    </b:Author>
    <b:InternetSiteTitle>Social Thinking</b:InternetSiteTitle>
    <b:URL>https://www.socialthinking.com/Articles?name=Superflex%20the%20Team%20of%20Unthinkables%20and%20the%20Five-Step%20Power%20Plan</b:URL>
    <b:YearAccessed>2016</b:YearAccessed>
    <b:MonthAccessed>Juni</b:MonthAccessed>
    <b:DayAccessed>14</b:DayAccessed>
    <b:RefOrder>22</b:RefOrder>
  </b:Source>
</b:Sources>
</file>

<file path=customXml/itemProps1.xml><?xml version="1.0" encoding="utf-8"?>
<ds:datastoreItem xmlns:ds="http://schemas.openxmlformats.org/officeDocument/2006/customXml" ds:itemID="{5EAD82FF-401D-4743-A11D-98D30DA6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4800</Words>
  <Characters>27362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32098</CharactersWithSpaces>
  <SharedDoc>false</SharedDoc>
  <HLinks>
    <vt:vector size="6" baseType="variant">
      <vt:variant>
        <vt:i4>524411</vt:i4>
      </vt:variant>
      <vt:variant>
        <vt:i4>6</vt:i4>
      </vt:variant>
      <vt:variant>
        <vt:i4>0</vt:i4>
      </vt:variant>
      <vt:variant>
        <vt:i4>5</vt:i4>
      </vt:variant>
      <vt:variant>
        <vt:lpwstr>mailto:agusdwiadnyana49@gmail.com1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subject/>
  <dc:creator>crystal</dc:creator>
  <cp:keywords/>
  <cp:lastModifiedBy>Admin</cp:lastModifiedBy>
  <cp:revision>4</cp:revision>
  <cp:lastPrinted>2020-07-12T04:58:00Z</cp:lastPrinted>
  <dcterms:created xsi:type="dcterms:W3CDTF">2020-07-12T04:59:00Z</dcterms:created>
  <dcterms:modified xsi:type="dcterms:W3CDTF">2020-07-12T19:35:00Z</dcterms:modified>
</cp:coreProperties>
</file>