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4D" w:rsidRPr="008C78E3" w:rsidRDefault="000F254D" w:rsidP="00D0679C">
      <w:pPr>
        <w:pStyle w:val="ListParagraph"/>
        <w:spacing w:line="240" w:lineRule="auto"/>
        <w:ind w:left="0" w:right="-36"/>
        <w:jc w:val="center"/>
        <w:rPr>
          <w:rFonts w:ascii="Arial" w:hAnsi="Arial" w:cs="Arial"/>
          <w:b/>
          <w:sz w:val="28"/>
          <w:szCs w:val="28"/>
        </w:rPr>
      </w:pPr>
      <w:r w:rsidRPr="008C78E3">
        <w:rPr>
          <w:rFonts w:ascii="Arial" w:hAnsi="Arial" w:cs="Arial"/>
          <w:b/>
          <w:sz w:val="28"/>
          <w:szCs w:val="28"/>
        </w:rPr>
        <w:t>Penerapan Model Pembelajaran Debat Untuk Meningkatkan Keterampilan Berdemokrasi Pada Pelajaran PPKn Siswa Kelas  XI IBB4 SMA Negeri 3 Singa</w:t>
      </w:r>
      <w:bookmarkStart w:id="0" w:name="_GoBack"/>
      <w:bookmarkEnd w:id="0"/>
      <w:r w:rsidRPr="008C78E3">
        <w:rPr>
          <w:rFonts w:ascii="Arial" w:hAnsi="Arial" w:cs="Arial"/>
          <w:b/>
          <w:sz w:val="28"/>
          <w:szCs w:val="28"/>
        </w:rPr>
        <w:t>raja Tahun 2016/2017</w:t>
      </w:r>
    </w:p>
    <w:p w:rsidR="00CF73D5" w:rsidRPr="008C78E3" w:rsidRDefault="00CF73D5" w:rsidP="00D0679C">
      <w:pPr>
        <w:pStyle w:val="ListParagraph"/>
        <w:spacing w:line="240" w:lineRule="auto"/>
        <w:ind w:left="0" w:right="-36"/>
        <w:jc w:val="center"/>
        <w:rPr>
          <w:rFonts w:ascii="Arial" w:hAnsi="Arial" w:cs="Arial"/>
          <w:b/>
          <w:sz w:val="24"/>
          <w:szCs w:val="24"/>
        </w:rPr>
      </w:pPr>
    </w:p>
    <w:p w:rsidR="000F254D" w:rsidRPr="008C78E3" w:rsidRDefault="000F254D" w:rsidP="00D0679C">
      <w:pPr>
        <w:pStyle w:val="ListParagraph"/>
        <w:spacing w:line="240" w:lineRule="auto"/>
        <w:ind w:left="0" w:right="774"/>
        <w:jc w:val="center"/>
        <w:rPr>
          <w:rFonts w:ascii="Arial" w:hAnsi="Arial" w:cs="Arial"/>
          <w:sz w:val="24"/>
          <w:szCs w:val="24"/>
        </w:rPr>
      </w:pPr>
      <w:r w:rsidRPr="008C78E3">
        <w:rPr>
          <w:rFonts w:ascii="Arial" w:hAnsi="Arial" w:cs="Arial"/>
          <w:sz w:val="24"/>
          <w:szCs w:val="24"/>
        </w:rPr>
        <w:t>Oleh:</w:t>
      </w:r>
    </w:p>
    <w:p w:rsidR="000F254D" w:rsidRPr="008C78E3" w:rsidRDefault="000F254D" w:rsidP="00D0679C">
      <w:pPr>
        <w:pStyle w:val="ListParagraph"/>
        <w:spacing w:line="240" w:lineRule="auto"/>
        <w:ind w:left="0" w:right="774"/>
        <w:jc w:val="center"/>
        <w:rPr>
          <w:rFonts w:ascii="Arial" w:hAnsi="Arial" w:cs="Arial"/>
          <w:sz w:val="24"/>
          <w:szCs w:val="24"/>
        </w:rPr>
      </w:pPr>
      <w:r w:rsidRPr="008C78E3">
        <w:rPr>
          <w:rFonts w:ascii="Arial" w:hAnsi="Arial" w:cs="Arial"/>
          <w:sz w:val="24"/>
          <w:szCs w:val="24"/>
        </w:rPr>
        <w:t>Ni Nyoman Melani</w:t>
      </w:r>
    </w:p>
    <w:p w:rsidR="000F254D" w:rsidRPr="008C78E3" w:rsidRDefault="000F254D" w:rsidP="00D0679C">
      <w:pPr>
        <w:pStyle w:val="ListParagraph"/>
        <w:spacing w:line="240" w:lineRule="auto"/>
        <w:ind w:left="0" w:right="774"/>
        <w:jc w:val="center"/>
        <w:rPr>
          <w:rFonts w:ascii="Arial" w:hAnsi="Arial" w:cs="Arial"/>
          <w:sz w:val="24"/>
          <w:szCs w:val="24"/>
        </w:rPr>
      </w:pPr>
      <w:r w:rsidRPr="008C78E3">
        <w:rPr>
          <w:rFonts w:ascii="Arial" w:hAnsi="Arial" w:cs="Arial"/>
          <w:sz w:val="24"/>
          <w:szCs w:val="24"/>
        </w:rPr>
        <w:t>NIM. 1314041027</w:t>
      </w:r>
    </w:p>
    <w:p w:rsidR="00DC217E" w:rsidRPr="008C78E3" w:rsidRDefault="00DC217E" w:rsidP="00D0679C">
      <w:pPr>
        <w:pStyle w:val="ListParagraph"/>
        <w:spacing w:line="240" w:lineRule="auto"/>
        <w:ind w:left="0" w:right="774"/>
        <w:jc w:val="center"/>
        <w:rPr>
          <w:rFonts w:ascii="Arial" w:hAnsi="Arial" w:cs="Arial"/>
          <w:sz w:val="24"/>
          <w:szCs w:val="24"/>
        </w:rPr>
      </w:pPr>
    </w:p>
    <w:p w:rsidR="000F254D" w:rsidRPr="008C78E3" w:rsidRDefault="00DC217E" w:rsidP="00D0679C">
      <w:pPr>
        <w:pStyle w:val="ListParagraph"/>
        <w:spacing w:line="240" w:lineRule="auto"/>
        <w:ind w:left="0" w:right="774"/>
        <w:jc w:val="center"/>
        <w:rPr>
          <w:rFonts w:ascii="Arial" w:hAnsi="Arial" w:cs="Arial"/>
          <w:sz w:val="24"/>
          <w:szCs w:val="24"/>
        </w:rPr>
      </w:pPr>
      <w:r w:rsidRPr="008C78E3">
        <w:rPr>
          <w:rFonts w:ascii="Arial" w:hAnsi="Arial" w:cs="Arial"/>
          <w:sz w:val="24"/>
          <w:szCs w:val="24"/>
        </w:rPr>
        <w:t>Program Studi</w:t>
      </w:r>
      <w:r w:rsidR="000F254D" w:rsidRPr="008C78E3">
        <w:rPr>
          <w:rFonts w:ascii="Arial" w:hAnsi="Arial" w:cs="Arial"/>
          <w:sz w:val="24"/>
          <w:szCs w:val="24"/>
        </w:rPr>
        <w:t xml:space="preserve"> Pendidikan Pancasila dan Kewarganegaraan</w:t>
      </w:r>
    </w:p>
    <w:p w:rsidR="00DC217E" w:rsidRPr="008C78E3" w:rsidRDefault="00DC217E" w:rsidP="00D0679C">
      <w:pPr>
        <w:pStyle w:val="ListParagraph"/>
        <w:spacing w:line="240" w:lineRule="auto"/>
        <w:ind w:left="0" w:right="774"/>
        <w:jc w:val="center"/>
        <w:rPr>
          <w:rFonts w:ascii="Arial" w:hAnsi="Arial" w:cs="Arial"/>
          <w:sz w:val="24"/>
          <w:szCs w:val="24"/>
        </w:rPr>
      </w:pPr>
      <w:r w:rsidRPr="008C78E3">
        <w:rPr>
          <w:rFonts w:ascii="Arial" w:hAnsi="Arial" w:cs="Arial"/>
          <w:sz w:val="24"/>
          <w:szCs w:val="24"/>
        </w:rPr>
        <w:t>Universitas Pendidikan Ganesha</w:t>
      </w:r>
    </w:p>
    <w:p w:rsidR="00DC217E" w:rsidRPr="008C78E3" w:rsidRDefault="00DC217E" w:rsidP="00D0679C">
      <w:pPr>
        <w:pStyle w:val="ListParagraph"/>
        <w:spacing w:line="240" w:lineRule="auto"/>
        <w:ind w:left="0" w:right="774"/>
        <w:jc w:val="center"/>
        <w:rPr>
          <w:rFonts w:ascii="Arial" w:hAnsi="Arial" w:cs="Arial"/>
          <w:sz w:val="24"/>
          <w:szCs w:val="24"/>
        </w:rPr>
      </w:pPr>
      <w:r w:rsidRPr="008C78E3">
        <w:rPr>
          <w:rFonts w:ascii="Arial" w:hAnsi="Arial" w:cs="Arial"/>
          <w:sz w:val="24"/>
          <w:szCs w:val="24"/>
        </w:rPr>
        <w:t>Singaraja, Indonesia</w:t>
      </w:r>
    </w:p>
    <w:p w:rsidR="00DC217E" w:rsidRPr="008C78E3" w:rsidRDefault="00DC217E" w:rsidP="00D0679C">
      <w:pPr>
        <w:pStyle w:val="ListParagraph"/>
        <w:spacing w:line="240" w:lineRule="auto"/>
        <w:ind w:left="0" w:right="774"/>
        <w:jc w:val="center"/>
        <w:rPr>
          <w:rFonts w:ascii="Arial" w:hAnsi="Arial" w:cs="Arial"/>
          <w:sz w:val="24"/>
          <w:szCs w:val="24"/>
        </w:rPr>
      </w:pPr>
    </w:p>
    <w:p w:rsidR="00CF73D5" w:rsidRPr="008C78E3" w:rsidRDefault="00CF73D5" w:rsidP="00D0679C">
      <w:pPr>
        <w:pStyle w:val="ListParagraph"/>
        <w:spacing w:line="240" w:lineRule="auto"/>
        <w:ind w:left="0" w:right="774"/>
        <w:jc w:val="center"/>
        <w:rPr>
          <w:rFonts w:ascii="Arial" w:hAnsi="Arial" w:cs="Arial"/>
          <w:color w:val="4F81BD" w:themeColor="accent1"/>
          <w:sz w:val="24"/>
          <w:szCs w:val="24"/>
          <w:u w:val="single"/>
        </w:rPr>
      </w:pPr>
      <w:r w:rsidRPr="008C78E3">
        <w:rPr>
          <w:rFonts w:ascii="Arial" w:hAnsi="Arial" w:cs="Arial"/>
          <w:sz w:val="24"/>
          <w:szCs w:val="24"/>
        </w:rPr>
        <w:t>Email:</w:t>
      </w:r>
      <w:r w:rsidR="00810C34" w:rsidRPr="008C78E3">
        <w:rPr>
          <w:rFonts w:ascii="Arial" w:hAnsi="Arial" w:cs="Arial"/>
          <w:sz w:val="24"/>
          <w:szCs w:val="24"/>
        </w:rPr>
        <w:t>5uk4m3l4@gmail.com</w:t>
      </w:r>
    </w:p>
    <w:p w:rsidR="00810C34" w:rsidRPr="008C78E3" w:rsidRDefault="00810C34" w:rsidP="00DC217E">
      <w:pPr>
        <w:pStyle w:val="ListParagraph"/>
        <w:spacing w:line="240" w:lineRule="auto"/>
        <w:ind w:left="0" w:right="774"/>
        <w:jc w:val="both"/>
        <w:rPr>
          <w:rFonts w:ascii="Arial" w:hAnsi="Arial" w:cs="Arial"/>
          <w:sz w:val="20"/>
          <w:szCs w:val="20"/>
        </w:rPr>
      </w:pPr>
    </w:p>
    <w:p w:rsidR="00672A4F" w:rsidRPr="008C78E3" w:rsidRDefault="00DC217E" w:rsidP="00DC217E">
      <w:pPr>
        <w:pStyle w:val="ListParagraph"/>
        <w:spacing w:line="240" w:lineRule="auto"/>
        <w:ind w:left="2880" w:right="-36" w:firstLine="720"/>
        <w:jc w:val="both"/>
        <w:rPr>
          <w:rFonts w:ascii="Arial" w:eastAsia="Gungsuh" w:hAnsi="Arial" w:cs="Arial"/>
          <w:b/>
          <w:sz w:val="20"/>
          <w:szCs w:val="20"/>
        </w:rPr>
      </w:pPr>
      <w:r w:rsidRPr="008C78E3">
        <w:rPr>
          <w:rFonts w:ascii="Arial" w:eastAsia="Gungsuh" w:hAnsi="Arial" w:cs="Arial"/>
          <w:b/>
          <w:sz w:val="20"/>
          <w:szCs w:val="20"/>
        </w:rPr>
        <w:t>ABSTRAK</w:t>
      </w:r>
    </w:p>
    <w:p w:rsidR="003E6822" w:rsidRPr="008C78E3" w:rsidRDefault="003E6822" w:rsidP="00DC217E">
      <w:pPr>
        <w:pStyle w:val="ListParagraph"/>
        <w:spacing w:line="240" w:lineRule="auto"/>
        <w:ind w:left="0" w:right="-36" w:firstLine="720"/>
        <w:jc w:val="both"/>
        <w:rPr>
          <w:rFonts w:ascii="Arial" w:hAnsi="Arial" w:cs="Arial"/>
          <w:sz w:val="20"/>
          <w:szCs w:val="20"/>
        </w:rPr>
      </w:pPr>
      <w:r w:rsidRPr="008C78E3">
        <w:rPr>
          <w:rFonts w:ascii="Arial" w:hAnsi="Arial" w:cs="Arial"/>
          <w:sz w:val="20"/>
          <w:szCs w:val="20"/>
        </w:rPr>
        <w:t xml:space="preserve">Penelitian ini bertujuan untuk mengetahui penerapan model pembelajaran debat untuk meningkatkan keterampilan berdemokrasi pada pelajaran PPKn siswa kelas XI IBB4 SMA Negeri 3 Singaraja tahun 2016/2017. Penelitian ini merupakan penelitian tindakan kelas. Subjek penelitian ini adalah siswa kelas XI IBB4 SMA Negeri 3 Singaraja pada semester II tahun ajaran 2016/2017 yang berjumlah 32 orang siswa. Objek penelitian ini meliputi keterampilan berdemokrasi siswa dan prestasi belajar siswa. Data penelitian dikumpulkan dengan menggunakan metode observasi dan metode wawancara </w:t>
      </w:r>
    </w:p>
    <w:p w:rsidR="003E6822" w:rsidRPr="008C78E3" w:rsidRDefault="003E6822" w:rsidP="00DC217E">
      <w:pPr>
        <w:pStyle w:val="ListParagraph"/>
        <w:spacing w:line="240" w:lineRule="auto"/>
        <w:ind w:left="0" w:right="-36" w:firstLine="720"/>
        <w:jc w:val="both"/>
        <w:rPr>
          <w:rFonts w:ascii="Arial" w:hAnsi="Arial" w:cs="Arial"/>
          <w:sz w:val="20"/>
          <w:szCs w:val="20"/>
        </w:rPr>
      </w:pPr>
      <w:r w:rsidRPr="008C78E3">
        <w:rPr>
          <w:rFonts w:ascii="Arial" w:hAnsi="Arial" w:cs="Arial"/>
          <w:sz w:val="20"/>
          <w:szCs w:val="20"/>
        </w:rPr>
        <w:t xml:space="preserve">Data yang telah terkumpul dianalisis menggunakan metode deskriptif kualitatif. Hasil analisis data menunjukan bahwa nilai rata-rata keterampilan berdemokrasi siswa pada siklus I yaitu dari 70,43 dengan kategori sedang, pada siklus II meningkat menjadi 80,26 dengan kategori tinggi. Sedangkan nilai rata-rata prestasi belajar siswa pada siklus I yaitu dari  68,13 dengan kategori cukup, ketuntasan secara klasikal sebesar 40,62% menjadi 80,18 dengan kategori baik, ketuntasan secara klasikal mencapai 90,62% pada siklus II. </w:t>
      </w:r>
    </w:p>
    <w:p w:rsidR="003E6822" w:rsidRPr="008C78E3" w:rsidRDefault="003E6822" w:rsidP="00DC217E">
      <w:pPr>
        <w:pStyle w:val="ListParagraph"/>
        <w:spacing w:line="240" w:lineRule="auto"/>
        <w:ind w:left="0" w:right="-36" w:firstLine="720"/>
        <w:jc w:val="both"/>
        <w:rPr>
          <w:rFonts w:ascii="Arial" w:hAnsi="Arial" w:cs="Arial"/>
          <w:sz w:val="20"/>
          <w:szCs w:val="20"/>
        </w:rPr>
      </w:pPr>
      <w:r w:rsidRPr="008C78E3">
        <w:rPr>
          <w:rFonts w:ascii="Arial" w:hAnsi="Arial" w:cs="Arial"/>
          <w:sz w:val="20"/>
          <w:szCs w:val="20"/>
        </w:rPr>
        <w:t xml:space="preserve">Sehingga keterampilan berdemokrasi siswa dari siklus I ke siklus II mengalami peningkatan yang cukup tinggi yaitu sebesar 9,83. Sedangkan prestasi belajar siswa juga mengalami peningkatan yaitu mencapai 12,05. Jadi dapat disimpulkan bahwa penerapan model pembelajaran debat dapat meningkatkan keterampilan berdemokrasi siswa kelas XI IBB4 SMA Negeri 3 Singaraja. </w:t>
      </w:r>
    </w:p>
    <w:p w:rsidR="003E6822" w:rsidRPr="008C78E3" w:rsidRDefault="003E6822" w:rsidP="00DC217E">
      <w:pPr>
        <w:pStyle w:val="ListParagraph"/>
        <w:spacing w:line="240" w:lineRule="auto"/>
        <w:ind w:left="0" w:right="-36" w:firstLine="720"/>
        <w:jc w:val="both"/>
        <w:rPr>
          <w:rFonts w:ascii="Arial" w:hAnsi="Arial" w:cs="Arial"/>
          <w:sz w:val="20"/>
          <w:szCs w:val="20"/>
        </w:rPr>
      </w:pPr>
    </w:p>
    <w:p w:rsidR="00A670F4" w:rsidRPr="008C78E3" w:rsidRDefault="003E6822" w:rsidP="00DC217E">
      <w:pPr>
        <w:pStyle w:val="ListParagraph"/>
        <w:spacing w:line="240" w:lineRule="auto"/>
        <w:ind w:left="0" w:right="-36"/>
        <w:jc w:val="both"/>
        <w:rPr>
          <w:rFonts w:ascii="Arial" w:hAnsi="Arial" w:cs="Arial"/>
          <w:sz w:val="20"/>
          <w:szCs w:val="20"/>
        </w:rPr>
      </w:pPr>
      <w:r w:rsidRPr="004E173E">
        <w:rPr>
          <w:rFonts w:ascii="Arial" w:hAnsi="Arial" w:cs="Arial"/>
          <w:b/>
          <w:sz w:val="20"/>
          <w:szCs w:val="20"/>
        </w:rPr>
        <w:t xml:space="preserve">Kata-kata kunci: </w:t>
      </w:r>
      <w:r w:rsidRPr="008C78E3">
        <w:rPr>
          <w:rFonts w:ascii="Arial" w:hAnsi="Arial" w:cs="Arial"/>
          <w:sz w:val="20"/>
          <w:szCs w:val="20"/>
        </w:rPr>
        <w:t>model pembelajaran debat, keterampilan be</w:t>
      </w:r>
      <w:r w:rsidR="00DC217E" w:rsidRPr="008C78E3">
        <w:rPr>
          <w:rFonts w:ascii="Arial" w:hAnsi="Arial" w:cs="Arial"/>
          <w:sz w:val="20"/>
          <w:szCs w:val="20"/>
        </w:rPr>
        <w:t>rdemokrasi dan prestasi belajar</w:t>
      </w:r>
    </w:p>
    <w:p w:rsidR="003F7F91" w:rsidRPr="008C78E3" w:rsidRDefault="003F7F91" w:rsidP="00DC217E">
      <w:pPr>
        <w:rPr>
          <w:rFonts w:cs="Arial"/>
          <w:b/>
          <w:sz w:val="20"/>
          <w:szCs w:val="20"/>
        </w:rPr>
      </w:pPr>
    </w:p>
    <w:p w:rsidR="00204488" w:rsidRPr="008C78E3" w:rsidRDefault="00204488" w:rsidP="00DC217E">
      <w:pPr>
        <w:rPr>
          <w:rFonts w:cs="Arial"/>
          <w:b/>
          <w:sz w:val="20"/>
          <w:szCs w:val="20"/>
        </w:rPr>
      </w:pPr>
      <w:r w:rsidRPr="008C78E3">
        <w:rPr>
          <w:rFonts w:cs="Arial"/>
          <w:b/>
          <w:sz w:val="20"/>
          <w:szCs w:val="20"/>
        </w:rPr>
        <w:t>An Application of Debate Learning Model to Improve Democracy Skill on PPKnLesson on Students at Class XI IBB4 SMA Negeri 3 Singaraja Academic Year 2016/2017</w:t>
      </w:r>
    </w:p>
    <w:p w:rsidR="00204488" w:rsidRPr="008C78E3" w:rsidRDefault="00204488" w:rsidP="00DC217E">
      <w:pPr>
        <w:rPr>
          <w:rFonts w:cs="Arial"/>
          <w:b/>
          <w:sz w:val="20"/>
          <w:szCs w:val="20"/>
        </w:rPr>
      </w:pPr>
    </w:p>
    <w:p w:rsidR="00204488" w:rsidRPr="008C78E3" w:rsidRDefault="00204488" w:rsidP="00DC217E">
      <w:pPr>
        <w:pStyle w:val="Default"/>
        <w:jc w:val="both"/>
        <w:rPr>
          <w:rFonts w:ascii="Arial" w:hAnsi="Arial" w:cs="Arial"/>
          <w:i/>
          <w:sz w:val="20"/>
          <w:szCs w:val="20"/>
        </w:rPr>
      </w:pPr>
    </w:p>
    <w:p w:rsidR="00204488" w:rsidRPr="008C78E3" w:rsidRDefault="00DC217E" w:rsidP="00DC217E">
      <w:pPr>
        <w:rPr>
          <w:rFonts w:cs="Arial"/>
          <w:b/>
          <w:bCs/>
          <w:i/>
          <w:sz w:val="20"/>
          <w:szCs w:val="20"/>
        </w:rPr>
      </w:pPr>
      <w:r w:rsidRPr="008C78E3">
        <w:rPr>
          <w:rFonts w:cs="Arial"/>
          <w:i/>
          <w:sz w:val="20"/>
          <w:szCs w:val="20"/>
        </w:rPr>
        <w:tab/>
      </w:r>
      <w:r w:rsidRPr="008C78E3">
        <w:rPr>
          <w:rFonts w:cs="Arial"/>
          <w:i/>
          <w:sz w:val="20"/>
          <w:szCs w:val="20"/>
        </w:rPr>
        <w:tab/>
      </w:r>
      <w:r w:rsidRPr="008C78E3">
        <w:rPr>
          <w:rFonts w:cs="Arial"/>
          <w:i/>
          <w:sz w:val="20"/>
          <w:szCs w:val="20"/>
        </w:rPr>
        <w:tab/>
      </w:r>
      <w:r w:rsidRPr="008C78E3">
        <w:rPr>
          <w:rFonts w:cs="Arial"/>
          <w:i/>
          <w:sz w:val="20"/>
          <w:szCs w:val="20"/>
        </w:rPr>
        <w:tab/>
      </w:r>
      <w:r w:rsidRPr="008C78E3">
        <w:rPr>
          <w:rFonts w:cs="Arial"/>
          <w:i/>
          <w:sz w:val="20"/>
          <w:szCs w:val="20"/>
        </w:rPr>
        <w:tab/>
      </w:r>
      <w:r w:rsidRPr="008C78E3">
        <w:rPr>
          <w:rFonts w:cs="Arial"/>
          <w:b/>
          <w:bCs/>
          <w:i/>
          <w:sz w:val="20"/>
          <w:szCs w:val="20"/>
        </w:rPr>
        <w:t>ABSTRACT</w:t>
      </w:r>
    </w:p>
    <w:p w:rsidR="00204488" w:rsidRPr="008C78E3" w:rsidRDefault="00204488" w:rsidP="00DC217E">
      <w:pPr>
        <w:rPr>
          <w:rFonts w:cs="Arial"/>
          <w:b/>
          <w:bCs/>
          <w:i/>
          <w:sz w:val="20"/>
          <w:szCs w:val="20"/>
        </w:rPr>
      </w:pPr>
    </w:p>
    <w:p w:rsidR="00204488" w:rsidRPr="008C78E3" w:rsidRDefault="00204488" w:rsidP="00DC217E">
      <w:pPr>
        <w:ind w:firstLine="720"/>
        <w:rPr>
          <w:rFonts w:cs="Arial"/>
          <w:i/>
          <w:sz w:val="20"/>
          <w:szCs w:val="20"/>
        </w:rPr>
      </w:pPr>
      <w:r w:rsidRPr="008C78E3">
        <w:rPr>
          <w:rFonts w:cs="Arial"/>
          <w:i/>
          <w:sz w:val="20"/>
          <w:szCs w:val="20"/>
        </w:rPr>
        <w:t xml:space="preserve">The aim of this study is to find out the application of debate learning model to improve democracy skills on PPKn lesson on students at XI IBB4 SMA Negeri 3 Singaraja academic year 2016/2017. This study is a classroom action research. The subjects of this study were the students at XI IBB4 SMA Negeri 3 Singaraja in the second semester of academic year 2016/2017, which consist of 32 students. The objects of this study include students' democracy skills and student’s achievement. The data was collected by using observation  and interview methods. </w:t>
      </w:r>
    </w:p>
    <w:p w:rsidR="00204488" w:rsidRPr="008C78E3" w:rsidRDefault="00204488" w:rsidP="00DC217E">
      <w:pPr>
        <w:ind w:firstLine="720"/>
        <w:rPr>
          <w:rFonts w:cs="Arial"/>
          <w:i/>
          <w:sz w:val="20"/>
          <w:szCs w:val="20"/>
        </w:rPr>
      </w:pPr>
      <w:r w:rsidRPr="008C78E3">
        <w:rPr>
          <w:rFonts w:cs="Arial"/>
          <w:i/>
          <w:sz w:val="20"/>
          <w:szCs w:val="20"/>
        </w:rPr>
        <w:t>The data which have been collected were analyzed using descriptivequalitative technique. The result of data analysis shows that there is an increasing of democracy skill of students from 70,43 it’s categorized as midle category in cycle I to 80,26 it’s categorized as good category in cycle II. While the students' learning achievement also experienced an increasing in the average score of students’achievement from 68.13 with the classical completeness of 40.62% in the first cycle to 80.18 with 90.62% classical completeness in cycle II.</w:t>
      </w:r>
    </w:p>
    <w:p w:rsidR="00204488" w:rsidRPr="008C78E3" w:rsidRDefault="00204488" w:rsidP="00DC217E">
      <w:pPr>
        <w:ind w:firstLine="720"/>
        <w:rPr>
          <w:rFonts w:cs="Arial"/>
          <w:i/>
          <w:sz w:val="20"/>
          <w:szCs w:val="20"/>
        </w:rPr>
      </w:pPr>
      <w:r w:rsidRPr="008C78E3">
        <w:rPr>
          <w:rFonts w:cs="Arial"/>
          <w:i/>
          <w:sz w:val="20"/>
          <w:szCs w:val="20"/>
        </w:rPr>
        <w:t xml:space="preserve">So the democracy skill from the student in cycle I to cycle there is an significant increasing that is 9,83, while the students’ learning achievsment also expereneed am incrising score to 12,05.  So that the </w:t>
      </w:r>
      <w:r w:rsidRPr="008C78E3">
        <w:rPr>
          <w:rFonts w:cs="Arial"/>
          <w:i/>
          <w:sz w:val="20"/>
          <w:szCs w:val="20"/>
        </w:rPr>
        <w:lastRenderedPageBreak/>
        <w:t xml:space="preserve">application of debate learning model can improve the democracy skills of students of grade XI IBB4 SMA Negeri 3 Singaraja. </w:t>
      </w:r>
    </w:p>
    <w:p w:rsidR="00204488" w:rsidRPr="008C78E3" w:rsidRDefault="00204488" w:rsidP="00DC217E">
      <w:pPr>
        <w:rPr>
          <w:rFonts w:cs="Arial"/>
          <w:i/>
          <w:sz w:val="20"/>
          <w:szCs w:val="20"/>
        </w:rPr>
      </w:pPr>
    </w:p>
    <w:p w:rsidR="00204488" w:rsidRPr="008C78E3" w:rsidRDefault="00204488" w:rsidP="00DC217E">
      <w:pPr>
        <w:rPr>
          <w:rFonts w:cs="Arial"/>
          <w:i/>
          <w:sz w:val="20"/>
          <w:szCs w:val="20"/>
        </w:rPr>
      </w:pPr>
    </w:p>
    <w:p w:rsidR="00204488" w:rsidRPr="008C78E3" w:rsidRDefault="00204488" w:rsidP="00DC217E">
      <w:pPr>
        <w:rPr>
          <w:rFonts w:cs="Arial"/>
          <w:i/>
          <w:sz w:val="20"/>
          <w:szCs w:val="20"/>
        </w:rPr>
      </w:pPr>
      <w:r w:rsidRPr="004E173E">
        <w:rPr>
          <w:rFonts w:cs="Arial"/>
          <w:b/>
          <w:i/>
          <w:sz w:val="20"/>
          <w:szCs w:val="20"/>
        </w:rPr>
        <w:t>Keywords</w:t>
      </w:r>
      <w:r w:rsidRPr="008C78E3">
        <w:rPr>
          <w:rFonts w:cs="Arial"/>
          <w:i/>
          <w:sz w:val="20"/>
          <w:szCs w:val="20"/>
        </w:rPr>
        <w:t>: Debate learning model, democracy skill dan students learning achievement</w:t>
      </w:r>
    </w:p>
    <w:p w:rsidR="0019023C" w:rsidRPr="008C78E3" w:rsidRDefault="0019023C" w:rsidP="00672A4F">
      <w:pPr>
        <w:rPr>
          <w:rFonts w:cs="Arial"/>
          <w:b/>
          <w:color w:val="000000" w:themeColor="text1"/>
        </w:rPr>
      </w:pPr>
    </w:p>
    <w:p w:rsidR="0019023C" w:rsidRPr="008C78E3" w:rsidRDefault="0019023C" w:rsidP="00672A4F">
      <w:pPr>
        <w:rPr>
          <w:rFonts w:cs="Arial"/>
          <w:b/>
          <w:color w:val="000000" w:themeColor="text1"/>
        </w:rPr>
      </w:pPr>
    </w:p>
    <w:p w:rsidR="00810C34" w:rsidRPr="008C78E3" w:rsidRDefault="00810C34" w:rsidP="00D0679C">
      <w:pPr>
        <w:pStyle w:val="Default"/>
        <w:numPr>
          <w:ilvl w:val="0"/>
          <w:numId w:val="6"/>
        </w:numPr>
        <w:ind w:left="426" w:hanging="426"/>
        <w:rPr>
          <w:rFonts w:ascii="Arial" w:hAnsi="Arial" w:cs="Arial"/>
          <w:b/>
          <w:color w:val="000000" w:themeColor="text1"/>
        </w:rPr>
        <w:sectPr w:rsidR="00810C34" w:rsidRPr="008C78E3" w:rsidSect="00DC217E">
          <w:headerReference w:type="default" r:id="rId8"/>
          <w:pgSz w:w="11906" w:h="16838" w:code="9"/>
          <w:pgMar w:top="1728" w:right="1152" w:bottom="1440" w:left="1440" w:header="720" w:footer="720" w:gutter="0"/>
          <w:cols w:space="567"/>
          <w:docGrid w:linePitch="360"/>
        </w:sectPr>
      </w:pPr>
    </w:p>
    <w:p w:rsidR="000F254D" w:rsidRPr="008C78E3" w:rsidRDefault="000F254D" w:rsidP="00DC217E">
      <w:pPr>
        <w:pStyle w:val="Default"/>
        <w:numPr>
          <w:ilvl w:val="0"/>
          <w:numId w:val="6"/>
        </w:numPr>
        <w:ind w:left="426" w:hanging="426"/>
        <w:rPr>
          <w:rFonts w:ascii="Arial" w:hAnsi="Arial" w:cs="Arial"/>
          <w:b/>
          <w:color w:val="000000" w:themeColor="text1"/>
          <w:sz w:val="22"/>
          <w:szCs w:val="22"/>
        </w:rPr>
      </w:pPr>
      <w:r w:rsidRPr="008C78E3">
        <w:rPr>
          <w:rFonts w:ascii="Arial" w:hAnsi="Arial" w:cs="Arial"/>
          <w:b/>
          <w:color w:val="000000" w:themeColor="text1"/>
          <w:sz w:val="22"/>
          <w:szCs w:val="22"/>
        </w:rPr>
        <w:t>PENDAHULUAN</w:t>
      </w:r>
    </w:p>
    <w:p w:rsidR="000F254D" w:rsidRPr="008C78E3" w:rsidRDefault="000F254D" w:rsidP="00DC217E">
      <w:pPr>
        <w:pStyle w:val="Default"/>
        <w:numPr>
          <w:ilvl w:val="0"/>
          <w:numId w:val="1"/>
        </w:numPr>
        <w:tabs>
          <w:tab w:val="left" w:pos="284"/>
        </w:tabs>
        <w:ind w:left="0" w:firstLine="0"/>
        <w:rPr>
          <w:rFonts w:ascii="Arial" w:hAnsi="Arial" w:cs="Arial"/>
          <w:b/>
          <w:color w:val="000000" w:themeColor="text1"/>
          <w:sz w:val="22"/>
          <w:szCs w:val="22"/>
        </w:rPr>
      </w:pPr>
      <w:r w:rsidRPr="008C78E3">
        <w:rPr>
          <w:rFonts w:ascii="Arial" w:hAnsi="Arial" w:cs="Arial"/>
          <w:b/>
          <w:color w:val="000000" w:themeColor="text1"/>
          <w:sz w:val="22"/>
          <w:szCs w:val="22"/>
        </w:rPr>
        <w:t>Latar Belakang</w:t>
      </w:r>
    </w:p>
    <w:p w:rsidR="0019023C" w:rsidRPr="008C78E3" w:rsidRDefault="000F254D" w:rsidP="00DC217E">
      <w:pPr>
        <w:tabs>
          <w:tab w:val="left" w:pos="3225"/>
        </w:tabs>
        <w:ind w:right="-82" w:firstLine="360"/>
        <w:rPr>
          <w:rFonts w:cs="Arial"/>
          <w:sz w:val="22"/>
          <w:szCs w:val="22"/>
        </w:rPr>
      </w:pPr>
      <w:r w:rsidRPr="008C78E3">
        <w:rPr>
          <w:rFonts w:cs="Arial"/>
          <w:color w:val="222222"/>
          <w:sz w:val="22"/>
          <w:szCs w:val="22"/>
        </w:rPr>
        <w:t xml:space="preserve">     </w:t>
      </w:r>
      <w:r w:rsidR="00672A4F" w:rsidRPr="008C78E3">
        <w:rPr>
          <w:rFonts w:cs="Arial"/>
          <w:color w:val="222222"/>
          <w:sz w:val="22"/>
          <w:szCs w:val="22"/>
        </w:rPr>
        <w:t xml:space="preserve">  </w:t>
      </w:r>
      <w:r w:rsidR="0098082E" w:rsidRPr="008C78E3">
        <w:rPr>
          <w:rFonts w:cs="Arial"/>
          <w:color w:val="222222"/>
          <w:sz w:val="22"/>
          <w:szCs w:val="22"/>
        </w:rPr>
        <w:t xml:space="preserve">     </w:t>
      </w:r>
      <w:r w:rsidR="00672A4F" w:rsidRPr="008C78E3">
        <w:rPr>
          <w:rFonts w:cs="Arial"/>
          <w:sz w:val="22"/>
          <w:szCs w:val="22"/>
        </w:rPr>
        <w:t xml:space="preserve">Pendidikan </w:t>
      </w:r>
      <w:r w:rsidR="00223661" w:rsidRPr="008C78E3">
        <w:rPr>
          <w:rFonts w:cs="Arial"/>
          <w:sz w:val="22"/>
          <w:szCs w:val="22"/>
        </w:rPr>
        <w:t>Kewarganegaraan</w:t>
      </w:r>
      <w:r w:rsidR="00672A4F" w:rsidRPr="008C78E3">
        <w:rPr>
          <w:rFonts w:cs="Arial"/>
          <w:sz w:val="22"/>
          <w:szCs w:val="22"/>
        </w:rPr>
        <w:t xml:space="preserve"> </w:t>
      </w:r>
      <w:r w:rsidR="00223661" w:rsidRPr="008C78E3">
        <w:rPr>
          <w:rFonts w:cs="Arial"/>
          <w:sz w:val="22"/>
          <w:szCs w:val="22"/>
        </w:rPr>
        <w:t xml:space="preserve"> adalah program pendidikan yang</w:t>
      </w:r>
      <w:r w:rsidR="00672A4F" w:rsidRPr="008C78E3">
        <w:rPr>
          <w:rFonts w:cs="Arial"/>
          <w:sz w:val="22"/>
          <w:szCs w:val="22"/>
        </w:rPr>
        <w:t xml:space="preserve"> berinti-</w:t>
      </w:r>
      <w:r w:rsidR="00223661" w:rsidRPr="008C78E3">
        <w:rPr>
          <w:rFonts w:cs="Arial"/>
          <w:sz w:val="22"/>
          <w:szCs w:val="22"/>
        </w:rPr>
        <w:t xml:space="preserve"> kan demokrasi politik yang diperluas dengan sumber-sumber pengetahuan</w:t>
      </w:r>
      <w:r w:rsidR="001835D8" w:rsidRPr="008C78E3">
        <w:rPr>
          <w:rFonts w:cs="Arial"/>
          <w:sz w:val="22"/>
          <w:szCs w:val="22"/>
        </w:rPr>
        <w:t xml:space="preserve"> lain-</w:t>
      </w:r>
      <w:r w:rsidR="00672A4F" w:rsidRPr="008C78E3">
        <w:rPr>
          <w:rFonts w:cs="Arial"/>
          <w:sz w:val="22"/>
          <w:szCs w:val="22"/>
        </w:rPr>
        <w:t xml:space="preserve"> </w:t>
      </w:r>
      <w:r w:rsidR="00223661" w:rsidRPr="008C78E3">
        <w:rPr>
          <w:rFonts w:cs="Arial"/>
          <w:sz w:val="22"/>
          <w:szCs w:val="22"/>
        </w:rPr>
        <w:t xml:space="preserve"> nya, pengaruh-pengaruh positif dari</w:t>
      </w:r>
      <w:r w:rsidR="0019023C" w:rsidRPr="008C78E3">
        <w:rPr>
          <w:rFonts w:cs="Arial"/>
          <w:sz w:val="22"/>
          <w:szCs w:val="22"/>
        </w:rPr>
        <w:t xml:space="preserve"> pen- </w:t>
      </w:r>
      <w:r w:rsidR="00223661" w:rsidRPr="008C78E3">
        <w:rPr>
          <w:rFonts w:cs="Arial"/>
          <w:sz w:val="22"/>
          <w:szCs w:val="22"/>
        </w:rPr>
        <w:t>didikan sekolah, masyarakat, dan orang tua yang kesemuanya itu di proses guna melatih para siswa untuk berpikir kritis, analisis sikap dan bertindak demokratis yang berlandaskan Pancasila dan UUD 1945, Ningsih (2014). Dalam</w:t>
      </w:r>
      <w:r w:rsidR="00672A4F" w:rsidRPr="008C78E3">
        <w:rPr>
          <w:rFonts w:cs="Arial"/>
          <w:sz w:val="22"/>
          <w:szCs w:val="22"/>
        </w:rPr>
        <w:t xml:space="preserve"> </w:t>
      </w:r>
      <w:r w:rsidR="00223661" w:rsidRPr="008C78E3">
        <w:rPr>
          <w:rFonts w:cs="Arial"/>
          <w:sz w:val="22"/>
          <w:szCs w:val="22"/>
        </w:rPr>
        <w:t xml:space="preserve"> misi</w:t>
      </w:r>
      <w:r w:rsidR="0019023C" w:rsidRPr="008C78E3">
        <w:rPr>
          <w:rFonts w:cs="Arial"/>
          <w:sz w:val="22"/>
          <w:szCs w:val="22"/>
        </w:rPr>
        <w:t xml:space="preserve"> pem- </w:t>
      </w:r>
      <w:r w:rsidR="00223661" w:rsidRPr="008C78E3">
        <w:rPr>
          <w:rFonts w:cs="Arial"/>
          <w:sz w:val="22"/>
          <w:szCs w:val="22"/>
        </w:rPr>
        <w:t>belajaran PPKn siswa dilatih untuk</w:t>
      </w:r>
      <w:r w:rsidR="0019023C" w:rsidRPr="008C78E3">
        <w:rPr>
          <w:rFonts w:cs="Arial"/>
          <w:sz w:val="22"/>
          <w:szCs w:val="22"/>
        </w:rPr>
        <w:t xml:space="preserve"> mem- </w:t>
      </w:r>
      <w:r w:rsidR="00223661" w:rsidRPr="008C78E3">
        <w:rPr>
          <w:rFonts w:cs="Arial"/>
          <w:sz w:val="22"/>
          <w:szCs w:val="22"/>
        </w:rPr>
        <w:t>biasakan diri menerapkan sikap-sikap demokratis sesuai yang</w:t>
      </w:r>
      <w:r w:rsidR="0019023C" w:rsidRPr="008C78E3">
        <w:rPr>
          <w:rFonts w:cs="Arial"/>
          <w:sz w:val="22"/>
          <w:szCs w:val="22"/>
        </w:rPr>
        <w:t xml:space="preserve"> diamanat</w:t>
      </w:r>
      <w:r w:rsidR="00223661" w:rsidRPr="008C78E3">
        <w:rPr>
          <w:rFonts w:cs="Arial"/>
          <w:sz w:val="22"/>
          <w:szCs w:val="22"/>
        </w:rPr>
        <w:t xml:space="preserve">kan dalam pembukaan UUD 1945 yaitu bahwa Negara Indonesia adalah </w:t>
      </w:r>
      <w:r w:rsidR="00672A4F" w:rsidRPr="008C78E3">
        <w:rPr>
          <w:rFonts w:cs="Arial"/>
          <w:sz w:val="22"/>
          <w:szCs w:val="22"/>
        </w:rPr>
        <w:t xml:space="preserve">negara  demokratis atau negara </w:t>
      </w:r>
      <w:r w:rsidR="00223661" w:rsidRPr="008C78E3">
        <w:rPr>
          <w:rFonts w:cs="Arial"/>
          <w:sz w:val="22"/>
          <w:szCs w:val="22"/>
        </w:rPr>
        <w:t>yang</w:t>
      </w:r>
      <w:r w:rsidR="0019023C" w:rsidRPr="008C78E3">
        <w:rPr>
          <w:rFonts w:cs="Arial"/>
          <w:sz w:val="22"/>
          <w:szCs w:val="22"/>
        </w:rPr>
        <w:t xml:space="preserve"> berkedaulat-</w:t>
      </w:r>
      <w:r w:rsidR="00D355F4" w:rsidRPr="008C78E3">
        <w:rPr>
          <w:rFonts w:cs="Arial"/>
          <w:sz w:val="22"/>
          <w:szCs w:val="22"/>
        </w:rPr>
        <w:t xml:space="preserve"> </w:t>
      </w:r>
      <w:r w:rsidR="00223661" w:rsidRPr="008C78E3">
        <w:rPr>
          <w:rFonts w:cs="Arial"/>
          <w:sz w:val="22"/>
          <w:szCs w:val="22"/>
        </w:rPr>
        <w:t>an rakyat, Juliani</w:t>
      </w:r>
      <w:r w:rsidR="00D355F4" w:rsidRPr="008C78E3">
        <w:rPr>
          <w:rFonts w:cs="Arial"/>
          <w:sz w:val="22"/>
          <w:szCs w:val="22"/>
        </w:rPr>
        <w:t xml:space="preserve"> (2014).</w:t>
      </w:r>
      <w:r w:rsidR="00223661" w:rsidRPr="008C78E3">
        <w:rPr>
          <w:rFonts w:cs="Arial"/>
          <w:sz w:val="22"/>
          <w:szCs w:val="22"/>
        </w:rPr>
        <w:t xml:space="preserve"> </w:t>
      </w:r>
    </w:p>
    <w:p w:rsidR="0019023C" w:rsidRPr="008C78E3" w:rsidRDefault="0098082E" w:rsidP="00DC217E">
      <w:pPr>
        <w:tabs>
          <w:tab w:val="left" w:pos="3225"/>
        </w:tabs>
        <w:ind w:right="-82" w:firstLine="360"/>
        <w:rPr>
          <w:rFonts w:cs="Arial"/>
          <w:sz w:val="22"/>
          <w:szCs w:val="22"/>
        </w:rPr>
      </w:pPr>
      <w:r w:rsidRPr="008C78E3">
        <w:rPr>
          <w:rFonts w:cs="Arial"/>
          <w:sz w:val="22"/>
          <w:szCs w:val="22"/>
        </w:rPr>
        <w:t xml:space="preserve"> </w:t>
      </w:r>
      <w:r w:rsidR="00223661" w:rsidRPr="008C78E3">
        <w:rPr>
          <w:rFonts w:cs="Arial"/>
          <w:sz w:val="22"/>
          <w:szCs w:val="22"/>
        </w:rPr>
        <w:t>Na</w:t>
      </w:r>
      <w:r w:rsidR="00672A4F" w:rsidRPr="008C78E3">
        <w:rPr>
          <w:rFonts w:cs="Arial"/>
          <w:sz w:val="22"/>
          <w:szCs w:val="22"/>
        </w:rPr>
        <w:t>mun dalam kenyataan di</w:t>
      </w:r>
      <w:r w:rsidR="001835D8" w:rsidRPr="008C78E3">
        <w:rPr>
          <w:rFonts w:cs="Arial"/>
          <w:sz w:val="22"/>
          <w:szCs w:val="22"/>
        </w:rPr>
        <w:t xml:space="preserve"> </w:t>
      </w:r>
      <w:r w:rsidR="00672A4F" w:rsidRPr="008C78E3">
        <w:rPr>
          <w:rFonts w:cs="Arial"/>
          <w:sz w:val="22"/>
          <w:szCs w:val="22"/>
        </w:rPr>
        <w:t xml:space="preserve"> lapangan </w:t>
      </w:r>
      <w:r w:rsidR="00223661" w:rsidRPr="008C78E3">
        <w:rPr>
          <w:rFonts w:cs="Arial"/>
          <w:sz w:val="22"/>
          <w:szCs w:val="22"/>
        </w:rPr>
        <w:t>saat ini tampaknya proses belajar</w:t>
      </w:r>
      <w:r w:rsidR="0019023C" w:rsidRPr="008C78E3">
        <w:rPr>
          <w:rFonts w:cs="Arial"/>
          <w:sz w:val="22"/>
          <w:szCs w:val="22"/>
        </w:rPr>
        <w:t xml:space="preserve"> me-</w:t>
      </w:r>
      <w:r w:rsidR="00223661" w:rsidRPr="008C78E3">
        <w:rPr>
          <w:rFonts w:cs="Arial"/>
          <w:sz w:val="22"/>
          <w:szCs w:val="22"/>
        </w:rPr>
        <w:t xml:space="preserve"> ngajar di kelas belu</w:t>
      </w:r>
      <w:r w:rsidR="00672A4F" w:rsidRPr="008C78E3">
        <w:rPr>
          <w:rFonts w:cs="Arial"/>
          <w:sz w:val="22"/>
          <w:szCs w:val="22"/>
        </w:rPr>
        <w:t>m mencerminkan</w:t>
      </w:r>
      <w:r w:rsidR="0019023C" w:rsidRPr="008C78E3">
        <w:rPr>
          <w:rFonts w:cs="Arial"/>
          <w:sz w:val="22"/>
          <w:szCs w:val="22"/>
        </w:rPr>
        <w:t xml:space="preserve"> ter- </w:t>
      </w:r>
      <w:r w:rsidR="00672A4F" w:rsidRPr="008C78E3">
        <w:rPr>
          <w:rFonts w:cs="Arial"/>
          <w:sz w:val="22"/>
          <w:szCs w:val="22"/>
        </w:rPr>
        <w:t>capainya misi dan</w:t>
      </w:r>
      <w:r w:rsidR="00D355F4" w:rsidRPr="008C78E3">
        <w:rPr>
          <w:rFonts w:cs="Arial"/>
          <w:sz w:val="22"/>
          <w:szCs w:val="22"/>
        </w:rPr>
        <w:t xml:space="preserve"> tuju</w:t>
      </w:r>
      <w:r w:rsidR="00672A4F" w:rsidRPr="008C78E3">
        <w:rPr>
          <w:rFonts w:cs="Arial"/>
          <w:sz w:val="22"/>
          <w:szCs w:val="22"/>
        </w:rPr>
        <w:t>an mata</w:t>
      </w:r>
      <w:r w:rsidR="0019023C" w:rsidRPr="008C78E3">
        <w:rPr>
          <w:rFonts w:cs="Arial"/>
          <w:sz w:val="22"/>
          <w:szCs w:val="22"/>
        </w:rPr>
        <w:t xml:space="preserve"> pelajar</w:t>
      </w:r>
      <w:r w:rsidR="00672A4F" w:rsidRPr="008C78E3">
        <w:rPr>
          <w:rFonts w:cs="Arial"/>
          <w:sz w:val="22"/>
          <w:szCs w:val="22"/>
        </w:rPr>
        <w:t xml:space="preserve">an PPKn, </w:t>
      </w:r>
      <w:r w:rsidR="00223661" w:rsidRPr="008C78E3">
        <w:rPr>
          <w:rFonts w:cs="Arial"/>
          <w:sz w:val="22"/>
          <w:szCs w:val="22"/>
        </w:rPr>
        <w:t>karena</w:t>
      </w:r>
      <w:r w:rsidR="00D355F4" w:rsidRPr="008C78E3">
        <w:rPr>
          <w:rFonts w:cs="Arial"/>
          <w:sz w:val="22"/>
          <w:szCs w:val="22"/>
        </w:rPr>
        <w:t xml:space="preserve"> berdasar</w:t>
      </w:r>
      <w:r w:rsidR="00223661" w:rsidRPr="008C78E3">
        <w:rPr>
          <w:rFonts w:cs="Arial"/>
          <w:sz w:val="22"/>
          <w:szCs w:val="22"/>
        </w:rPr>
        <w:t>kan observasi di kelas XI IBB4 SMA Negeri 3</w:t>
      </w:r>
      <w:r w:rsidR="00672A4F" w:rsidRPr="008C78E3">
        <w:rPr>
          <w:rFonts w:cs="Arial"/>
          <w:sz w:val="22"/>
          <w:szCs w:val="22"/>
        </w:rPr>
        <w:t xml:space="preserve"> Singaraja dan wawancara</w:t>
      </w:r>
      <w:r w:rsidR="001835D8" w:rsidRPr="008C78E3">
        <w:rPr>
          <w:rFonts w:cs="Arial"/>
          <w:sz w:val="22"/>
          <w:szCs w:val="22"/>
        </w:rPr>
        <w:t xml:space="preserve"> </w:t>
      </w:r>
      <w:r w:rsidR="00672A4F" w:rsidRPr="008C78E3">
        <w:rPr>
          <w:rFonts w:cs="Arial"/>
          <w:sz w:val="22"/>
          <w:szCs w:val="22"/>
        </w:rPr>
        <w:t xml:space="preserve">dengan </w:t>
      </w:r>
      <w:r w:rsidR="00223661" w:rsidRPr="008C78E3">
        <w:rPr>
          <w:rFonts w:cs="Arial"/>
          <w:sz w:val="22"/>
          <w:szCs w:val="22"/>
        </w:rPr>
        <w:t>guru mata</w:t>
      </w:r>
      <w:r w:rsidR="0019023C" w:rsidRPr="008C78E3">
        <w:rPr>
          <w:rFonts w:cs="Arial"/>
          <w:sz w:val="22"/>
          <w:szCs w:val="22"/>
        </w:rPr>
        <w:t xml:space="preserve"> </w:t>
      </w:r>
      <w:r w:rsidR="00223661" w:rsidRPr="008C78E3">
        <w:rPr>
          <w:rFonts w:cs="Arial"/>
          <w:sz w:val="22"/>
          <w:szCs w:val="22"/>
        </w:rPr>
        <w:t xml:space="preserve"> pelajaran PPKn terdapat beberapa</w:t>
      </w:r>
      <w:r w:rsidR="0019023C" w:rsidRPr="008C78E3">
        <w:rPr>
          <w:rFonts w:cs="Arial"/>
          <w:sz w:val="22"/>
          <w:szCs w:val="22"/>
        </w:rPr>
        <w:t xml:space="preserve"> per-</w:t>
      </w:r>
      <w:r w:rsidR="00223661" w:rsidRPr="008C78E3">
        <w:rPr>
          <w:rFonts w:cs="Arial"/>
          <w:sz w:val="22"/>
          <w:szCs w:val="22"/>
        </w:rPr>
        <w:t xml:space="preserve"> </w:t>
      </w:r>
      <w:r w:rsidR="00672A4F" w:rsidRPr="008C78E3">
        <w:rPr>
          <w:rFonts w:cs="Arial"/>
          <w:sz w:val="22"/>
          <w:szCs w:val="22"/>
        </w:rPr>
        <w:t xml:space="preserve">masalahan yang ditemukan yaitu: </w:t>
      </w:r>
      <w:r w:rsidR="00223661" w:rsidRPr="008C78E3">
        <w:rPr>
          <w:rFonts w:cs="Arial"/>
          <w:sz w:val="22"/>
          <w:szCs w:val="22"/>
        </w:rPr>
        <w:t>(1)</w:t>
      </w:r>
      <w:r w:rsidR="0019023C" w:rsidRPr="008C78E3">
        <w:rPr>
          <w:rFonts w:cs="Arial"/>
          <w:sz w:val="22"/>
          <w:szCs w:val="22"/>
        </w:rPr>
        <w:t xml:space="preserve"> </w:t>
      </w:r>
      <w:r w:rsidR="00223661" w:rsidRPr="008C78E3">
        <w:rPr>
          <w:rFonts w:cs="Arial"/>
          <w:sz w:val="22"/>
          <w:szCs w:val="22"/>
        </w:rPr>
        <w:t xml:space="preserve"> Kurangnya</w:t>
      </w:r>
      <w:r w:rsidR="0019023C" w:rsidRPr="008C78E3">
        <w:rPr>
          <w:rFonts w:cs="Arial"/>
          <w:sz w:val="22"/>
          <w:szCs w:val="22"/>
        </w:rPr>
        <w:t xml:space="preserve"> kesiap</w:t>
      </w:r>
      <w:r w:rsidR="00223661" w:rsidRPr="008C78E3">
        <w:rPr>
          <w:rFonts w:cs="Arial"/>
          <w:sz w:val="22"/>
          <w:szCs w:val="22"/>
        </w:rPr>
        <w:t>an siswa dalam proses pembelajaran. (2) Hasil nilai ulangan siswa menunjukkan bahwa siswa kurang</w:t>
      </w:r>
      <w:r w:rsidR="0019023C" w:rsidRPr="008C78E3">
        <w:rPr>
          <w:rFonts w:cs="Arial"/>
          <w:sz w:val="22"/>
          <w:szCs w:val="22"/>
        </w:rPr>
        <w:t xml:space="preserve"> </w:t>
      </w:r>
      <w:r w:rsidR="00223661" w:rsidRPr="008C78E3">
        <w:rPr>
          <w:rFonts w:cs="Arial"/>
          <w:sz w:val="22"/>
          <w:szCs w:val="22"/>
        </w:rPr>
        <w:t xml:space="preserve"> mengerti dengan materi yang di</w:t>
      </w:r>
      <w:r w:rsidR="00D355F4" w:rsidRPr="008C78E3">
        <w:rPr>
          <w:rFonts w:cs="Arial"/>
          <w:sz w:val="22"/>
          <w:szCs w:val="22"/>
        </w:rPr>
        <w:t xml:space="preserve"> sampai-</w:t>
      </w:r>
      <w:r w:rsidR="00223661" w:rsidRPr="008C78E3">
        <w:rPr>
          <w:rFonts w:cs="Arial"/>
          <w:sz w:val="22"/>
          <w:szCs w:val="22"/>
        </w:rPr>
        <w:t xml:space="preserve"> kan oleh guru sehingga siswa enggan</w:t>
      </w:r>
      <w:r w:rsidR="00D355F4" w:rsidRPr="008C78E3">
        <w:rPr>
          <w:rFonts w:cs="Arial"/>
          <w:sz w:val="22"/>
          <w:szCs w:val="22"/>
        </w:rPr>
        <w:t xml:space="preserve"> ber- </w:t>
      </w:r>
      <w:r w:rsidR="00223661" w:rsidRPr="008C78E3">
        <w:rPr>
          <w:rFonts w:cs="Arial"/>
          <w:sz w:val="22"/>
          <w:szCs w:val="22"/>
        </w:rPr>
        <w:t>k</w:t>
      </w:r>
      <w:r w:rsidR="00D355F4" w:rsidRPr="008C78E3">
        <w:rPr>
          <w:rFonts w:cs="Arial"/>
          <w:sz w:val="22"/>
          <w:szCs w:val="22"/>
        </w:rPr>
        <w:t xml:space="preserve">omentar, bertanya, mengemukakan pen- </w:t>
      </w:r>
      <w:r w:rsidR="00223661" w:rsidRPr="008C78E3">
        <w:rPr>
          <w:rFonts w:cs="Arial"/>
          <w:sz w:val="22"/>
          <w:szCs w:val="22"/>
        </w:rPr>
        <w:t>dapat atau aktif dalam pembelajaran. (3) Pada saat kegiatan diskusi kelompok sikap siswa sangat kurang dalam</w:t>
      </w:r>
      <w:r w:rsidR="00FD3D8C" w:rsidRPr="008C78E3">
        <w:rPr>
          <w:rFonts w:cs="Arial"/>
          <w:sz w:val="22"/>
          <w:szCs w:val="22"/>
        </w:rPr>
        <w:t xml:space="preserve"> meng-</w:t>
      </w:r>
      <w:r w:rsidR="00223661" w:rsidRPr="008C78E3">
        <w:rPr>
          <w:rFonts w:cs="Arial"/>
          <w:sz w:val="22"/>
          <w:szCs w:val="22"/>
        </w:rPr>
        <w:t xml:space="preserve"> hargai pendapat yang disampaikan oleh siswa </w:t>
      </w:r>
      <w:r w:rsidR="00785C55" w:rsidRPr="008C78E3">
        <w:rPr>
          <w:rFonts w:cs="Arial"/>
          <w:sz w:val="22"/>
          <w:szCs w:val="22"/>
        </w:rPr>
        <w:t xml:space="preserve">lain. (4) </w:t>
      </w:r>
      <w:r w:rsidR="00223661" w:rsidRPr="008C78E3">
        <w:rPr>
          <w:rFonts w:cs="Arial"/>
          <w:sz w:val="22"/>
          <w:szCs w:val="22"/>
        </w:rPr>
        <w:t>Dalam menyampaikan materi pembelaj</w:t>
      </w:r>
      <w:r w:rsidR="00785C55" w:rsidRPr="008C78E3">
        <w:rPr>
          <w:rFonts w:cs="Arial"/>
          <w:sz w:val="22"/>
          <w:szCs w:val="22"/>
        </w:rPr>
        <w:t>a</w:t>
      </w:r>
      <w:r w:rsidR="00223661" w:rsidRPr="008C78E3">
        <w:rPr>
          <w:rFonts w:cs="Arial"/>
          <w:sz w:val="22"/>
          <w:szCs w:val="22"/>
        </w:rPr>
        <w:t>ran guru cenderung</w:t>
      </w:r>
      <w:r w:rsidR="00FD3D8C" w:rsidRPr="008C78E3">
        <w:rPr>
          <w:rFonts w:cs="Arial"/>
          <w:sz w:val="22"/>
          <w:szCs w:val="22"/>
        </w:rPr>
        <w:t xml:space="preserve"> mengguna</w:t>
      </w:r>
      <w:r w:rsidR="00223661" w:rsidRPr="008C78E3">
        <w:rPr>
          <w:rFonts w:cs="Arial"/>
          <w:sz w:val="22"/>
          <w:szCs w:val="22"/>
        </w:rPr>
        <w:t>kan bahasa yang terlalu Ilmiah sehingga siswa sulit untuk me</w:t>
      </w:r>
      <w:r w:rsidR="00785C55" w:rsidRPr="008C78E3">
        <w:rPr>
          <w:rFonts w:cs="Arial"/>
          <w:sz w:val="22"/>
          <w:szCs w:val="22"/>
        </w:rPr>
        <w:t xml:space="preserve">mahami materi yang disampaikan. </w:t>
      </w:r>
      <w:r w:rsidR="00223661" w:rsidRPr="008C78E3">
        <w:rPr>
          <w:rFonts w:cs="Arial"/>
          <w:sz w:val="22"/>
          <w:szCs w:val="22"/>
        </w:rPr>
        <w:t>(5) Dalam</w:t>
      </w:r>
      <w:r w:rsidR="00FD3D8C" w:rsidRPr="008C78E3">
        <w:rPr>
          <w:rFonts w:cs="Arial"/>
          <w:sz w:val="22"/>
          <w:szCs w:val="22"/>
        </w:rPr>
        <w:t xml:space="preserve"> me- </w:t>
      </w:r>
      <w:r w:rsidR="00223661" w:rsidRPr="008C78E3">
        <w:rPr>
          <w:rFonts w:cs="Arial"/>
          <w:sz w:val="22"/>
          <w:szCs w:val="22"/>
        </w:rPr>
        <w:t>nyajikan</w:t>
      </w:r>
      <w:r w:rsidR="00FD3D8C" w:rsidRPr="008C78E3">
        <w:rPr>
          <w:rFonts w:cs="Arial"/>
          <w:sz w:val="22"/>
          <w:szCs w:val="22"/>
        </w:rPr>
        <w:t xml:space="preserve"> mat</w:t>
      </w:r>
      <w:r w:rsidR="00223661" w:rsidRPr="008C78E3">
        <w:rPr>
          <w:rFonts w:cs="Arial"/>
          <w:sz w:val="22"/>
          <w:szCs w:val="22"/>
        </w:rPr>
        <w:t>eri guru cenderung</w:t>
      </w:r>
      <w:r w:rsidR="00FD3D8C" w:rsidRPr="008C78E3">
        <w:rPr>
          <w:rFonts w:cs="Arial"/>
          <w:sz w:val="22"/>
          <w:szCs w:val="22"/>
        </w:rPr>
        <w:t xml:space="preserve"> meng-</w:t>
      </w:r>
      <w:r w:rsidR="00785C55" w:rsidRPr="008C78E3">
        <w:rPr>
          <w:rFonts w:cs="Arial"/>
          <w:sz w:val="22"/>
          <w:szCs w:val="22"/>
        </w:rPr>
        <w:t xml:space="preserve"> gunakan model konvensional. </w:t>
      </w:r>
      <w:r w:rsidR="00223661" w:rsidRPr="008C78E3">
        <w:rPr>
          <w:rFonts w:cs="Arial"/>
          <w:sz w:val="22"/>
          <w:szCs w:val="22"/>
        </w:rPr>
        <w:t>(6) Hal ini berdampak pada</w:t>
      </w:r>
      <w:r w:rsidR="00785C55" w:rsidRPr="008C78E3">
        <w:rPr>
          <w:rFonts w:cs="Arial"/>
          <w:sz w:val="22"/>
          <w:szCs w:val="22"/>
        </w:rPr>
        <w:t xml:space="preserve"> sulitnya pengembangan </w:t>
      </w:r>
    </w:p>
    <w:p w:rsidR="001835D8" w:rsidRPr="008C78E3" w:rsidRDefault="00785C55" w:rsidP="00DC217E">
      <w:pPr>
        <w:tabs>
          <w:tab w:val="left" w:pos="3225"/>
        </w:tabs>
        <w:ind w:right="-82"/>
        <w:rPr>
          <w:rFonts w:cs="Arial"/>
          <w:sz w:val="22"/>
          <w:szCs w:val="22"/>
        </w:rPr>
      </w:pPr>
      <w:r w:rsidRPr="008C78E3">
        <w:rPr>
          <w:rFonts w:cs="Arial"/>
          <w:sz w:val="22"/>
          <w:szCs w:val="22"/>
        </w:rPr>
        <w:t xml:space="preserve">terhadap </w:t>
      </w:r>
      <w:r w:rsidR="00223661" w:rsidRPr="008C78E3">
        <w:rPr>
          <w:rFonts w:cs="Arial"/>
          <w:sz w:val="22"/>
          <w:szCs w:val="22"/>
        </w:rPr>
        <w:t>sikap</w:t>
      </w:r>
      <w:r w:rsidRPr="008C78E3">
        <w:rPr>
          <w:rFonts w:cs="Arial"/>
          <w:sz w:val="22"/>
          <w:szCs w:val="22"/>
        </w:rPr>
        <w:t xml:space="preserve"> </w:t>
      </w:r>
      <w:r w:rsidR="00223661" w:rsidRPr="008C78E3">
        <w:rPr>
          <w:rFonts w:cs="Arial"/>
          <w:sz w:val="22"/>
          <w:szCs w:val="22"/>
        </w:rPr>
        <w:t>demokratis dan partisipatif siswa yang mengakibatkan ket</w:t>
      </w:r>
      <w:r w:rsidRPr="008C78E3">
        <w:rPr>
          <w:rFonts w:cs="Arial"/>
          <w:sz w:val="22"/>
          <w:szCs w:val="22"/>
        </w:rPr>
        <w:t>e</w:t>
      </w:r>
      <w:r w:rsidR="00223661" w:rsidRPr="008C78E3">
        <w:rPr>
          <w:rFonts w:cs="Arial"/>
          <w:sz w:val="22"/>
          <w:szCs w:val="22"/>
        </w:rPr>
        <w:t>rampilan siswa dalam berdemokrasi cenderung rendah.</w:t>
      </w:r>
      <w:r w:rsidR="001835D8" w:rsidRPr="008C78E3">
        <w:rPr>
          <w:rFonts w:cs="Arial"/>
          <w:sz w:val="22"/>
          <w:szCs w:val="22"/>
        </w:rPr>
        <w:t xml:space="preserve"> </w:t>
      </w:r>
    </w:p>
    <w:p w:rsidR="00223661" w:rsidRPr="008C78E3" w:rsidRDefault="001835D8" w:rsidP="00DC217E">
      <w:pPr>
        <w:tabs>
          <w:tab w:val="left" w:pos="3225"/>
        </w:tabs>
        <w:ind w:right="-82" w:firstLine="360"/>
        <w:rPr>
          <w:rFonts w:cs="Arial"/>
          <w:sz w:val="22"/>
          <w:szCs w:val="22"/>
        </w:rPr>
      </w:pPr>
      <w:r w:rsidRPr="008C78E3">
        <w:rPr>
          <w:rFonts w:cs="Arial"/>
          <w:sz w:val="22"/>
          <w:szCs w:val="22"/>
        </w:rPr>
        <w:t>Mengatasi</w:t>
      </w:r>
      <w:r w:rsidR="00223661" w:rsidRPr="008C78E3">
        <w:rPr>
          <w:rFonts w:cs="Arial"/>
          <w:sz w:val="22"/>
          <w:szCs w:val="22"/>
        </w:rPr>
        <w:t xml:space="preserve"> </w:t>
      </w:r>
      <w:r w:rsidR="00785C55" w:rsidRPr="008C78E3">
        <w:rPr>
          <w:rFonts w:cs="Arial"/>
          <w:sz w:val="22"/>
          <w:szCs w:val="22"/>
        </w:rPr>
        <w:t xml:space="preserve">fenomena kegiatan belajar mengajar yang tidak sesuai dengan standar mutu tersebut di atas, maka perlu dilakukan inovasi pembelajaran inovatif yang salah satunya untuk meningkatkan keterampilan demokrasi dapat dilakukan dengan debat. </w:t>
      </w:r>
      <w:r w:rsidR="00223661" w:rsidRPr="008C78E3">
        <w:rPr>
          <w:rFonts w:cs="Arial"/>
          <w:sz w:val="22"/>
          <w:szCs w:val="22"/>
        </w:rPr>
        <w:t>Model pembelajaran debat adalah penyampean materi ajar dengan meninjau dari dua sisi yaitu pro dan kontra untuk mendapatkan kesimpulan atau kebenaran dari suatu pristiwa yang ada, Aprudin (2012). Dengan</w:t>
      </w:r>
      <w:r w:rsidR="00785C55" w:rsidRPr="008C78E3">
        <w:rPr>
          <w:rFonts w:cs="Arial"/>
          <w:sz w:val="22"/>
          <w:szCs w:val="22"/>
        </w:rPr>
        <w:t xml:space="preserve"> mengguna-</w:t>
      </w:r>
      <w:r w:rsidR="00223661" w:rsidRPr="008C78E3">
        <w:rPr>
          <w:rFonts w:cs="Arial"/>
          <w:sz w:val="22"/>
          <w:szCs w:val="22"/>
        </w:rPr>
        <w:t xml:space="preserve"> kan model debat dapat memacu siswa untuk aktif dalam berkomunikasi baik antar siswa maupun komunikasi dengan guru, Kurniasih dan Sani (2015:63).</w:t>
      </w:r>
      <w:r w:rsidRPr="008C78E3">
        <w:rPr>
          <w:rFonts w:cs="Arial"/>
          <w:sz w:val="22"/>
          <w:szCs w:val="22"/>
        </w:rPr>
        <w:t xml:space="preserve"> </w:t>
      </w:r>
      <w:r w:rsidR="00223661" w:rsidRPr="008C78E3">
        <w:rPr>
          <w:rFonts w:cs="Arial"/>
          <w:sz w:val="22"/>
          <w:szCs w:val="22"/>
        </w:rPr>
        <w:t xml:space="preserve"> Dengan kebiasaan berpartisipasi aktif dalam pelajaran akan membiasakan siswa </w:t>
      </w:r>
      <w:r w:rsidR="00785C55" w:rsidRPr="008C78E3">
        <w:rPr>
          <w:rFonts w:cs="Arial"/>
          <w:sz w:val="22"/>
          <w:szCs w:val="22"/>
        </w:rPr>
        <w:t xml:space="preserve">untuk ikut berpartisipasi dalam menjalan- </w:t>
      </w:r>
      <w:r w:rsidRPr="008C78E3">
        <w:rPr>
          <w:rFonts w:cs="Arial"/>
          <w:sz w:val="22"/>
          <w:szCs w:val="22"/>
        </w:rPr>
        <w:t xml:space="preserve">kan kehidupan </w:t>
      </w:r>
      <w:r w:rsidR="00223661" w:rsidRPr="008C78E3">
        <w:rPr>
          <w:rFonts w:cs="Arial"/>
          <w:sz w:val="22"/>
          <w:szCs w:val="22"/>
        </w:rPr>
        <w:t>bermasyarakat dan</w:t>
      </w:r>
      <w:r w:rsidRPr="008C78E3">
        <w:rPr>
          <w:rFonts w:cs="Arial"/>
          <w:sz w:val="22"/>
          <w:szCs w:val="22"/>
        </w:rPr>
        <w:t xml:space="preserve"> ber- bangsa. </w:t>
      </w:r>
      <w:r w:rsidR="00223661" w:rsidRPr="008C78E3">
        <w:rPr>
          <w:rFonts w:cs="Arial"/>
          <w:sz w:val="22"/>
          <w:szCs w:val="22"/>
        </w:rPr>
        <w:t>Menurut Daryono dalam Wiradiani (2014) menyatakan bahwa</w:t>
      </w:r>
      <w:r w:rsidRPr="008C78E3">
        <w:rPr>
          <w:rFonts w:cs="Arial"/>
          <w:sz w:val="22"/>
          <w:szCs w:val="22"/>
        </w:rPr>
        <w:t xml:space="preserve"> pe-</w:t>
      </w:r>
      <w:r w:rsidR="00223661" w:rsidRPr="008C78E3">
        <w:rPr>
          <w:rFonts w:cs="Arial"/>
          <w:sz w:val="22"/>
          <w:szCs w:val="22"/>
        </w:rPr>
        <w:t xml:space="preserve"> nggunaan model debat dalam proses belajar mengajar akan dapat</w:t>
      </w:r>
      <w:r w:rsidRPr="008C78E3">
        <w:rPr>
          <w:rFonts w:cs="Arial"/>
          <w:sz w:val="22"/>
          <w:szCs w:val="22"/>
        </w:rPr>
        <w:t xml:space="preserve"> membangkit-</w:t>
      </w:r>
      <w:r w:rsidR="00223661" w:rsidRPr="008C78E3">
        <w:rPr>
          <w:rFonts w:cs="Arial"/>
          <w:sz w:val="22"/>
          <w:szCs w:val="22"/>
        </w:rPr>
        <w:t xml:space="preserve"> kan motivasi dan ket</w:t>
      </w:r>
      <w:r w:rsidRPr="008C78E3">
        <w:rPr>
          <w:rFonts w:cs="Arial"/>
          <w:sz w:val="22"/>
          <w:szCs w:val="22"/>
        </w:rPr>
        <w:t>e</w:t>
      </w:r>
      <w:r w:rsidR="00223661" w:rsidRPr="008C78E3">
        <w:rPr>
          <w:rFonts w:cs="Arial"/>
          <w:sz w:val="22"/>
          <w:szCs w:val="22"/>
        </w:rPr>
        <w:t>rampilan siswa dalam berbicara, model ini cocok</w:t>
      </w:r>
      <w:r w:rsidRPr="008C78E3">
        <w:rPr>
          <w:rFonts w:cs="Arial"/>
          <w:sz w:val="22"/>
          <w:szCs w:val="22"/>
        </w:rPr>
        <w:t xml:space="preserve"> diguna-</w:t>
      </w:r>
      <w:r w:rsidR="00223661" w:rsidRPr="008C78E3">
        <w:rPr>
          <w:rFonts w:cs="Arial"/>
          <w:sz w:val="22"/>
          <w:szCs w:val="22"/>
        </w:rPr>
        <w:t xml:space="preserve"> kan dalam kelompok besar. Selain itu, dapat dilihat dari hasil penelitian bahwa model debat sangat efektif diterapkan karena siswa mempunyai kemampuan berpikir analitik yang lebih unggul dari</w:t>
      </w:r>
      <w:r w:rsidRPr="008C78E3">
        <w:rPr>
          <w:rFonts w:cs="Arial"/>
          <w:sz w:val="22"/>
          <w:szCs w:val="22"/>
        </w:rPr>
        <w:t xml:space="preserve"> </w:t>
      </w:r>
      <w:r w:rsidR="00223661" w:rsidRPr="008C78E3">
        <w:rPr>
          <w:rFonts w:cs="Arial"/>
          <w:sz w:val="22"/>
          <w:szCs w:val="22"/>
        </w:rPr>
        <w:t>pada kemampuan berpikir analitik siswa yang mengikuti mode</w:t>
      </w:r>
      <w:r w:rsidRPr="008C78E3">
        <w:rPr>
          <w:rFonts w:cs="Arial"/>
          <w:sz w:val="22"/>
          <w:szCs w:val="22"/>
        </w:rPr>
        <w:t xml:space="preserve">l konvensional, Adnyana (2014). Keunggulan </w:t>
      </w:r>
      <w:r w:rsidR="00223661" w:rsidRPr="008C78E3">
        <w:rPr>
          <w:rFonts w:cs="Arial"/>
          <w:sz w:val="22"/>
          <w:szCs w:val="22"/>
        </w:rPr>
        <w:t>model</w:t>
      </w:r>
      <w:r w:rsidRPr="008C78E3">
        <w:rPr>
          <w:rFonts w:cs="Arial"/>
          <w:sz w:val="22"/>
          <w:szCs w:val="22"/>
        </w:rPr>
        <w:t xml:space="preserve"> </w:t>
      </w:r>
      <w:r w:rsidR="00223661" w:rsidRPr="008C78E3">
        <w:rPr>
          <w:rFonts w:cs="Arial"/>
          <w:sz w:val="22"/>
          <w:szCs w:val="22"/>
        </w:rPr>
        <w:t>pembelajaran debat apabila dibandingkan dengan model</w:t>
      </w:r>
      <w:r w:rsidRPr="008C78E3">
        <w:rPr>
          <w:rFonts w:cs="Arial"/>
          <w:sz w:val="22"/>
          <w:szCs w:val="22"/>
        </w:rPr>
        <w:t xml:space="preserve"> pembelajar</w:t>
      </w:r>
      <w:r w:rsidR="00223661" w:rsidRPr="008C78E3">
        <w:rPr>
          <w:rFonts w:cs="Arial"/>
          <w:sz w:val="22"/>
          <w:szCs w:val="22"/>
        </w:rPr>
        <w:t>an lainya yaitu terletak pada kemampuan berfikir kritis siswa serta ket</w:t>
      </w:r>
      <w:r w:rsidRPr="008C78E3">
        <w:rPr>
          <w:rFonts w:cs="Arial"/>
          <w:sz w:val="22"/>
          <w:szCs w:val="22"/>
        </w:rPr>
        <w:t>e</w:t>
      </w:r>
      <w:r w:rsidR="00223661" w:rsidRPr="008C78E3">
        <w:rPr>
          <w:rFonts w:cs="Arial"/>
          <w:sz w:val="22"/>
          <w:szCs w:val="22"/>
        </w:rPr>
        <w:t>rampilan berdemokrasi siswa karena model pembelajaran debat lebih diarahkan untuk mengembangkan kemampuan-kemampuan tertentu</w:t>
      </w:r>
      <w:r w:rsidRPr="008C78E3">
        <w:rPr>
          <w:rFonts w:cs="Arial"/>
          <w:sz w:val="22"/>
          <w:szCs w:val="22"/>
        </w:rPr>
        <w:t xml:space="preserve"> dikala-</w:t>
      </w:r>
      <w:r w:rsidR="00223661" w:rsidRPr="008C78E3">
        <w:rPr>
          <w:rFonts w:cs="Arial"/>
          <w:sz w:val="22"/>
          <w:szCs w:val="22"/>
        </w:rPr>
        <w:t xml:space="preserve"> ngan siswa, seperti kemampuan untuk mengutarakan pendapat secara logis, jelas dan terstruktur, mendengarkan pendapat yang berbeda dan melatih siswa untuk bersikap kritis terhadap semua teori yang telah diberikan.</w:t>
      </w:r>
    </w:p>
    <w:p w:rsidR="0019023C" w:rsidRPr="008C78E3" w:rsidRDefault="00223661" w:rsidP="00DC217E">
      <w:pPr>
        <w:tabs>
          <w:tab w:val="left" w:pos="3225"/>
        </w:tabs>
        <w:ind w:firstLine="720"/>
        <w:rPr>
          <w:rFonts w:cs="Arial"/>
          <w:sz w:val="22"/>
          <w:szCs w:val="22"/>
        </w:rPr>
      </w:pPr>
      <w:r w:rsidRPr="008C78E3">
        <w:rPr>
          <w:rFonts w:cs="Arial"/>
          <w:sz w:val="22"/>
          <w:szCs w:val="22"/>
        </w:rPr>
        <w:t>Dengan demikian, sebagai upaya unt</w:t>
      </w:r>
      <w:r w:rsidR="001835D8" w:rsidRPr="008C78E3">
        <w:rPr>
          <w:rFonts w:cs="Arial"/>
          <w:sz w:val="22"/>
          <w:szCs w:val="22"/>
        </w:rPr>
        <w:t xml:space="preserve">uk </w:t>
      </w:r>
      <w:r w:rsidRPr="008C78E3">
        <w:rPr>
          <w:rFonts w:cs="Arial"/>
          <w:sz w:val="22"/>
          <w:szCs w:val="22"/>
        </w:rPr>
        <w:t>meningkatkan ket</w:t>
      </w:r>
      <w:r w:rsidR="001835D8" w:rsidRPr="008C78E3">
        <w:rPr>
          <w:rFonts w:cs="Arial"/>
          <w:sz w:val="22"/>
          <w:szCs w:val="22"/>
        </w:rPr>
        <w:t>e</w:t>
      </w:r>
      <w:r w:rsidRPr="008C78E3">
        <w:rPr>
          <w:rFonts w:cs="Arial"/>
          <w:sz w:val="22"/>
          <w:szCs w:val="22"/>
        </w:rPr>
        <w:t>rampilan</w:t>
      </w:r>
      <w:r w:rsidR="00FD3D8C" w:rsidRPr="008C78E3">
        <w:rPr>
          <w:rFonts w:cs="Arial"/>
          <w:sz w:val="22"/>
          <w:szCs w:val="22"/>
        </w:rPr>
        <w:t xml:space="preserve"> ber- </w:t>
      </w:r>
      <w:r w:rsidRPr="008C78E3">
        <w:rPr>
          <w:rFonts w:cs="Arial"/>
          <w:sz w:val="22"/>
          <w:szCs w:val="22"/>
        </w:rPr>
        <w:t>demokrasi siswa dalam Pembelajaran PPKn peneliti tertarik mencoba</w:t>
      </w:r>
      <w:r w:rsidR="0019023C" w:rsidRPr="008C78E3">
        <w:rPr>
          <w:rFonts w:cs="Arial"/>
          <w:sz w:val="22"/>
          <w:szCs w:val="22"/>
        </w:rPr>
        <w:t xml:space="preserve"> me-</w:t>
      </w:r>
      <w:r w:rsidR="001835D8" w:rsidRPr="008C78E3">
        <w:rPr>
          <w:rFonts w:cs="Arial"/>
          <w:sz w:val="22"/>
          <w:szCs w:val="22"/>
        </w:rPr>
        <w:t xml:space="preserve"> </w:t>
      </w:r>
      <w:r w:rsidRPr="008C78E3">
        <w:rPr>
          <w:rFonts w:cs="Arial"/>
          <w:sz w:val="22"/>
          <w:szCs w:val="22"/>
        </w:rPr>
        <w:t>nerapkan model pembelajaran debat</w:t>
      </w:r>
      <w:r w:rsidR="00FD3D8C" w:rsidRPr="008C78E3">
        <w:rPr>
          <w:rFonts w:cs="Arial"/>
          <w:sz w:val="22"/>
          <w:szCs w:val="22"/>
        </w:rPr>
        <w:t xml:space="preserve"> </w:t>
      </w:r>
      <w:r w:rsidRPr="008C78E3">
        <w:rPr>
          <w:rFonts w:cs="Arial"/>
          <w:sz w:val="22"/>
          <w:szCs w:val="22"/>
        </w:rPr>
        <w:t xml:space="preserve"> dengan menggunakan bahasa yang sederhana </w:t>
      </w:r>
      <w:r w:rsidR="0019023C" w:rsidRPr="008C78E3">
        <w:rPr>
          <w:rFonts w:cs="Arial"/>
          <w:sz w:val="22"/>
          <w:szCs w:val="22"/>
        </w:rPr>
        <w:t>dengan demikian</w:t>
      </w:r>
      <w:r w:rsidRPr="008C78E3">
        <w:rPr>
          <w:rFonts w:cs="Arial"/>
          <w:sz w:val="22"/>
          <w:szCs w:val="22"/>
        </w:rPr>
        <w:t xml:space="preserve"> siswa </w:t>
      </w:r>
      <w:r w:rsidR="0019023C" w:rsidRPr="008C78E3">
        <w:rPr>
          <w:rFonts w:cs="Arial"/>
          <w:sz w:val="22"/>
          <w:szCs w:val="22"/>
        </w:rPr>
        <w:t>lebih</w:t>
      </w:r>
      <w:r w:rsidRPr="008C78E3">
        <w:rPr>
          <w:rFonts w:cs="Arial"/>
          <w:sz w:val="22"/>
          <w:szCs w:val="22"/>
        </w:rPr>
        <w:t xml:space="preserve"> mudah untuk memahami materi  dalam</w:t>
      </w:r>
      <w:r w:rsidR="0019023C" w:rsidRPr="008C78E3">
        <w:rPr>
          <w:rFonts w:cs="Arial"/>
          <w:sz w:val="22"/>
          <w:szCs w:val="22"/>
        </w:rPr>
        <w:t xml:space="preserve"> pem</w:t>
      </w:r>
      <w:r w:rsidRPr="008C78E3">
        <w:rPr>
          <w:rFonts w:cs="Arial"/>
          <w:sz w:val="22"/>
          <w:szCs w:val="22"/>
        </w:rPr>
        <w:t>belajaran PPKn. Dengan</w:t>
      </w:r>
      <w:r w:rsidR="0019023C" w:rsidRPr="008C78E3">
        <w:rPr>
          <w:rFonts w:cs="Arial"/>
          <w:sz w:val="22"/>
          <w:szCs w:val="22"/>
        </w:rPr>
        <w:t xml:space="preserve"> menerap-</w:t>
      </w:r>
      <w:r w:rsidR="00FD3D8C" w:rsidRPr="008C78E3">
        <w:rPr>
          <w:rFonts w:cs="Arial"/>
          <w:sz w:val="22"/>
          <w:szCs w:val="22"/>
        </w:rPr>
        <w:t xml:space="preserve"> </w:t>
      </w:r>
      <w:r w:rsidRPr="008C78E3">
        <w:rPr>
          <w:rFonts w:cs="Arial"/>
          <w:sz w:val="22"/>
          <w:szCs w:val="22"/>
        </w:rPr>
        <w:t>kan model pembelajaran debat semua iswa mempunyai kesempatan untuk</w:t>
      </w:r>
      <w:r w:rsidR="00FD3D8C" w:rsidRPr="008C78E3">
        <w:rPr>
          <w:rFonts w:cs="Arial"/>
          <w:sz w:val="22"/>
          <w:szCs w:val="22"/>
        </w:rPr>
        <w:t xml:space="preserve"> me-</w:t>
      </w:r>
      <w:r w:rsidRPr="008C78E3">
        <w:rPr>
          <w:rFonts w:cs="Arial"/>
          <w:sz w:val="22"/>
          <w:szCs w:val="22"/>
        </w:rPr>
        <w:t xml:space="preserve"> ngemukakan pendapat atau ide-ide  yang mereka pikirkan, melatih siswa untuk</w:t>
      </w:r>
      <w:r w:rsidR="00FD3D8C" w:rsidRPr="008C78E3">
        <w:rPr>
          <w:rFonts w:cs="Arial"/>
          <w:sz w:val="22"/>
          <w:szCs w:val="22"/>
        </w:rPr>
        <w:t xml:space="preserve"> </w:t>
      </w:r>
      <w:r w:rsidRPr="008C78E3">
        <w:rPr>
          <w:rFonts w:cs="Arial"/>
          <w:sz w:val="22"/>
          <w:szCs w:val="22"/>
        </w:rPr>
        <w:t xml:space="preserve"> bersikap kritis terhadap semua teori yang telah diberikan dan melatih siswa untuk berani mengemukakan pendapat.</w:t>
      </w:r>
    </w:p>
    <w:p w:rsidR="003A29B1" w:rsidRPr="008C78E3" w:rsidRDefault="0019023C" w:rsidP="00DC217E">
      <w:pPr>
        <w:tabs>
          <w:tab w:val="left" w:pos="3225"/>
        </w:tabs>
        <w:rPr>
          <w:rFonts w:cs="Arial"/>
          <w:sz w:val="22"/>
          <w:szCs w:val="22"/>
        </w:rPr>
      </w:pPr>
      <w:r w:rsidRPr="008C78E3">
        <w:rPr>
          <w:rFonts w:cs="Arial"/>
          <w:sz w:val="22"/>
          <w:szCs w:val="22"/>
        </w:rPr>
        <w:t xml:space="preserve"> </w:t>
      </w:r>
      <w:r w:rsidR="00223661" w:rsidRPr="008C78E3">
        <w:rPr>
          <w:rFonts w:cs="Arial"/>
          <w:sz w:val="22"/>
          <w:szCs w:val="22"/>
        </w:rPr>
        <w:t xml:space="preserve"> </w:t>
      </w:r>
      <w:r w:rsidRPr="008C78E3">
        <w:rPr>
          <w:rFonts w:cs="Arial"/>
          <w:sz w:val="22"/>
          <w:szCs w:val="22"/>
        </w:rPr>
        <w:t xml:space="preserve">    </w:t>
      </w:r>
      <w:r w:rsidR="00223661" w:rsidRPr="008C78E3">
        <w:rPr>
          <w:rFonts w:cs="Arial"/>
          <w:sz w:val="22"/>
          <w:szCs w:val="22"/>
        </w:rPr>
        <w:t>Sehingga proses pembelajaran tidak hanya terfokus pada siswa yang pintar saja tetapi semua siswa</w:t>
      </w:r>
      <w:r w:rsidR="00FD3D8C" w:rsidRPr="008C78E3">
        <w:rPr>
          <w:rFonts w:cs="Arial"/>
          <w:sz w:val="22"/>
          <w:szCs w:val="22"/>
        </w:rPr>
        <w:t xml:space="preserve"> mem</w:t>
      </w:r>
      <w:r w:rsidR="00223661" w:rsidRPr="008C78E3">
        <w:rPr>
          <w:rFonts w:cs="Arial"/>
          <w:sz w:val="22"/>
          <w:szCs w:val="22"/>
        </w:rPr>
        <w:t>punyai</w:t>
      </w:r>
      <w:r w:rsidR="00FD3D8C" w:rsidRPr="008C78E3">
        <w:rPr>
          <w:rFonts w:cs="Arial"/>
          <w:sz w:val="22"/>
          <w:szCs w:val="22"/>
        </w:rPr>
        <w:t xml:space="preserve"> ke-</w:t>
      </w:r>
      <w:r w:rsidR="00223661" w:rsidRPr="008C78E3">
        <w:rPr>
          <w:rFonts w:cs="Arial"/>
          <w:sz w:val="22"/>
          <w:szCs w:val="22"/>
        </w:rPr>
        <w:t xml:space="preserve"> sempatan yang sama untuk</w:t>
      </w:r>
      <w:r w:rsidR="00FD3D8C" w:rsidRPr="008C78E3">
        <w:rPr>
          <w:rFonts w:cs="Arial"/>
          <w:sz w:val="22"/>
          <w:szCs w:val="22"/>
        </w:rPr>
        <w:t xml:space="preserve"> menyampai-</w:t>
      </w:r>
      <w:r w:rsidR="00223661" w:rsidRPr="008C78E3">
        <w:rPr>
          <w:rFonts w:cs="Arial"/>
          <w:sz w:val="22"/>
          <w:szCs w:val="22"/>
        </w:rPr>
        <w:t xml:space="preserve"> kan pendapat yang mereka miliki.</w:t>
      </w:r>
    </w:p>
    <w:p w:rsidR="00223661" w:rsidRPr="008C78E3" w:rsidRDefault="00223661" w:rsidP="00DC217E">
      <w:pPr>
        <w:tabs>
          <w:tab w:val="left" w:pos="3225"/>
        </w:tabs>
        <w:ind w:firstLine="720"/>
        <w:rPr>
          <w:rFonts w:cs="Arial"/>
          <w:sz w:val="22"/>
          <w:szCs w:val="22"/>
        </w:rPr>
      </w:pPr>
      <w:r w:rsidRPr="008C78E3">
        <w:rPr>
          <w:rFonts w:cs="Arial"/>
          <w:sz w:val="22"/>
          <w:szCs w:val="22"/>
        </w:rPr>
        <w:t xml:space="preserve"> </w:t>
      </w:r>
    </w:p>
    <w:p w:rsidR="00223661" w:rsidRPr="008C78E3" w:rsidRDefault="00223661" w:rsidP="00DC217E">
      <w:pPr>
        <w:pStyle w:val="NormalWeb"/>
        <w:shd w:val="clear" w:color="auto" w:fill="FFFFFF"/>
        <w:spacing w:before="0" w:beforeAutospacing="0" w:after="0" w:afterAutospacing="0"/>
        <w:jc w:val="both"/>
        <w:rPr>
          <w:rFonts w:ascii="Arial" w:hAnsi="Arial" w:cs="Arial"/>
          <w:b/>
          <w:sz w:val="22"/>
          <w:szCs w:val="22"/>
          <w:lang w:val="en-US"/>
        </w:rPr>
      </w:pPr>
      <w:r w:rsidRPr="008C78E3">
        <w:rPr>
          <w:rFonts w:ascii="Arial" w:hAnsi="Arial" w:cs="Arial"/>
          <w:b/>
          <w:sz w:val="22"/>
          <w:szCs w:val="22"/>
          <w:lang w:val="en-US"/>
        </w:rPr>
        <w:t xml:space="preserve">2. </w:t>
      </w:r>
      <w:r w:rsidR="000F254D" w:rsidRPr="008C78E3">
        <w:rPr>
          <w:rFonts w:ascii="Arial" w:hAnsi="Arial" w:cs="Arial"/>
          <w:b/>
          <w:sz w:val="22"/>
          <w:szCs w:val="22"/>
        </w:rPr>
        <w:t xml:space="preserve">Rumusan Masalah </w:t>
      </w:r>
    </w:p>
    <w:p w:rsidR="00223661" w:rsidRPr="008C78E3" w:rsidRDefault="00FD3D8C" w:rsidP="00DC217E">
      <w:pPr>
        <w:pStyle w:val="NormalWeb"/>
        <w:shd w:val="clear" w:color="auto" w:fill="FFFFFF"/>
        <w:spacing w:before="0" w:beforeAutospacing="0" w:after="0" w:afterAutospacing="0"/>
        <w:ind w:right="8" w:firstLine="360"/>
        <w:jc w:val="both"/>
        <w:rPr>
          <w:rFonts w:ascii="Arial" w:hAnsi="Arial" w:cs="Arial"/>
          <w:sz w:val="22"/>
          <w:szCs w:val="22"/>
          <w:lang w:val="en-US"/>
        </w:rPr>
      </w:pPr>
      <w:r w:rsidRPr="008C78E3">
        <w:rPr>
          <w:rFonts w:ascii="Arial" w:hAnsi="Arial" w:cs="Arial"/>
          <w:sz w:val="22"/>
          <w:szCs w:val="22"/>
          <w:lang w:val="en-US"/>
        </w:rPr>
        <w:t xml:space="preserve">   </w:t>
      </w:r>
      <w:r w:rsidR="00223661" w:rsidRPr="008C78E3">
        <w:rPr>
          <w:rFonts w:ascii="Arial" w:hAnsi="Arial" w:cs="Arial"/>
          <w:sz w:val="22"/>
          <w:szCs w:val="22"/>
        </w:rPr>
        <w:t>Berdasarkan latar belakang di atas maka permasalahan pokok yang akan</w:t>
      </w:r>
      <w:r w:rsidRPr="008C78E3">
        <w:rPr>
          <w:rFonts w:ascii="Arial" w:hAnsi="Arial" w:cs="Arial"/>
          <w:sz w:val="22"/>
          <w:szCs w:val="22"/>
          <w:lang w:val="en-US"/>
        </w:rPr>
        <w:t xml:space="preserve"> di-</w:t>
      </w:r>
      <w:r w:rsidR="00223661" w:rsidRPr="008C78E3">
        <w:rPr>
          <w:rFonts w:ascii="Arial" w:hAnsi="Arial" w:cs="Arial"/>
          <w:sz w:val="22"/>
          <w:szCs w:val="22"/>
        </w:rPr>
        <w:t xml:space="preserve"> kaji dalam penelitian ini dapat</w:t>
      </w:r>
      <w:r w:rsidRPr="008C78E3">
        <w:rPr>
          <w:rFonts w:ascii="Arial" w:hAnsi="Arial" w:cs="Arial"/>
          <w:sz w:val="22"/>
          <w:szCs w:val="22"/>
          <w:lang w:val="en-US"/>
        </w:rPr>
        <w:t xml:space="preserve"> dirumus-</w:t>
      </w:r>
      <w:r w:rsidR="00223661" w:rsidRPr="008C78E3">
        <w:rPr>
          <w:rFonts w:ascii="Arial" w:hAnsi="Arial" w:cs="Arial"/>
          <w:sz w:val="22"/>
          <w:szCs w:val="22"/>
        </w:rPr>
        <w:t xml:space="preserve"> kan sebagai berikut:</w:t>
      </w:r>
      <w:r w:rsidR="003A29B1" w:rsidRPr="008C78E3">
        <w:rPr>
          <w:rFonts w:ascii="Arial" w:hAnsi="Arial" w:cs="Arial"/>
          <w:sz w:val="22"/>
          <w:szCs w:val="22"/>
          <w:lang w:val="en-US"/>
        </w:rPr>
        <w:t xml:space="preserve"> (1)</w:t>
      </w:r>
      <w:r w:rsidRPr="008C78E3">
        <w:rPr>
          <w:rFonts w:ascii="Arial" w:hAnsi="Arial" w:cs="Arial"/>
          <w:sz w:val="22"/>
          <w:szCs w:val="22"/>
          <w:lang w:val="en-US"/>
        </w:rPr>
        <w:t xml:space="preserve"> Bagai</w:t>
      </w:r>
      <w:r w:rsidR="00223661" w:rsidRPr="008C78E3">
        <w:rPr>
          <w:rFonts w:ascii="Arial" w:hAnsi="Arial" w:cs="Arial"/>
          <w:sz w:val="22"/>
          <w:szCs w:val="22"/>
        </w:rPr>
        <w:t>mana efektivitas penerapan model</w:t>
      </w:r>
      <w:r w:rsidRPr="008C78E3">
        <w:rPr>
          <w:rFonts w:ascii="Arial" w:hAnsi="Arial" w:cs="Arial"/>
          <w:sz w:val="22"/>
          <w:szCs w:val="22"/>
          <w:lang w:val="en-US"/>
        </w:rPr>
        <w:t xml:space="preserve"> pembelajar-</w:t>
      </w:r>
      <w:r w:rsidR="00223661" w:rsidRPr="008C78E3">
        <w:rPr>
          <w:rFonts w:ascii="Arial" w:hAnsi="Arial" w:cs="Arial"/>
          <w:sz w:val="22"/>
          <w:szCs w:val="22"/>
        </w:rPr>
        <w:t xml:space="preserve"> </w:t>
      </w:r>
      <w:r w:rsidR="00223661" w:rsidRPr="008C78E3">
        <w:rPr>
          <w:rFonts w:ascii="Arial" w:hAnsi="Arial" w:cs="Arial"/>
          <w:sz w:val="22"/>
          <w:szCs w:val="22"/>
          <w:lang w:val="en-US"/>
        </w:rPr>
        <w:t xml:space="preserve">an </w:t>
      </w:r>
      <w:r w:rsidR="00223661" w:rsidRPr="008C78E3">
        <w:rPr>
          <w:rFonts w:ascii="Arial" w:hAnsi="Arial" w:cs="Arial"/>
          <w:sz w:val="22"/>
          <w:szCs w:val="22"/>
        </w:rPr>
        <w:t>debat untuk meningkatkan</w:t>
      </w:r>
      <w:r w:rsidRPr="008C78E3">
        <w:rPr>
          <w:rFonts w:ascii="Arial" w:hAnsi="Arial" w:cs="Arial"/>
          <w:sz w:val="22"/>
          <w:szCs w:val="22"/>
          <w:lang w:val="en-US"/>
        </w:rPr>
        <w:t xml:space="preserve"> ketrampil-</w:t>
      </w:r>
      <w:r w:rsidR="00223661" w:rsidRPr="008C78E3">
        <w:rPr>
          <w:rFonts w:ascii="Arial" w:hAnsi="Arial" w:cs="Arial"/>
          <w:sz w:val="22"/>
          <w:szCs w:val="22"/>
        </w:rPr>
        <w:t xml:space="preserve"> an berdemokrasi</w:t>
      </w:r>
      <w:r w:rsidR="003A29B1" w:rsidRPr="008C78E3">
        <w:rPr>
          <w:rFonts w:ascii="Arial" w:hAnsi="Arial" w:cs="Arial"/>
          <w:sz w:val="22"/>
          <w:szCs w:val="22"/>
          <w:lang w:val="en-US"/>
        </w:rPr>
        <w:t xml:space="preserve"> </w:t>
      </w:r>
      <w:r w:rsidR="003A29B1" w:rsidRPr="008C78E3">
        <w:rPr>
          <w:rFonts w:ascii="Arial" w:hAnsi="Arial" w:cs="Arial"/>
          <w:sz w:val="22"/>
          <w:szCs w:val="22"/>
        </w:rPr>
        <w:t>pada</w:t>
      </w:r>
      <w:r w:rsidRPr="008C78E3">
        <w:rPr>
          <w:rFonts w:ascii="Arial" w:hAnsi="Arial" w:cs="Arial"/>
          <w:sz w:val="22"/>
          <w:szCs w:val="22"/>
          <w:lang w:val="en-US"/>
        </w:rPr>
        <w:t xml:space="preserve"> pelajar</w:t>
      </w:r>
      <w:r w:rsidR="003A29B1" w:rsidRPr="008C78E3">
        <w:rPr>
          <w:rFonts w:ascii="Arial" w:hAnsi="Arial" w:cs="Arial"/>
          <w:sz w:val="22"/>
          <w:szCs w:val="22"/>
        </w:rPr>
        <w:t>an PPKn siswa kelas XI IBB4 SMA Negeri 3 Singaraja</w:t>
      </w:r>
      <w:r w:rsidR="003A29B1" w:rsidRPr="008C78E3">
        <w:rPr>
          <w:rFonts w:ascii="Arial" w:hAnsi="Arial" w:cs="Arial"/>
          <w:sz w:val="22"/>
          <w:szCs w:val="22"/>
          <w:lang w:val="en-US"/>
        </w:rPr>
        <w:t>? (2) B</w:t>
      </w:r>
      <w:r w:rsidR="00223661" w:rsidRPr="008C78E3">
        <w:rPr>
          <w:rFonts w:ascii="Arial" w:hAnsi="Arial" w:cs="Arial"/>
          <w:sz w:val="22"/>
          <w:szCs w:val="22"/>
        </w:rPr>
        <w:t>agaimana</w:t>
      </w:r>
      <w:r w:rsidR="0019023C" w:rsidRPr="008C78E3">
        <w:rPr>
          <w:rFonts w:ascii="Arial" w:hAnsi="Arial" w:cs="Arial"/>
          <w:sz w:val="22"/>
          <w:szCs w:val="22"/>
          <w:lang w:val="en-US"/>
        </w:rPr>
        <w:t xml:space="preserve"> efek</w:t>
      </w:r>
      <w:r w:rsidR="00223661" w:rsidRPr="008C78E3">
        <w:rPr>
          <w:rFonts w:ascii="Arial" w:hAnsi="Arial" w:cs="Arial"/>
          <w:sz w:val="22"/>
          <w:szCs w:val="22"/>
        </w:rPr>
        <w:t>tivitas</w:t>
      </w:r>
      <w:r w:rsidR="0019023C" w:rsidRPr="008C78E3">
        <w:rPr>
          <w:rFonts w:ascii="Arial" w:hAnsi="Arial" w:cs="Arial"/>
          <w:sz w:val="22"/>
          <w:szCs w:val="22"/>
          <w:lang w:val="en-US"/>
        </w:rPr>
        <w:t xml:space="preserve"> pe-</w:t>
      </w:r>
      <w:r w:rsidR="0019023C" w:rsidRPr="008C78E3">
        <w:rPr>
          <w:rFonts w:ascii="Arial" w:hAnsi="Arial" w:cs="Arial"/>
          <w:sz w:val="22"/>
          <w:szCs w:val="22"/>
        </w:rPr>
        <w:t xml:space="preserve"> </w:t>
      </w:r>
      <w:r w:rsidR="00223661" w:rsidRPr="008C78E3">
        <w:rPr>
          <w:rFonts w:ascii="Arial" w:hAnsi="Arial" w:cs="Arial"/>
          <w:sz w:val="22"/>
          <w:szCs w:val="22"/>
        </w:rPr>
        <w:t>nerapan model debat terhadap prestasi belajar</w:t>
      </w:r>
      <w:r w:rsidR="00223661" w:rsidRPr="008C78E3">
        <w:rPr>
          <w:rFonts w:ascii="Arial" w:hAnsi="Arial" w:cs="Arial"/>
          <w:sz w:val="22"/>
          <w:szCs w:val="22"/>
          <w:lang w:val="en-US"/>
        </w:rPr>
        <w:t xml:space="preserve"> </w:t>
      </w:r>
      <w:r w:rsidR="00223661" w:rsidRPr="008C78E3">
        <w:rPr>
          <w:rFonts w:ascii="Arial" w:hAnsi="Arial" w:cs="Arial"/>
          <w:sz w:val="22"/>
          <w:szCs w:val="22"/>
        </w:rPr>
        <w:t>pada pelajaran PPKn siswa kelas XI IBB4 SMA Negeri 3 Singaraja?</w:t>
      </w:r>
      <w:r w:rsidR="00223661" w:rsidRPr="008C78E3">
        <w:rPr>
          <w:rFonts w:ascii="Arial" w:hAnsi="Arial" w:cs="Arial"/>
          <w:sz w:val="22"/>
          <w:szCs w:val="22"/>
          <w:lang w:val="en-US"/>
        </w:rPr>
        <w:t xml:space="preserve"> </w:t>
      </w:r>
      <w:r w:rsidR="003A29B1" w:rsidRPr="008C78E3">
        <w:rPr>
          <w:rFonts w:ascii="Arial" w:hAnsi="Arial" w:cs="Arial"/>
          <w:sz w:val="22"/>
          <w:szCs w:val="22"/>
          <w:lang w:val="en-US"/>
        </w:rPr>
        <w:t>(3)</w:t>
      </w:r>
      <w:r w:rsidR="00223661" w:rsidRPr="008C78E3">
        <w:rPr>
          <w:rFonts w:ascii="Arial" w:hAnsi="Arial" w:cs="Arial"/>
          <w:sz w:val="22"/>
          <w:szCs w:val="22"/>
          <w:lang w:val="en-US"/>
        </w:rPr>
        <w:t xml:space="preserve"> </w:t>
      </w:r>
      <w:r w:rsidR="00223661" w:rsidRPr="008C78E3">
        <w:rPr>
          <w:rFonts w:ascii="Arial" w:hAnsi="Arial" w:cs="Arial"/>
          <w:sz w:val="22"/>
          <w:szCs w:val="22"/>
        </w:rPr>
        <w:t>Kendala apa saja yang</w:t>
      </w:r>
      <w:r w:rsidR="003A29B1" w:rsidRPr="008C78E3">
        <w:rPr>
          <w:rFonts w:ascii="Arial" w:hAnsi="Arial" w:cs="Arial"/>
          <w:sz w:val="22"/>
          <w:szCs w:val="22"/>
          <w:lang w:val="en-US"/>
        </w:rPr>
        <w:t xml:space="preserve"> di</w:t>
      </w:r>
      <w:r w:rsidR="00223661" w:rsidRPr="008C78E3">
        <w:rPr>
          <w:rFonts w:ascii="Arial" w:hAnsi="Arial" w:cs="Arial"/>
          <w:sz w:val="22"/>
          <w:szCs w:val="22"/>
        </w:rPr>
        <w:t>hadapi dalam</w:t>
      </w:r>
      <w:r w:rsidRPr="008C78E3">
        <w:rPr>
          <w:rFonts w:ascii="Arial" w:hAnsi="Arial" w:cs="Arial"/>
          <w:sz w:val="22"/>
          <w:szCs w:val="22"/>
          <w:lang w:val="en-US"/>
        </w:rPr>
        <w:t xml:space="preserve"> </w:t>
      </w:r>
      <w:r w:rsidR="00223661" w:rsidRPr="008C78E3">
        <w:rPr>
          <w:rFonts w:ascii="Arial" w:hAnsi="Arial" w:cs="Arial"/>
          <w:sz w:val="22"/>
          <w:szCs w:val="22"/>
        </w:rPr>
        <w:t xml:space="preserve"> penerapan model </w:t>
      </w:r>
      <w:r w:rsidR="003A29B1" w:rsidRPr="008C78E3">
        <w:rPr>
          <w:rFonts w:ascii="Arial" w:hAnsi="Arial" w:cs="Arial"/>
          <w:sz w:val="22"/>
          <w:szCs w:val="22"/>
          <w:lang w:val="en-US"/>
        </w:rPr>
        <w:t>p</w:t>
      </w:r>
      <w:r w:rsidR="00223661" w:rsidRPr="008C78E3">
        <w:rPr>
          <w:rFonts w:ascii="Arial" w:hAnsi="Arial" w:cs="Arial"/>
          <w:sz w:val="22"/>
          <w:szCs w:val="22"/>
        </w:rPr>
        <w:t>embelajaran debat terhadap</w:t>
      </w:r>
      <w:r w:rsidRPr="008C78E3">
        <w:rPr>
          <w:rFonts w:ascii="Arial" w:hAnsi="Arial" w:cs="Arial"/>
          <w:sz w:val="22"/>
          <w:szCs w:val="22"/>
          <w:lang w:val="en-US"/>
        </w:rPr>
        <w:t xml:space="preserve"> peningkat</w:t>
      </w:r>
      <w:r w:rsidR="00223661" w:rsidRPr="008C78E3">
        <w:rPr>
          <w:rFonts w:ascii="Arial" w:hAnsi="Arial" w:cs="Arial"/>
          <w:sz w:val="22"/>
          <w:szCs w:val="22"/>
        </w:rPr>
        <w:t>an keterampilan</w:t>
      </w:r>
      <w:r w:rsidRPr="008C78E3">
        <w:rPr>
          <w:rFonts w:ascii="Arial" w:hAnsi="Arial" w:cs="Arial"/>
          <w:sz w:val="22"/>
          <w:szCs w:val="22"/>
          <w:lang w:val="en-US"/>
        </w:rPr>
        <w:t xml:space="preserve"> ber-</w:t>
      </w:r>
      <w:r w:rsidRPr="008C78E3">
        <w:rPr>
          <w:rFonts w:ascii="Arial" w:hAnsi="Arial" w:cs="Arial"/>
          <w:sz w:val="22"/>
          <w:szCs w:val="22"/>
        </w:rPr>
        <w:t xml:space="preserve"> </w:t>
      </w:r>
      <w:r w:rsidR="00223661" w:rsidRPr="008C78E3">
        <w:rPr>
          <w:rFonts w:ascii="Arial" w:hAnsi="Arial" w:cs="Arial"/>
          <w:sz w:val="22"/>
          <w:szCs w:val="22"/>
        </w:rPr>
        <w:t>demokrasi pada</w:t>
      </w:r>
      <w:r w:rsidR="003A29B1" w:rsidRPr="008C78E3">
        <w:rPr>
          <w:rFonts w:ascii="Arial" w:hAnsi="Arial" w:cs="Arial"/>
          <w:sz w:val="22"/>
          <w:szCs w:val="22"/>
          <w:lang w:val="en-US"/>
        </w:rPr>
        <w:t xml:space="preserve"> pe</w:t>
      </w:r>
      <w:r w:rsidR="00223661" w:rsidRPr="008C78E3">
        <w:rPr>
          <w:rFonts w:ascii="Arial" w:hAnsi="Arial" w:cs="Arial"/>
          <w:sz w:val="22"/>
          <w:szCs w:val="22"/>
        </w:rPr>
        <w:t>lajaran PPKn siswa kelas XI IBB4 SMA Negeri 3 Singaraja?</w:t>
      </w:r>
    </w:p>
    <w:p w:rsidR="003A29B1" w:rsidRPr="008C78E3" w:rsidRDefault="003A29B1" w:rsidP="00DC217E">
      <w:pPr>
        <w:pStyle w:val="NormalWeb"/>
        <w:shd w:val="clear" w:color="auto" w:fill="FFFFFF"/>
        <w:spacing w:before="0" w:beforeAutospacing="0" w:after="0" w:afterAutospacing="0"/>
        <w:ind w:firstLine="360"/>
        <w:jc w:val="both"/>
        <w:rPr>
          <w:rFonts w:ascii="Arial" w:hAnsi="Arial" w:cs="Arial"/>
          <w:sz w:val="22"/>
          <w:szCs w:val="22"/>
          <w:lang w:val="en-US"/>
        </w:rPr>
      </w:pPr>
    </w:p>
    <w:p w:rsidR="00223661" w:rsidRPr="008C78E3" w:rsidRDefault="00223661" w:rsidP="00DC217E">
      <w:pPr>
        <w:tabs>
          <w:tab w:val="left" w:pos="3225"/>
        </w:tabs>
        <w:rPr>
          <w:rFonts w:cs="Arial"/>
          <w:b/>
          <w:sz w:val="22"/>
          <w:szCs w:val="22"/>
        </w:rPr>
      </w:pPr>
      <w:r w:rsidRPr="008C78E3">
        <w:rPr>
          <w:rFonts w:cs="Arial"/>
          <w:b/>
          <w:sz w:val="22"/>
          <w:szCs w:val="22"/>
        </w:rPr>
        <w:t xml:space="preserve">3. Tujuan Penelitian </w:t>
      </w:r>
    </w:p>
    <w:p w:rsidR="00223661" w:rsidRPr="008C78E3" w:rsidRDefault="003A29B1" w:rsidP="00DC217E">
      <w:pPr>
        <w:tabs>
          <w:tab w:val="left" w:pos="3225"/>
        </w:tabs>
        <w:rPr>
          <w:rFonts w:cs="Arial"/>
          <w:sz w:val="22"/>
          <w:szCs w:val="22"/>
        </w:rPr>
      </w:pPr>
      <w:r w:rsidRPr="008C78E3">
        <w:rPr>
          <w:rFonts w:cs="Arial"/>
          <w:sz w:val="22"/>
          <w:szCs w:val="22"/>
        </w:rPr>
        <w:t xml:space="preserve">    </w:t>
      </w:r>
      <w:r w:rsidR="00223661" w:rsidRPr="008C78E3">
        <w:rPr>
          <w:rFonts w:cs="Arial"/>
          <w:sz w:val="22"/>
          <w:szCs w:val="22"/>
        </w:rPr>
        <w:t>Penelitian ini secara umum</w:t>
      </w:r>
      <w:r w:rsidRPr="008C78E3">
        <w:rPr>
          <w:rFonts w:cs="Arial"/>
          <w:sz w:val="22"/>
          <w:szCs w:val="22"/>
        </w:rPr>
        <w:t xml:space="preserve"> dimaksud-</w:t>
      </w:r>
      <w:r w:rsidR="00223661" w:rsidRPr="008C78E3">
        <w:rPr>
          <w:rFonts w:cs="Arial"/>
          <w:sz w:val="22"/>
          <w:szCs w:val="22"/>
        </w:rPr>
        <w:t xml:space="preserve"> kan untuk mengatasi kesulitan belajar siswa sekaligus membantu siswa dalam</w:t>
      </w:r>
      <w:r w:rsidR="0019023C" w:rsidRPr="008C78E3">
        <w:rPr>
          <w:rFonts w:cs="Arial"/>
          <w:sz w:val="22"/>
          <w:szCs w:val="22"/>
        </w:rPr>
        <w:t xml:space="preserve"> </w:t>
      </w:r>
      <w:r w:rsidR="00223661" w:rsidRPr="008C78E3">
        <w:rPr>
          <w:rFonts w:cs="Arial"/>
          <w:sz w:val="22"/>
          <w:szCs w:val="22"/>
        </w:rPr>
        <w:t xml:space="preserve"> meningkatkan keterampilan</w:t>
      </w:r>
      <w:r w:rsidRPr="008C78E3">
        <w:rPr>
          <w:rFonts w:cs="Arial"/>
          <w:sz w:val="22"/>
          <w:szCs w:val="22"/>
        </w:rPr>
        <w:t xml:space="preserve"> ber-</w:t>
      </w:r>
      <w:r w:rsidR="00223661" w:rsidRPr="008C78E3">
        <w:rPr>
          <w:rFonts w:cs="Arial"/>
          <w:sz w:val="22"/>
          <w:szCs w:val="22"/>
          <w:lang w:val="en-US"/>
        </w:rPr>
        <w:t xml:space="preserve"> </w:t>
      </w:r>
      <w:r w:rsidRPr="008C78E3">
        <w:rPr>
          <w:rFonts w:cs="Arial"/>
          <w:sz w:val="22"/>
          <w:szCs w:val="22"/>
          <w:lang w:val="en-US"/>
        </w:rPr>
        <w:t xml:space="preserve">demokrasi. </w:t>
      </w:r>
      <w:r w:rsidR="00223661" w:rsidRPr="008C78E3">
        <w:rPr>
          <w:rFonts w:cs="Arial"/>
          <w:sz w:val="22"/>
          <w:szCs w:val="22"/>
        </w:rPr>
        <w:t xml:space="preserve">Tujuan khusus penelitian, yaitu: </w:t>
      </w:r>
      <w:r w:rsidR="00A50EA8" w:rsidRPr="008C78E3">
        <w:rPr>
          <w:rFonts w:cs="Arial"/>
          <w:sz w:val="22"/>
          <w:szCs w:val="22"/>
        </w:rPr>
        <w:t>(1) U</w:t>
      </w:r>
      <w:r w:rsidR="00223661" w:rsidRPr="008C78E3">
        <w:rPr>
          <w:rFonts w:cs="Arial"/>
          <w:sz w:val="22"/>
          <w:szCs w:val="22"/>
        </w:rPr>
        <w:t>ntuk mengetahui efektivitas</w:t>
      </w:r>
      <w:r w:rsidR="0019023C" w:rsidRPr="008C78E3">
        <w:rPr>
          <w:rFonts w:cs="Arial"/>
          <w:sz w:val="22"/>
          <w:szCs w:val="22"/>
        </w:rPr>
        <w:t xml:space="preserve"> </w:t>
      </w:r>
      <w:r w:rsidR="00223661" w:rsidRPr="008C78E3">
        <w:rPr>
          <w:rFonts w:cs="Arial"/>
          <w:sz w:val="22"/>
          <w:szCs w:val="22"/>
        </w:rPr>
        <w:t xml:space="preserve"> penerapan model </w:t>
      </w:r>
      <w:r w:rsidR="00223661" w:rsidRPr="008C78E3">
        <w:rPr>
          <w:rFonts w:cs="Arial"/>
          <w:sz w:val="22"/>
          <w:szCs w:val="22"/>
          <w:lang w:val="en-US"/>
        </w:rPr>
        <w:t xml:space="preserve">pembelajaran </w:t>
      </w:r>
      <w:r w:rsidR="00223661" w:rsidRPr="008C78E3">
        <w:rPr>
          <w:rFonts w:cs="Arial"/>
          <w:sz w:val="22"/>
          <w:szCs w:val="22"/>
        </w:rPr>
        <w:t>debat untuk meningkatkan keterampilan</w:t>
      </w:r>
      <w:r w:rsidR="0019023C" w:rsidRPr="008C78E3">
        <w:rPr>
          <w:rFonts w:cs="Arial"/>
          <w:sz w:val="22"/>
          <w:szCs w:val="22"/>
        </w:rPr>
        <w:t xml:space="preserve"> ber- </w:t>
      </w:r>
      <w:r w:rsidR="00223661" w:rsidRPr="008C78E3">
        <w:rPr>
          <w:rFonts w:cs="Arial"/>
          <w:sz w:val="22"/>
          <w:szCs w:val="22"/>
        </w:rPr>
        <w:t>demokrasi</w:t>
      </w:r>
      <w:r w:rsidR="00A50EA8" w:rsidRPr="008C78E3">
        <w:rPr>
          <w:rFonts w:cs="Arial"/>
          <w:sz w:val="22"/>
          <w:szCs w:val="22"/>
        </w:rPr>
        <w:t xml:space="preserve"> siswa. </w:t>
      </w:r>
      <w:r w:rsidR="0019023C" w:rsidRPr="008C78E3">
        <w:rPr>
          <w:rFonts w:cs="Arial"/>
          <w:sz w:val="22"/>
          <w:szCs w:val="22"/>
          <w:lang w:val="en-US"/>
        </w:rPr>
        <w:t>(2) Untuk me</w:t>
      </w:r>
      <w:r w:rsidR="00A50EA8" w:rsidRPr="008C78E3">
        <w:rPr>
          <w:rFonts w:cs="Arial"/>
          <w:sz w:val="22"/>
          <w:szCs w:val="22"/>
          <w:lang w:val="en-US"/>
        </w:rPr>
        <w:t>ngetahui</w:t>
      </w:r>
      <w:r w:rsidR="00223661" w:rsidRPr="008C78E3">
        <w:rPr>
          <w:rFonts w:cs="Arial"/>
          <w:sz w:val="22"/>
          <w:szCs w:val="22"/>
        </w:rPr>
        <w:t xml:space="preserve"> efektivitas penerapan model debat terhadap prestasi belajar</w:t>
      </w:r>
      <w:r w:rsidR="00223661" w:rsidRPr="008C78E3">
        <w:rPr>
          <w:rFonts w:cs="Arial"/>
          <w:sz w:val="22"/>
          <w:szCs w:val="22"/>
          <w:lang w:val="en-US"/>
        </w:rPr>
        <w:t xml:space="preserve"> </w:t>
      </w:r>
      <w:r w:rsidR="00223661" w:rsidRPr="008C78E3">
        <w:rPr>
          <w:rFonts w:cs="Arial"/>
          <w:sz w:val="22"/>
          <w:szCs w:val="22"/>
        </w:rPr>
        <w:t>pada pelajaran PPKn s</w:t>
      </w:r>
      <w:r w:rsidR="0019023C" w:rsidRPr="008C78E3">
        <w:rPr>
          <w:rFonts w:cs="Arial"/>
          <w:sz w:val="22"/>
          <w:szCs w:val="22"/>
        </w:rPr>
        <w:t xml:space="preserve">iswa kelas XI IBB4 SMA Negeri 3 </w:t>
      </w:r>
      <w:r w:rsidR="00223661" w:rsidRPr="008C78E3">
        <w:rPr>
          <w:rFonts w:cs="Arial"/>
          <w:sz w:val="22"/>
          <w:szCs w:val="22"/>
        </w:rPr>
        <w:t xml:space="preserve">Singaraja. </w:t>
      </w:r>
      <w:r w:rsidR="00A50EA8" w:rsidRPr="008C78E3">
        <w:rPr>
          <w:rFonts w:cs="Arial"/>
          <w:sz w:val="22"/>
          <w:szCs w:val="22"/>
          <w:lang w:val="en-US"/>
        </w:rPr>
        <w:t>(3) U</w:t>
      </w:r>
      <w:r w:rsidR="00223661" w:rsidRPr="008C78E3">
        <w:rPr>
          <w:rFonts w:cs="Arial"/>
          <w:sz w:val="22"/>
          <w:szCs w:val="22"/>
          <w:lang w:val="en-US"/>
        </w:rPr>
        <w:t xml:space="preserve">ntuk mengetahui </w:t>
      </w:r>
      <w:r w:rsidR="00223661" w:rsidRPr="008C78E3">
        <w:rPr>
          <w:rFonts w:cs="Arial"/>
          <w:sz w:val="22"/>
          <w:szCs w:val="22"/>
        </w:rPr>
        <w:t>kendala yang dihadapi dalam penerapan model Pembelajaran debat terhadap</w:t>
      </w:r>
      <w:r w:rsidR="0019023C" w:rsidRPr="008C78E3">
        <w:rPr>
          <w:rFonts w:cs="Arial"/>
          <w:sz w:val="22"/>
          <w:szCs w:val="22"/>
        </w:rPr>
        <w:t xml:space="preserve"> pe- </w:t>
      </w:r>
      <w:r w:rsidR="00223661" w:rsidRPr="008C78E3">
        <w:rPr>
          <w:rFonts w:cs="Arial"/>
          <w:sz w:val="22"/>
          <w:szCs w:val="22"/>
        </w:rPr>
        <w:t>ningkatan keterampilan berdemokrasi</w:t>
      </w:r>
      <w:r w:rsidR="0019023C" w:rsidRPr="008C78E3">
        <w:rPr>
          <w:rFonts w:cs="Arial"/>
          <w:sz w:val="22"/>
          <w:szCs w:val="22"/>
        </w:rPr>
        <w:t xml:space="preserve"> </w:t>
      </w:r>
      <w:r w:rsidR="00223661" w:rsidRPr="008C78E3">
        <w:rPr>
          <w:rFonts w:cs="Arial"/>
          <w:sz w:val="22"/>
          <w:szCs w:val="22"/>
        </w:rPr>
        <w:t xml:space="preserve"> pada pelajaran PPKn siswa kelas XI IBB4 SMA Negeri 3 Singaraja.</w:t>
      </w:r>
    </w:p>
    <w:p w:rsidR="001562CE" w:rsidRPr="008C78E3" w:rsidRDefault="001562CE" w:rsidP="00DC217E">
      <w:pPr>
        <w:tabs>
          <w:tab w:val="left" w:pos="3225"/>
        </w:tabs>
        <w:ind w:firstLine="360"/>
        <w:rPr>
          <w:rFonts w:cs="Arial"/>
          <w:b/>
          <w:sz w:val="22"/>
          <w:szCs w:val="22"/>
        </w:rPr>
      </w:pPr>
    </w:p>
    <w:p w:rsidR="00A03BB2" w:rsidRPr="008C78E3" w:rsidRDefault="00A03BB2" w:rsidP="00DC217E">
      <w:pPr>
        <w:pStyle w:val="Default"/>
        <w:jc w:val="both"/>
        <w:rPr>
          <w:rFonts w:ascii="Arial" w:hAnsi="Arial" w:cs="Arial"/>
          <w:b/>
          <w:sz w:val="22"/>
          <w:szCs w:val="22"/>
          <w:lang w:val="en-US"/>
        </w:rPr>
      </w:pPr>
      <w:r w:rsidRPr="008C78E3">
        <w:rPr>
          <w:rFonts w:ascii="Arial" w:hAnsi="Arial" w:cs="Arial"/>
          <w:b/>
          <w:sz w:val="22"/>
          <w:szCs w:val="22"/>
          <w:lang w:val="en-US"/>
        </w:rPr>
        <w:t xml:space="preserve">4. </w:t>
      </w:r>
      <w:r w:rsidR="000F254D" w:rsidRPr="008C78E3">
        <w:rPr>
          <w:rFonts w:ascii="Arial" w:hAnsi="Arial" w:cs="Arial"/>
          <w:b/>
          <w:sz w:val="22"/>
          <w:szCs w:val="22"/>
        </w:rPr>
        <w:t xml:space="preserve">Manfaat Penelitian </w:t>
      </w:r>
    </w:p>
    <w:p w:rsidR="00A03BB2" w:rsidRPr="008C78E3" w:rsidRDefault="00A03BB2" w:rsidP="00DC217E">
      <w:pPr>
        <w:pStyle w:val="Default"/>
        <w:jc w:val="both"/>
        <w:rPr>
          <w:rFonts w:ascii="Arial" w:hAnsi="Arial" w:cs="Arial"/>
          <w:b/>
          <w:sz w:val="22"/>
          <w:szCs w:val="22"/>
        </w:rPr>
      </w:pPr>
      <w:r w:rsidRPr="008C78E3">
        <w:rPr>
          <w:rFonts w:ascii="Arial" w:hAnsi="Arial" w:cs="Arial"/>
          <w:b/>
          <w:sz w:val="22"/>
          <w:szCs w:val="22"/>
          <w:lang w:val="en-US"/>
        </w:rPr>
        <w:t xml:space="preserve"> a. </w:t>
      </w:r>
      <w:r w:rsidRPr="008C78E3">
        <w:rPr>
          <w:rFonts w:ascii="Arial" w:hAnsi="Arial" w:cs="Arial"/>
          <w:b/>
          <w:sz w:val="22"/>
          <w:szCs w:val="22"/>
        </w:rPr>
        <w:t>Manfaat Teoritis</w:t>
      </w:r>
    </w:p>
    <w:p w:rsidR="00A03BB2" w:rsidRPr="008C78E3" w:rsidRDefault="00A03BB2" w:rsidP="00DC217E">
      <w:pPr>
        <w:pStyle w:val="ListParagraph"/>
        <w:tabs>
          <w:tab w:val="left" w:pos="3225"/>
        </w:tabs>
        <w:spacing w:line="240" w:lineRule="auto"/>
        <w:ind w:left="0" w:firstLine="360"/>
        <w:jc w:val="both"/>
        <w:rPr>
          <w:rFonts w:ascii="Arial" w:hAnsi="Arial" w:cs="Arial"/>
        </w:rPr>
      </w:pPr>
      <w:r w:rsidRPr="008C78E3">
        <w:rPr>
          <w:rFonts w:ascii="Arial" w:hAnsi="Arial" w:cs="Arial"/>
        </w:rPr>
        <w:t>Manfaat teoritis penelitian ini yaitu memberikan sumbangan pemikiran yang positif dalam rangka pengembangan pendidikan melalui penerapan model pembelajaran debat dalam meningkatkan ketrampilan berdemokrasi pada pelajaran PPKn siswa kelas XI IBB4 SMA Negeri 3 Singaraja.</w:t>
      </w:r>
    </w:p>
    <w:p w:rsidR="00A50EA8" w:rsidRPr="008C78E3" w:rsidRDefault="00A50EA8" w:rsidP="00DC217E">
      <w:pPr>
        <w:pStyle w:val="ListParagraph"/>
        <w:tabs>
          <w:tab w:val="left" w:pos="3225"/>
        </w:tabs>
        <w:spacing w:line="240" w:lineRule="auto"/>
        <w:ind w:left="0"/>
        <w:jc w:val="both"/>
        <w:rPr>
          <w:rFonts w:ascii="Arial" w:hAnsi="Arial" w:cs="Arial"/>
          <w:b/>
        </w:rPr>
      </w:pPr>
      <w:r w:rsidRPr="008C78E3">
        <w:rPr>
          <w:rFonts w:ascii="Arial" w:hAnsi="Arial" w:cs="Arial"/>
          <w:b/>
        </w:rPr>
        <w:t>b. Manfaat Praktis</w:t>
      </w:r>
    </w:p>
    <w:p w:rsidR="0019023C" w:rsidRPr="008C78E3" w:rsidRDefault="00A03BB2" w:rsidP="00DC217E">
      <w:pPr>
        <w:pStyle w:val="ListParagraph"/>
        <w:tabs>
          <w:tab w:val="left" w:pos="3225"/>
        </w:tabs>
        <w:spacing w:line="240" w:lineRule="auto"/>
        <w:ind w:left="0"/>
        <w:jc w:val="both"/>
        <w:rPr>
          <w:rFonts w:ascii="Arial" w:hAnsi="Arial" w:cs="Arial"/>
        </w:rPr>
      </w:pPr>
      <w:r w:rsidRPr="008C78E3">
        <w:rPr>
          <w:rFonts w:ascii="Arial" w:hAnsi="Arial" w:cs="Arial"/>
        </w:rPr>
        <w:t xml:space="preserve"> (1) Bagi peneliti lain, dapat digunakan sebagai acuan untuk mengembangkan model pembelajaran debat dalam proses pembelajaran PPKn. (2) Bagi siswa, diharapkan dapat dijadikan sebagai bahan pembelajaran untuk meningkatkan pengetahuan dan pemahaman terhadap pembelajaran PPKn dan meningkatkan ketrampilan berdemokrasi. (3) Bagi guru PPKn khusunya di SMA Negeri 3 Singaraja dan guru lainnya,  dapat</w:t>
      </w:r>
      <w:r w:rsidR="00A50EA8" w:rsidRPr="008C78E3">
        <w:rPr>
          <w:rFonts w:ascii="Arial" w:hAnsi="Arial" w:cs="Arial"/>
        </w:rPr>
        <w:t xml:space="preserve"> me-</w:t>
      </w:r>
      <w:r w:rsidRPr="008C78E3">
        <w:rPr>
          <w:rFonts w:ascii="Arial" w:hAnsi="Arial" w:cs="Arial"/>
        </w:rPr>
        <w:t xml:space="preserve"> nggunakan penelitian ini sebagai acuan dalam menyusun rencana pembelajaran yang lebih bermakna dalam rangka</w:t>
      </w:r>
      <w:r w:rsidR="0019023C" w:rsidRPr="008C78E3">
        <w:rPr>
          <w:rFonts w:ascii="Arial" w:hAnsi="Arial" w:cs="Arial"/>
        </w:rPr>
        <w:t xml:space="preserve"> me- </w:t>
      </w:r>
      <w:r w:rsidRPr="008C78E3">
        <w:rPr>
          <w:rFonts w:ascii="Arial" w:hAnsi="Arial" w:cs="Arial"/>
        </w:rPr>
        <w:t>ningkatkan mutu pendidikan. (4) Bagi sekolah, hasil penelitian ini dapat</w:t>
      </w:r>
      <w:r w:rsidR="0019023C" w:rsidRPr="008C78E3">
        <w:rPr>
          <w:rFonts w:ascii="Arial" w:hAnsi="Arial" w:cs="Arial"/>
        </w:rPr>
        <w:t xml:space="preserve"> di-</w:t>
      </w:r>
      <w:r w:rsidR="00A50EA8" w:rsidRPr="008C78E3">
        <w:rPr>
          <w:rFonts w:ascii="Arial" w:hAnsi="Arial" w:cs="Arial"/>
        </w:rPr>
        <w:t xml:space="preserve"> </w:t>
      </w:r>
      <w:r w:rsidRPr="008C78E3">
        <w:rPr>
          <w:rFonts w:ascii="Arial" w:hAnsi="Arial" w:cs="Arial"/>
        </w:rPr>
        <w:t>gunakan sebagai bahan pertimbangan dalam</w:t>
      </w:r>
      <w:r w:rsidR="00A50EA8" w:rsidRPr="008C78E3">
        <w:rPr>
          <w:rFonts w:ascii="Arial" w:hAnsi="Arial" w:cs="Arial"/>
        </w:rPr>
        <w:t xml:space="preserve"> menyusun program pembelajaran, </w:t>
      </w:r>
      <w:r w:rsidRPr="008C78E3">
        <w:rPr>
          <w:rFonts w:ascii="Arial" w:hAnsi="Arial" w:cs="Arial"/>
        </w:rPr>
        <w:t>pengembangan model pembelajaran debat terhadap setiap mata pelajaran yang relevan.</w:t>
      </w:r>
    </w:p>
    <w:p w:rsidR="00C329DB" w:rsidRPr="008C78E3" w:rsidRDefault="00C329DB" w:rsidP="00DC217E">
      <w:pPr>
        <w:pStyle w:val="ListParagraph"/>
        <w:tabs>
          <w:tab w:val="left" w:pos="3225"/>
        </w:tabs>
        <w:spacing w:line="240" w:lineRule="auto"/>
        <w:ind w:left="0"/>
        <w:jc w:val="both"/>
        <w:rPr>
          <w:rFonts w:ascii="Arial" w:hAnsi="Arial" w:cs="Arial"/>
        </w:rPr>
      </w:pPr>
    </w:p>
    <w:p w:rsidR="000F254D" w:rsidRPr="008C78E3" w:rsidRDefault="000F254D" w:rsidP="00DC217E">
      <w:pPr>
        <w:pStyle w:val="Default"/>
        <w:numPr>
          <w:ilvl w:val="0"/>
          <w:numId w:val="2"/>
        </w:numPr>
        <w:ind w:left="284" w:hanging="284"/>
        <w:rPr>
          <w:rFonts w:ascii="Arial" w:hAnsi="Arial" w:cs="Arial"/>
          <w:b/>
          <w:sz w:val="22"/>
          <w:szCs w:val="22"/>
        </w:rPr>
      </w:pPr>
      <w:r w:rsidRPr="008C78E3">
        <w:rPr>
          <w:rFonts w:ascii="Arial" w:hAnsi="Arial" w:cs="Arial"/>
          <w:b/>
          <w:sz w:val="22"/>
          <w:szCs w:val="22"/>
        </w:rPr>
        <w:t>METODE PENELITIAN</w:t>
      </w:r>
    </w:p>
    <w:p w:rsidR="000F254D" w:rsidRPr="008C78E3" w:rsidRDefault="00F769DA" w:rsidP="00DC217E">
      <w:pPr>
        <w:pStyle w:val="Default"/>
        <w:numPr>
          <w:ilvl w:val="0"/>
          <w:numId w:val="3"/>
        </w:numPr>
        <w:ind w:left="284" w:hanging="284"/>
        <w:rPr>
          <w:rFonts w:ascii="Arial" w:hAnsi="Arial" w:cs="Arial"/>
          <w:b/>
          <w:sz w:val="22"/>
          <w:szCs w:val="22"/>
        </w:rPr>
      </w:pPr>
      <w:r w:rsidRPr="008C78E3">
        <w:rPr>
          <w:rFonts w:ascii="Arial" w:hAnsi="Arial" w:cs="Arial"/>
          <w:b/>
          <w:sz w:val="22"/>
          <w:szCs w:val="22"/>
          <w:lang w:val="en-US"/>
        </w:rPr>
        <w:t>Rancangan</w:t>
      </w:r>
      <w:r w:rsidR="000F254D" w:rsidRPr="008C78E3">
        <w:rPr>
          <w:rFonts w:ascii="Arial" w:hAnsi="Arial" w:cs="Arial"/>
          <w:b/>
          <w:sz w:val="22"/>
          <w:szCs w:val="22"/>
        </w:rPr>
        <w:t xml:space="preserve"> Penelitian</w:t>
      </w:r>
    </w:p>
    <w:p w:rsidR="000F254D" w:rsidRPr="008C78E3" w:rsidRDefault="00A50EA8" w:rsidP="00DC217E">
      <w:pPr>
        <w:rPr>
          <w:rFonts w:cs="Arial"/>
          <w:bCs/>
          <w:sz w:val="22"/>
          <w:szCs w:val="22"/>
        </w:rPr>
      </w:pPr>
      <w:r w:rsidRPr="008C78E3">
        <w:rPr>
          <w:rFonts w:cs="Arial"/>
          <w:sz w:val="22"/>
          <w:szCs w:val="22"/>
        </w:rPr>
        <w:t xml:space="preserve">     </w:t>
      </w:r>
      <w:r w:rsidR="00F769DA" w:rsidRPr="008C78E3">
        <w:rPr>
          <w:rFonts w:cs="Arial"/>
          <w:sz w:val="22"/>
          <w:szCs w:val="22"/>
        </w:rPr>
        <w:t>Penelitian ini menggunakan</w:t>
      </w:r>
      <w:r w:rsidRPr="008C78E3">
        <w:rPr>
          <w:rFonts w:cs="Arial"/>
          <w:sz w:val="22"/>
          <w:szCs w:val="22"/>
        </w:rPr>
        <w:t xml:space="preserve"> rancang-</w:t>
      </w:r>
      <w:r w:rsidR="00F769DA" w:rsidRPr="008C78E3">
        <w:rPr>
          <w:rFonts w:cs="Arial"/>
          <w:sz w:val="22"/>
          <w:szCs w:val="22"/>
        </w:rPr>
        <w:t xml:space="preserve"> an Penelitian Tindakan Kelas (PTK).</w:t>
      </w:r>
      <w:r w:rsidR="0019023C" w:rsidRPr="008C78E3">
        <w:rPr>
          <w:rFonts w:cs="Arial"/>
          <w:sz w:val="22"/>
          <w:szCs w:val="22"/>
        </w:rPr>
        <w:t xml:space="preserve"> Pe- </w:t>
      </w:r>
      <w:r w:rsidR="00F769DA" w:rsidRPr="008C78E3">
        <w:rPr>
          <w:rFonts w:cs="Arial"/>
          <w:sz w:val="22"/>
          <w:szCs w:val="22"/>
        </w:rPr>
        <w:t>nelitian Tindakan Kelas guru di dorong untuk mengembangkan teori personalnya tentang pendidikan</w:t>
      </w:r>
      <w:r w:rsidR="0019023C" w:rsidRPr="008C78E3">
        <w:rPr>
          <w:rFonts w:cs="Arial"/>
          <w:sz w:val="22"/>
          <w:szCs w:val="22"/>
        </w:rPr>
        <w:t xml:space="preserve"> ber</w:t>
      </w:r>
      <w:r w:rsidR="00F769DA" w:rsidRPr="008C78E3">
        <w:rPr>
          <w:rFonts w:cs="Arial"/>
          <w:sz w:val="22"/>
          <w:szCs w:val="22"/>
        </w:rPr>
        <w:t>dasarkan praktek di kelas sehingga antara teori dan praktek kependidikan dapat terhubung. Digunakan Penelitian Tindakan Kelas  dalam penelitian ini, karena</w:t>
      </w:r>
      <w:r w:rsidR="0019023C" w:rsidRPr="008C78E3">
        <w:rPr>
          <w:rFonts w:cs="Arial"/>
          <w:sz w:val="22"/>
          <w:szCs w:val="22"/>
        </w:rPr>
        <w:t xml:space="preserve"> terungkap- </w:t>
      </w:r>
      <w:r w:rsidR="00F769DA" w:rsidRPr="008C78E3">
        <w:rPr>
          <w:rFonts w:cs="Arial"/>
          <w:sz w:val="22"/>
          <w:szCs w:val="22"/>
        </w:rPr>
        <w:t>nya permasalahan-permasalahan yang</w:t>
      </w:r>
      <w:r w:rsidR="0019023C" w:rsidRPr="008C78E3">
        <w:rPr>
          <w:rFonts w:cs="Arial"/>
          <w:sz w:val="22"/>
          <w:szCs w:val="22"/>
        </w:rPr>
        <w:t xml:space="preserve"> </w:t>
      </w:r>
      <w:r w:rsidR="00F769DA" w:rsidRPr="008C78E3">
        <w:rPr>
          <w:rFonts w:cs="Arial"/>
          <w:sz w:val="22"/>
          <w:szCs w:val="22"/>
        </w:rPr>
        <w:t xml:space="preserve"> berkaitan dengan proses pembelajaran di kelas XI IBB4 SMA Negeri 3 Singaraja. </w:t>
      </w:r>
      <w:r w:rsidR="00F769DA" w:rsidRPr="008C78E3">
        <w:rPr>
          <w:rFonts w:cs="Arial"/>
          <w:bCs/>
          <w:sz w:val="22"/>
          <w:szCs w:val="22"/>
        </w:rPr>
        <w:t>Penelitian tindakan ini dilakukan dalam</w:t>
      </w:r>
      <w:r w:rsidR="0019023C" w:rsidRPr="008C78E3">
        <w:rPr>
          <w:rFonts w:cs="Arial"/>
          <w:bCs/>
          <w:sz w:val="22"/>
          <w:szCs w:val="22"/>
        </w:rPr>
        <w:t xml:space="preserve"> </w:t>
      </w:r>
      <w:r w:rsidR="00F769DA" w:rsidRPr="008C78E3">
        <w:rPr>
          <w:rFonts w:cs="Arial"/>
          <w:bCs/>
          <w:sz w:val="22"/>
          <w:szCs w:val="22"/>
        </w:rPr>
        <w:t xml:space="preserve"> </w:t>
      </w:r>
      <w:r w:rsidR="0019023C" w:rsidRPr="008C78E3">
        <w:rPr>
          <w:rFonts w:cs="Arial"/>
          <w:bCs/>
          <w:sz w:val="22"/>
          <w:szCs w:val="22"/>
        </w:rPr>
        <w:t xml:space="preserve">beberapa siklus tindakan hingga me- </w:t>
      </w:r>
      <w:r w:rsidR="00F769DA" w:rsidRPr="008C78E3">
        <w:rPr>
          <w:rFonts w:cs="Arial"/>
          <w:bCs/>
          <w:sz w:val="22"/>
          <w:szCs w:val="22"/>
        </w:rPr>
        <w:t>nunjukan peningkatan terhadap</w:t>
      </w:r>
      <w:r w:rsidR="0019023C" w:rsidRPr="008C78E3">
        <w:rPr>
          <w:rFonts w:cs="Arial"/>
          <w:bCs/>
          <w:sz w:val="22"/>
          <w:szCs w:val="22"/>
        </w:rPr>
        <w:t xml:space="preserve"> ke- </w:t>
      </w:r>
      <w:r w:rsidR="00F769DA" w:rsidRPr="008C78E3">
        <w:rPr>
          <w:rFonts w:cs="Arial"/>
          <w:bCs/>
          <w:sz w:val="22"/>
          <w:szCs w:val="22"/>
        </w:rPr>
        <w:t>terampilan berdemokrasi siswa dan prestasi  belajar siswa. Setiap siklus akan dibagi menjadi empat tahap kegiatan yaitu: (1) tahap perencanaan, (2) tahap</w:t>
      </w:r>
      <w:r w:rsidR="0019023C" w:rsidRPr="008C78E3">
        <w:rPr>
          <w:rFonts w:cs="Arial"/>
          <w:bCs/>
          <w:sz w:val="22"/>
          <w:szCs w:val="22"/>
        </w:rPr>
        <w:t xml:space="preserve"> </w:t>
      </w:r>
      <w:r w:rsidR="00F769DA" w:rsidRPr="008C78E3">
        <w:rPr>
          <w:rFonts w:cs="Arial"/>
          <w:bCs/>
          <w:sz w:val="22"/>
          <w:szCs w:val="22"/>
        </w:rPr>
        <w:t xml:space="preserve"> tindakan, (3) tahap observasi atau evaluasi, (4) tahap refleksi.</w:t>
      </w:r>
    </w:p>
    <w:p w:rsidR="00A50EA8" w:rsidRPr="008C78E3" w:rsidRDefault="00A50EA8" w:rsidP="00DC217E">
      <w:pPr>
        <w:rPr>
          <w:rFonts w:cs="Arial"/>
          <w:sz w:val="22"/>
          <w:szCs w:val="22"/>
        </w:rPr>
      </w:pPr>
    </w:p>
    <w:p w:rsidR="000F254D" w:rsidRPr="008C78E3" w:rsidRDefault="000F254D" w:rsidP="00DC217E">
      <w:pPr>
        <w:pStyle w:val="Default"/>
        <w:numPr>
          <w:ilvl w:val="0"/>
          <w:numId w:val="3"/>
        </w:numPr>
        <w:tabs>
          <w:tab w:val="left" w:pos="426"/>
        </w:tabs>
        <w:ind w:left="142" w:hanging="142"/>
        <w:jc w:val="both"/>
        <w:rPr>
          <w:rFonts w:ascii="Arial" w:hAnsi="Arial" w:cs="Arial"/>
          <w:sz w:val="22"/>
          <w:szCs w:val="22"/>
        </w:rPr>
      </w:pPr>
      <w:r w:rsidRPr="008C78E3">
        <w:rPr>
          <w:rFonts w:ascii="Arial" w:hAnsi="Arial" w:cs="Arial"/>
          <w:b/>
          <w:sz w:val="22"/>
          <w:szCs w:val="22"/>
        </w:rPr>
        <w:t>Lokasi Penelitian</w:t>
      </w:r>
    </w:p>
    <w:p w:rsidR="000F254D" w:rsidRPr="008C78E3" w:rsidRDefault="000F254D" w:rsidP="00DC217E">
      <w:pPr>
        <w:pStyle w:val="Default"/>
        <w:jc w:val="both"/>
        <w:rPr>
          <w:rFonts w:ascii="Arial" w:hAnsi="Arial" w:cs="Arial"/>
          <w:sz w:val="22"/>
          <w:szCs w:val="22"/>
          <w:lang w:val="sv-SE" w:eastAsia="id-ID"/>
        </w:rPr>
      </w:pPr>
      <w:r w:rsidRPr="008C78E3">
        <w:rPr>
          <w:rFonts w:ascii="Arial" w:hAnsi="Arial" w:cs="Arial"/>
          <w:sz w:val="22"/>
          <w:szCs w:val="22"/>
        </w:rPr>
        <w:t xml:space="preserve">    </w:t>
      </w:r>
      <w:r w:rsidR="00F769DA" w:rsidRPr="008C78E3">
        <w:rPr>
          <w:rFonts w:ascii="Arial" w:hAnsi="Arial" w:cs="Arial"/>
          <w:sz w:val="22"/>
          <w:szCs w:val="22"/>
          <w:lang w:val="sv-SE" w:eastAsia="id-ID"/>
        </w:rPr>
        <w:t>Penelitian ini dilaksanakan di SMA Negeri 3 Singaraja yaitu kelas XI IBB4 SMA Negeri 3 Singaraja. Alasannya karena dari hasi observasi dan wawancara dengan guru PPKn di kelas IX IBB4 SMA Negeri 3 Singaraja peneliti menemukan beberapa</w:t>
      </w:r>
      <w:r w:rsidR="0019023C" w:rsidRPr="008C78E3">
        <w:rPr>
          <w:rFonts w:ascii="Arial" w:hAnsi="Arial" w:cs="Arial"/>
          <w:sz w:val="22"/>
          <w:szCs w:val="22"/>
          <w:lang w:val="sv-SE" w:eastAsia="id-ID"/>
        </w:rPr>
        <w:t xml:space="preserve"> per-</w:t>
      </w:r>
      <w:r w:rsidR="00F769DA" w:rsidRPr="008C78E3">
        <w:rPr>
          <w:rFonts w:ascii="Arial" w:hAnsi="Arial" w:cs="Arial"/>
          <w:sz w:val="22"/>
          <w:szCs w:val="22"/>
          <w:lang w:val="sv-SE" w:eastAsia="id-ID"/>
        </w:rPr>
        <w:t xml:space="preserve"> </w:t>
      </w:r>
      <w:r w:rsidR="00A50EA8" w:rsidRPr="008C78E3">
        <w:rPr>
          <w:rFonts w:ascii="Arial" w:hAnsi="Arial" w:cs="Arial"/>
          <w:sz w:val="22"/>
          <w:szCs w:val="22"/>
          <w:lang w:val="sv-SE" w:eastAsia="id-ID"/>
        </w:rPr>
        <w:t xml:space="preserve"> </w:t>
      </w:r>
      <w:r w:rsidR="00F769DA" w:rsidRPr="008C78E3">
        <w:rPr>
          <w:rFonts w:ascii="Arial" w:hAnsi="Arial" w:cs="Arial"/>
          <w:sz w:val="22"/>
          <w:szCs w:val="22"/>
          <w:lang w:val="sv-SE" w:eastAsia="id-ID"/>
        </w:rPr>
        <w:t>masalahan terkait dengan proses</w:t>
      </w:r>
      <w:r w:rsidR="0019023C" w:rsidRPr="008C78E3">
        <w:rPr>
          <w:rFonts w:ascii="Arial" w:hAnsi="Arial" w:cs="Arial"/>
          <w:sz w:val="22"/>
          <w:szCs w:val="22"/>
          <w:lang w:val="sv-SE" w:eastAsia="id-ID"/>
        </w:rPr>
        <w:t xml:space="preserve"> pem- </w:t>
      </w:r>
      <w:r w:rsidR="00F769DA" w:rsidRPr="008C78E3">
        <w:rPr>
          <w:rFonts w:ascii="Arial" w:hAnsi="Arial" w:cs="Arial"/>
          <w:sz w:val="22"/>
          <w:szCs w:val="22"/>
          <w:lang w:val="sv-SE" w:eastAsia="id-ID"/>
        </w:rPr>
        <w:t>belajaran di dalam kelas seperti yang sudah dijelakan di atas.</w:t>
      </w:r>
    </w:p>
    <w:p w:rsidR="00A50EA8" w:rsidRPr="008C78E3" w:rsidRDefault="00A50EA8" w:rsidP="00DC217E">
      <w:pPr>
        <w:pStyle w:val="Default"/>
        <w:jc w:val="both"/>
        <w:rPr>
          <w:rFonts w:ascii="Arial" w:hAnsi="Arial" w:cs="Arial"/>
          <w:sz w:val="22"/>
          <w:szCs w:val="22"/>
          <w:lang w:val="en-US"/>
        </w:rPr>
      </w:pPr>
    </w:p>
    <w:p w:rsidR="00A66F67" w:rsidRPr="008C78E3" w:rsidRDefault="000F254D" w:rsidP="00DC217E">
      <w:pPr>
        <w:pStyle w:val="Default"/>
        <w:numPr>
          <w:ilvl w:val="0"/>
          <w:numId w:val="3"/>
        </w:numPr>
        <w:ind w:left="426" w:hanging="426"/>
        <w:rPr>
          <w:rFonts w:ascii="Arial" w:hAnsi="Arial" w:cs="Arial"/>
          <w:b/>
          <w:sz w:val="22"/>
          <w:szCs w:val="22"/>
        </w:rPr>
      </w:pPr>
      <w:r w:rsidRPr="008C78E3">
        <w:rPr>
          <w:rFonts w:ascii="Arial" w:hAnsi="Arial" w:cs="Arial"/>
          <w:b/>
          <w:sz w:val="22"/>
          <w:szCs w:val="22"/>
        </w:rPr>
        <w:t>Subjek Penelitian</w:t>
      </w:r>
    </w:p>
    <w:p w:rsidR="00A66F67" w:rsidRPr="008C78E3" w:rsidRDefault="00A66F67" w:rsidP="00DC217E">
      <w:pPr>
        <w:pStyle w:val="Default"/>
        <w:ind w:firstLine="426"/>
        <w:jc w:val="both"/>
        <w:rPr>
          <w:rFonts w:ascii="Arial" w:hAnsi="Arial" w:cs="Arial"/>
          <w:sz w:val="22"/>
          <w:szCs w:val="22"/>
          <w:lang w:val="en-US" w:eastAsia="id-ID"/>
        </w:rPr>
      </w:pPr>
      <w:r w:rsidRPr="008C78E3">
        <w:rPr>
          <w:rFonts w:ascii="Arial" w:hAnsi="Arial" w:cs="Arial"/>
          <w:sz w:val="22"/>
          <w:szCs w:val="22"/>
          <w:lang w:val="sv-SE" w:eastAsia="id-ID"/>
        </w:rPr>
        <w:t>Penelitian dilaksanakan di SMA Negeri 3 Singaraja.</w:t>
      </w:r>
      <w:r w:rsidRPr="008C78E3">
        <w:rPr>
          <w:rFonts w:ascii="Arial" w:hAnsi="Arial" w:cs="Arial"/>
          <w:sz w:val="22"/>
          <w:szCs w:val="22"/>
        </w:rPr>
        <w:t xml:space="preserve"> </w:t>
      </w:r>
      <w:r w:rsidRPr="008C78E3">
        <w:rPr>
          <w:rFonts w:ascii="Arial" w:hAnsi="Arial" w:cs="Arial"/>
          <w:sz w:val="22"/>
          <w:szCs w:val="22"/>
          <w:lang w:eastAsia="id-ID"/>
        </w:rPr>
        <w:t xml:space="preserve">Subjek penelitian ini adalah semua siswa </w:t>
      </w:r>
      <w:r w:rsidRPr="008C78E3">
        <w:rPr>
          <w:rFonts w:ascii="Arial" w:hAnsi="Arial" w:cs="Arial"/>
          <w:sz w:val="22"/>
          <w:szCs w:val="22"/>
        </w:rPr>
        <w:t>kelas XI IBB4 SMA Negeri 3 Singaraja</w:t>
      </w:r>
      <w:r w:rsidRPr="008C78E3">
        <w:rPr>
          <w:rFonts w:ascii="Arial" w:hAnsi="Arial" w:cs="Arial"/>
          <w:sz w:val="22"/>
          <w:szCs w:val="22"/>
          <w:lang w:eastAsia="id-ID"/>
        </w:rPr>
        <w:t xml:space="preserve"> semester genap tahun ajaran 20</w:t>
      </w:r>
      <w:r w:rsidRPr="008C78E3">
        <w:rPr>
          <w:rFonts w:ascii="Arial" w:hAnsi="Arial" w:cs="Arial"/>
          <w:sz w:val="22"/>
          <w:szCs w:val="22"/>
          <w:lang w:val="sv-SE" w:eastAsia="id-ID"/>
        </w:rPr>
        <w:t>16</w:t>
      </w:r>
      <w:r w:rsidRPr="008C78E3">
        <w:rPr>
          <w:rFonts w:ascii="Arial" w:hAnsi="Arial" w:cs="Arial"/>
          <w:sz w:val="22"/>
          <w:szCs w:val="22"/>
          <w:lang w:eastAsia="id-ID"/>
        </w:rPr>
        <w:t>/20</w:t>
      </w:r>
      <w:r w:rsidRPr="008C78E3">
        <w:rPr>
          <w:rFonts w:ascii="Arial" w:hAnsi="Arial" w:cs="Arial"/>
          <w:sz w:val="22"/>
          <w:szCs w:val="22"/>
          <w:lang w:val="sv-SE" w:eastAsia="id-ID"/>
        </w:rPr>
        <w:t>17</w:t>
      </w:r>
      <w:r w:rsidRPr="008C78E3">
        <w:rPr>
          <w:rFonts w:ascii="Arial" w:hAnsi="Arial" w:cs="Arial"/>
          <w:sz w:val="22"/>
          <w:szCs w:val="22"/>
          <w:lang w:eastAsia="id-ID"/>
        </w:rPr>
        <w:t xml:space="preserve"> yang berjumlah </w:t>
      </w:r>
      <w:r w:rsidRPr="008C78E3">
        <w:rPr>
          <w:rFonts w:ascii="Arial" w:hAnsi="Arial" w:cs="Arial"/>
          <w:sz w:val="22"/>
          <w:szCs w:val="22"/>
          <w:lang w:val="sv-SE" w:eastAsia="id-ID"/>
        </w:rPr>
        <w:t>32</w:t>
      </w:r>
      <w:r w:rsidRPr="008C78E3">
        <w:rPr>
          <w:rFonts w:ascii="Arial" w:hAnsi="Arial" w:cs="Arial"/>
          <w:sz w:val="22"/>
          <w:szCs w:val="22"/>
          <w:lang w:eastAsia="id-ID"/>
        </w:rPr>
        <w:t xml:space="preserve"> orang dengan 15</w:t>
      </w:r>
      <w:r w:rsidRPr="008C78E3">
        <w:rPr>
          <w:rFonts w:ascii="Arial" w:hAnsi="Arial" w:cs="Arial"/>
          <w:sz w:val="22"/>
          <w:szCs w:val="22"/>
          <w:lang w:val="sv-SE" w:eastAsia="id-ID"/>
        </w:rPr>
        <w:t xml:space="preserve"> orang siswa </w:t>
      </w:r>
      <w:r w:rsidRPr="008C78E3">
        <w:rPr>
          <w:rFonts w:ascii="Arial" w:hAnsi="Arial" w:cs="Arial"/>
          <w:sz w:val="22"/>
          <w:szCs w:val="22"/>
          <w:lang w:eastAsia="id-ID"/>
        </w:rPr>
        <w:t xml:space="preserve">laki-laki dan </w:t>
      </w:r>
      <w:r w:rsidRPr="008C78E3">
        <w:rPr>
          <w:rFonts w:ascii="Arial" w:hAnsi="Arial" w:cs="Arial"/>
          <w:sz w:val="22"/>
          <w:szCs w:val="22"/>
          <w:lang w:val="sv-SE" w:eastAsia="id-ID"/>
        </w:rPr>
        <w:t xml:space="preserve">17 orang siswa </w:t>
      </w:r>
      <w:r w:rsidRPr="008C78E3">
        <w:rPr>
          <w:rFonts w:ascii="Arial" w:hAnsi="Arial" w:cs="Arial"/>
          <w:sz w:val="22"/>
          <w:szCs w:val="22"/>
          <w:lang w:eastAsia="id-ID"/>
        </w:rPr>
        <w:t xml:space="preserve">perempuan. </w:t>
      </w:r>
    </w:p>
    <w:p w:rsidR="00A50EA8" w:rsidRPr="008C78E3" w:rsidRDefault="00A50EA8" w:rsidP="00DC217E">
      <w:pPr>
        <w:pStyle w:val="Default"/>
        <w:jc w:val="both"/>
        <w:rPr>
          <w:rFonts w:ascii="Arial" w:hAnsi="Arial" w:cs="Arial"/>
          <w:sz w:val="22"/>
          <w:szCs w:val="22"/>
          <w:lang w:val="en-US" w:eastAsia="id-ID"/>
        </w:rPr>
      </w:pPr>
    </w:p>
    <w:p w:rsidR="00A50EA8" w:rsidRPr="008C78E3" w:rsidRDefault="00A66F67" w:rsidP="00DC217E">
      <w:pPr>
        <w:pStyle w:val="Default"/>
        <w:ind w:left="270" w:hanging="270"/>
        <w:jc w:val="both"/>
        <w:rPr>
          <w:rFonts w:ascii="Arial" w:hAnsi="Arial" w:cs="Arial"/>
          <w:b/>
          <w:sz w:val="22"/>
          <w:szCs w:val="22"/>
          <w:lang w:val="en-US"/>
        </w:rPr>
      </w:pPr>
      <w:r w:rsidRPr="008C78E3">
        <w:rPr>
          <w:rFonts w:ascii="Arial" w:hAnsi="Arial" w:cs="Arial"/>
          <w:b/>
          <w:sz w:val="22"/>
          <w:szCs w:val="22"/>
          <w:lang w:val="en-US" w:eastAsia="id-ID"/>
        </w:rPr>
        <w:t>4</w:t>
      </w:r>
      <w:r w:rsidRPr="008C78E3">
        <w:rPr>
          <w:rFonts w:ascii="Arial" w:hAnsi="Arial" w:cs="Arial"/>
          <w:sz w:val="22"/>
          <w:szCs w:val="22"/>
          <w:lang w:val="en-US" w:eastAsia="id-ID"/>
        </w:rPr>
        <w:t>.</w:t>
      </w:r>
      <w:r w:rsidRPr="008C78E3">
        <w:rPr>
          <w:rFonts w:ascii="Arial" w:hAnsi="Arial" w:cs="Arial"/>
          <w:b/>
          <w:sz w:val="22"/>
          <w:szCs w:val="22"/>
        </w:rPr>
        <w:t>Variabel Penelitian dan Definisi Operasional</w:t>
      </w:r>
    </w:p>
    <w:p w:rsidR="00A66F67" w:rsidRPr="008C78E3" w:rsidRDefault="00A66F67" w:rsidP="00DC217E">
      <w:pPr>
        <w:pStyle w:val="Default"/>
        <w:ind w:left="270" w:hanging="270"/>
        <w:jc w:val="both"/>
        <w:rPr>
          <w:rFonts w:ascii="Arial" w:hAnsi="Arial" w:cs="Arial"/>
          <w:b/>
          <w:sz w:val="22"/>
          <w:szCs w:val="22"/>
          <w:lang w:val="en-US"/>
        </w:rPr>
      </w:pPr>
      <w:r w:rsidRPr="008C78E3">
        <w:rPr>
          <w:rFonts w:ascii="Arial" w:hAnsi="Arial" w:cs="Arial"/>
          <w:b/>
          <w:sz w:val="22"/>
          <w:szCs w:val="22"/>
          <w:lang w:val="en-US"/>
        </w:rPr>
        <w:t xml:space="preserve">a. </w:t>
      </w:r>
      <w:r w:rsidRPr="008C78E3">
        <w:rPr>
          <w:rFonts w:ascii="Arial" w:hAnsi="Arial" w:cs="Arial"/>
          <w:b/>
          <w:sz w:val="22"/>
          <w:szCs w:val="22"/>
        </w:rPr>
        <w:t>Variabel Penelitian</w:t>
      </w:r>
    </w:p>
    <w:p w:rsidR="00A66F67" w:rsidRPr="008C78E3" w:rsidRDefault="00A66F67" w:rsidP="00DC217E">
      <w:pPr>
        <w:pStyle w:val="Default"/>
        <w:ind w:firstLine="360"/>
        <w:jc w:val="both"/>
        <w:rPr>
          <w:rFonts w:ascii="Arial" w:hAnsi="Arial" w:cs="Arial"/>
          <w:sz w:val="22"/>
          <w:szCs w:val="22"/>
          <w:lang w:val="en-US"/>
        </w:rPr>
      </w:pPr>
      <w:r w:rsidRPr="008C78E3">
        <w:rPr>
          <w:rFonts w:ascii="Arial" w:hAnsi="Arial" w:cs="Arial"/>
          <w:sz w:val="22"/>
          <w:szCs w:val="22"/>
        </w:rPr>
        <w:t>Penelitian ini menyelidiki pengaruh satu variabel bebas (</w:t>
      </w:r>
      <w:r w:rsidRPr="008C78E3">
        <w:rPr>
          <w:rFonts w:ascii="Arial" w:hAnsi="Arial" w:cs="Arial"/>
          <w:i/>
          <w:sz w:val="22"/>
          <w:szCs w:val="22"/>
        </w:rPr>
        <w:t>independent)</w:t>
      </w:r>
      <w:r w:rsidR="00A50EA8" w:rsidRPr="008C78E3">
        <w:rPr>
          <w:rFonts w:ascii="Arial" w:hAnsi="Arial" w:cs="Arial"/>
          <w:i/>
          <w:sz w:val="22"/>
          <w:szCs w:val="22"/>
          <w:lang w:val="en-US"/>
        </w:rPr>
        <w:t xml:space="preserve"> </w:t>
      </w:r>
      <w:r w:rsidR="00A50EA8" w:rsidRPr="008C78E3">
        <w:rPr>
          <w:rFonts w:ascii="Arial" w:hAnsi="Arial" w:cs="Arial"/>
          <w:sz w:val="22"/>
          <w:szCs w:val="22"/>
          <w:lang w:val="en-US"/>
        </w:rPr>
        <w:t>ter-</w:t>
      </w:r>
      <w:r w:rsidRPr="008C78E3">
        <w:rPr>
          <w:rFonts w:ascii="Arial" w:hAnsi="Arial" w:cs="Arial"/>
          <w:sz w:val="22"/>
          <w:szCs w:val="22"/>
        </w:rPr>
        <w:t xml:space="preserve"> hadap satu variabel terikat (</w:t>
      </w:r>
      <w:r w:rsidRPr="008C78E3">
        <w:rPr>
          <w:rFonts w:ascii="Arial" w:hAnsi="Arial" w:cs="Arial"/>
          <w:i/>
          <w:sz w:val="22"/>
          <w:szCs w:val="22"/>
        </w:rPr>
        <w:t>dependent)</w:t>
      </w:r>
      <w:r w:rsidR="00A670F4" w:rsidRPr="008C78E3">
        <w:rPr>
          <w:rFonts w:ascii="Arial" w:hAnsi="Arial" w:cs="Arial"/>
          <w:i/>
          <w:sz w:val="22"/>
          <w:szCs w:val="22"/>
          <w:lang w:val="en-US"/>
        </w:rPr>
        <w:t xml:space="preserve"> </w:t>
      </w:r>
      <w:r w:rsidR="00A670F4" w:rsidRPr="008C78E3">
        <w:rPr>
          <w:rFonts w:ascii="Arial" w:hAnsi="Arial" w:cs="Arial"/>
          <w:sz w:val="22"/>
          <w:szCs w:val="22"/>
          <w:lang w:val="en-US"/>
        </w:rPr>
        <w:t>dan satu variabel intervening dimana variabel intervening ini secara tidak langsung akan mempengaruhi variabel terikat</w:t>
      </w:r>
      <w:r w:rsidRPr="008C78E3">
        <w:rPr>
          <w:rFonts w:ascii="Arial" w:hAnsi="Arial" w:cs="Arial"/>
          <w:i/>
          <w:sz w:val="22"/>
          <w:szCs w:val="22"/>
        </w:rPr>
        <w:t>.</w:t>
      </w:r>
      <w:r w:rsidRPr="008C78E3">
        <w:rPr>
          <w:rFonts w:ascii="Arial" w:hAnsi="Arial" w:cs="Arial"/>
          <w:sz w:val="22"/>
          <w:szCs w:val="22"/>
        </w:rPr>
        <w:t xml:space="preserve"> Variabel bebas tersebut adalah variabel model pembelajaran debat yang dimana model pembelajaran debat ini akan diterapkan pada subjek yang akan di teliti yaitu kelas XI</w:t>
      </w:r>
      <w:r w:rsidR="00A50EA8" w:rsidRPr="008C78E3">
        <w:rPr>
          <w:rFonts w:ascii="Arial" w:hAnsi="Arial" w:cs="Arial"/>
          <w:sz w:val="22"/>
          <w:szCs w:val="22"/>
        </w:rPr>
        <w:t xml:space="preserve"> IBB 4 SMA Negeri 3 Singaraja. </w:t>
      </w:r>
      <w:r w:rsidR="00A50EA8" w:rsidRPr="008C78E3">
        <w:rPr>
          <w:rFonts w:ascii="Arial" w:hAnsi="Arial" w:cs="Arial"/>
          <w:sz w:val="22"/>
          <w:szCs w:val="22"/>
          <w:lang w:val="en-US"/>
        </w:rPr>
        <w:t>V</w:t>
      </w:r>
      <w:r w:rsidRPr="008C78E3">
        <w:rPr>
          <w:rFonts w:ascii="Arial" w:hAnsi="Arial" w:cs="Arial"/>
          <w:sz w:val="22"/>
          <w:szCs w:val="22"/>
        </w:rPr>
        <w:t>ariabel terikat dalam penelitian ini adalah ket</w:t>
      </w:r>
      <w:r w:rsidR="00A50EA8" w:rsidRPr="008C78E3">
        <w:rPr>
          <w:rFonts w:ascii="Arial" w:hAnsi="Arial" w:cs="Arial"/>
          <w:sz w:val="22"/>
          <w:szCs w:val="22"/>
          <w:lang w:val="en-US"/>
        </w:rPr>
        <w:t>e</w:t>
      </w:r>
      <w:r w:rsidRPr="008C78E3">
        <w:rPr>
          <w:rFonts w:ascii="Arial" w:hAnsi="Arial" w:cs="Arial"/>
          <w:sz w:val="22"/>
          <w:szCs w:val="22"/>
        </w:rPr>
        <w:t>rampilan berdemokrasi siswa pada pelajaran PPKn.</w:t>
      </w:r>
      <w:r w:rsidR="00A670F4" w:rsidRPr="008C78E3">
        <w:rPr>
          <w:rFonts w:ascii="Arial" w:hAnsi="Arial" w:cs="Arial"/>
          <w:sz w:val="22"/>
          <w:szCs w:val="22"/>
          <w:lang w:val="en-US"/>
        </w:rPr>
        <w:t xml:space="preserve"> </w:t>
      </w:r>
      <w:r w:rsidR="00A670F4" w:rsidRPr="008C78E3">
        <w:rPr>
          <w:rFonts w:ascii="Arial" w:hAnsi="Arial" w:cs="Arial"/>
          <w:sz w:val="22"/>
          <w:szCs w:val="22"/>
        </w:rPr>
        <w:t>Sedangkan</w:t>
      </w:r>
      <w:r w:rsidR="00A670F4" w:rsidRPr="008C78E3">
        <w:rPr>
          <w:rFonts w:ascii="Arial" w:hAnsi="Arial" w:cs="Arial"/>
          <w:sz w:val="22"/>
          <w:szCs w:val="22"/>
          <w:lang w:val="en-US"/>
        </w:rPr>
        <w:t xml:space="preserve"> variabel intervening dalam penelitian ini adalah </w:t>
      </w:r>
      <w:r w:rsidR="00E11A07" w:rsidRPr="008C78E3">
        <w:rPr>
          <w:rFonts w:ascii="Arial" w:hAnsi="Arial" w:cs="Arial"/>
          <w:sz w:val="22"/>
          <w:szCs w:val="22"/>
          <w:lang w:val="en-US"/>
        </w:rPr>
        <w:t xml:space="preserve">variabel </w:t>
      </w:r>
      <w:r w:rsidR="00A670F4" w:rsidRPr="008C78E3">
        <w:rPr>
          <w:rFonts w:ascii="Arial" w:hAnsi="Arial" w:cs="Arial"/>
          <w:sz w:val="22"/>
          <w:szCs w:val="22"/>
          <w:lang w:val="en-US"/>
        </w:rPr>
        <w:t xml:space="preserve">prestasi belajar siswa </w:t>
      </w:r>
      <w:r w:rsidR="00E11A07" w:rsidRPr="008C78E3">
        <w:rPr>
          <w:rFonts w:ascii="Arial" w:hAnsi="Arial" w:cs="Arial"/>
          <w:sz w:val="22"/>
          <w:szCs w:val="22"/>
        </w:rPr>
        <w:t>pada pelajaran PPKn</w:t>
      </w:r>
      <w:r w:rsidR="00E11A07" w:rsidRPr="008C78E3">
        <w:rPr>
          <w:rFonts w:ascii="Arial" w:hAnsi="Arial" w:cs="Arial"/>
          <w:sz w:val="22"/>
          <w:szCs w:val="22"/>
          <w:lang w:val="en-US"/>
        </w:rPr>
        <w:t>.</w:t>
      </w:r>
    </w:p>
    <w:p w:rsidR="00CD6CD0" w:rsidRPr="008C78E3" w:rsidRDefault="00CD6CD0" w:rsidP="00DC217E">
      <w:pPr>
        <w:pStyle w:val="Default"/>
        <w:ind w:firstLine="360"/>
        <w:jc w:val="both"/>
        <w:rPr>
          <w:rFonts w:ascii="Arial" w:hAnsi="Arial" w:cs="Arial"/>
          <w:sz w:val="22"/>
          <w:szCs w:val="22"/>
          <w:lang w:val="en-US"/>
        </w:rPr>
      </w:pPr>
    </w:p>
    <w:p w:rsidR="00A66F67" w:rsidRPr="008C78E3" w:rsidRDefault="00A66F67" w:rsidP="00DC217E">
      <w:pPr>
        <w:pStyle w:val="Default"/>
        <w:jc w:val="both"/>
        <w:rPr>
          <w:rFonts w:ascii="Arial" w:hAnsi="Arial" w:cs="Arial"/>
          <w:b/>
          <w:sz w:val="22"/>
          <w:szCs w:val="22"/>
          <w:lang w:val="en-US"/>
        </w:rPr>
      </w:pPr>
      <w:r w:rsidRPr="008C78E3">
        <w:rPr>
          <w:rFonts w:ascii="Arial" w:hAnsi="Arial" w:cs="Arial"/>
          <w:b/>
          <w:sz w:val="22"/>
          <w:szCs w:val="22"/>
          <w:lang w:val="en-US"/>
        </w:rPr>
        <w:t xml:space="preserve">b. </w:t>
      </w:r>
      <w:r w:rsidRPr="008C78E3">
        <w:rPr>
          <w:rFonts w:ascii="Arial" w:hAnsi="Arial" w:cs="Arial"/>
          <w:b/>
          <w:sz w:val="22"/>
          <w:szCs w:val="22"/>
        </w:rPr>
        <w:t>Definisi Operasional</w:t>
      </w:r>
    </w:p>
    <w:p w:rsidR="00E11A07" w:rsidRPr="008C78E3" w:rsidRDefault="00A66F67" w:rsidP="00DC217E">
      <w:pPr>
        <w:pStyle w:val="Default"/>
        <w:ind w:firstLine="720"/>
        <w:jc w:val="both"/>
        <w:rPr>
          <w:rFonts w:ascii="Arial" w:hAnsi="Arial" w:cs="Arial"/>
          <w:sz w:val="22"/>
          <w:szCs w:val="22"/>
          <w:lang w:val="en-US"/>
        </w:rPr>
      </w:pPr>
      <w:r w:rsidRPr="008C78E3">
        <w:rPr>
          <w:rFonts w:ascii="Arial" w:hAnsi="Arial" w:cs="Arial"/>
          <w:sz w:val="22"/>
          <w:szCs w:val="22"/>
        </w:rPr>
        <w:t>Model pembelajaran debat adalah penyampaian materi ajar dengan</w:t>
      </w:r>
      <w:r w:rsidR="00FD3D8C" w:rsidRPr="008C78E3">
        <w:rPr>
          <w:rFonts w:ascii="Arial" w:hAnsi="Arial" w:cs="Arial"/>
          <w:sz w:val="22"/>
          <w:szCs w:val="22"/>
          <w:lang w:val="en-US"/>
        </w:rPr>
        <w:t xml:space="preserve"> me-</w:t>
      </w:r>
      <w:r w:rsidRPr="008C78E3">
        <w:rPr>
          <w:rFonts w:ascii="Arial" w:hAnsi="Arial" w:cs="Arial"/>
          <w:sz w:val="22"/>
          <w:szCs w:val="22"/>
        </w:rPr>
        <w:t>ninjau dari dua sisi yaitu pro dan kontra untuk mendapatkan suatu kesimpulan dari masalah atau pristiwa yang ada.</w:t>
      </w:r>
      <w:r w:rsidR="00FD3D8C" w:rsidRPr="008C78E3">
        <w:rPr>
          <w:rFonts w:ascii="Arial" w:hAnsi="Arial" w:cs="Arial"/>
          <w:sz w:val="22"/>
          <w:szCs w:val="22"/>
          <w:lang w:val="en-US"/>
        </w:rPr>
        <w:t xml:space="preserve"> Ke- </w:t>
      </w:r>
      <w:r w:rsidRPr="008C78E3">
        <w:rPr>
          <w:rFonts w:ascii="Arial" w:hAnsi="Arial" w:cs="Arial"/>
          <w:sz w:val="22"/>
          <w:szCs w:val="22"/>
          <w:lang w:val="en-US"/>
        </w:rPr>
        <w:t xml:space="preserve"> </w:t>
      </w:r>
      <w:r w:rsidRPr="008C78E3">
        <w:rPr>
          <w:rFonts w:ascii="Arial" w:hAnsi="Arial" w:cs="Arial"/>
          <w:sz w:val="22"/>
          <w:szCs w:val="22"/>
        </w:rPr>
        <w:t>t</w:t>
      </w:r>
      <w:r w:rsidR="00A50EA8" w:rsidRPr="008C78E3">
        <w:rPr>
          <w:rFonts w:ascii="Arial" w:hAnsi="Arial" w:cs="Arial"/>
          <w:sz w:val="22"/>
          <w:szCs w:val="22"/>
          <w:lang w:val="en-US"/>
        </w:rPr>
        <w:t>e</w:t>
      </w:r>
      <w:r w:rsidRPr="008C78E3">
        <w:rPr>
          <w:rFonts w:ascii="Arial" w:hAnsi="Arial" w:cs="Arial"/>
          <w:sz w:val="22"/>
          <w:szCs w:val="22"/>
        </w:rPr>
        <w:t xml:space="preserve">rampilan berdemokrasi adalah </w:t>
      </w:r>
      <w:r w:rsidRPr="008C78E3">
        <w:rPr>
          <w:rFonts w:ascii="Arial" w:hAnsi="Arial" w:cs="Arial"/>
          <w:i/>
          <w:sz w:val="22"/>
          <w:szCs w:val="22"/>
        </w:rPr>
        <w:t xml:space="preserve">skill </w:t>
      </w:r>
      <w:r w:rsidRPr="008C78E3">
        <w:rPr>
          <w:rFonts w:ascii="Arial" w:hAnsi="Arial" w:cs="Arial"/>
          <w:sz w:val="22"/>
          <w:szCs w:val="22"/>
        </w:rPr>
        <w:t>atau ket</w:t>
      </w:r>
      <w:r w:rsidR="00A50EA8" w:rsidRPr="008C78E3">
        <w:rPr>
          <w:rFonts w:ascii="Arial" w:hAnsi="Arial" w:cs="Arial"/>
          <w:sz w:val="22"/>
          <w:szCs w:val="22"/>
          <w:lang w:val="en-US"/>
        </w:rPr>
        <w:t>e</w:t>
      </w:r>
      <w:r w:rsidRPr="008C78E3">
        <w:rPr>
          <w:rFonts w:ascii="Arial" w:hAnsi="Arial" w:cs="Arial"/>
          <w:sz w:val="22"/>
          <w:szCs w:val="22"/>
        </w:rPr>
        <w:t>rampilan dalam mengemukakan pendapat secara logis, objektif, dan dapat di</w:t>
      </w:r>
      <w:r w:rsidR="0019023C" w:rsidRPr="008C78E3">
        <w:rPr>
          <w:rFonts w:ascii="Arial" w:hAnsi="Arial" w:cs="Arial"/>
          <w:sz w:val="22"/>
          <w:szCs w:val="22"/>
          <w:lang w:val="en-US"/>
        </w:rPr>
        <w:t xml:space="preserve"> pertanggung</w:t>
      </w:r>
      <w:r w:rsidRPr="008C78E3">
        <w:rPr>
          <w:rFonts w:ascii="Arial" w:hAnsi="Arial" w:cs="Arial"/>
          <w:sz w:val="22"/>
          <w:szCs w:val="22"/>
        </w:rPr>
        <w:t>j</w:t>
      </w:r>
      <w:r w:rsidR="00684FA6" w:rsidRPr="008C78E3">
        <w:rPr>
          <w:rFonts w:ascii="Arial" w:hAnsi="Arial" w:cs="Arial"/>
          <w:sz w:val="22"/>
          <w:szCs w:val="22"/>
        </w:rPr>
        <w:t>awabkan, menghargai pendapat o</w:t>
      </w:r>
      <w:r w:rsidR="00684FA6" w:rsidRPr="008C78E3">
        <w:rPr>
          <w:rFonts w:ascii="Arial" w:hAnsi="Arial" w:cs="Arial"/>
          <w:sz w:val="22"/>
          <w:szCs w:val="22"/>
          <w:lang w:val="en-US"/>
        </w:rPr>
        <w:t>ra</w:t>
      </w:r>
      <w:r w:rsidRPr="008C78E3">
        <w:rPr>
          <w:rFonts w:ascii="Arial" w:hAnsi="Arial" w:cs="Arial"/>
          <w:sz w:val="22"/>
          <w:szCs w:val="22"/>
        </w:rPr>
        <w:t>ng lain, kerjasama dan partisipatif, sehingga siswa mampu mencari solusi dalam  suatu</w:t>
      </w:r>
      <w:r w:rsidR="0019023C" w:rsidRPr="008C78E3">
        <w:rPr>
          <w:rFonts w:ascii="Arial" w:hAnsi="Arial" w:cs="Arial"/>
          <w:sz w:val="22"/>
          <w:szCs w:val="22"/>
          <w:lang w:val="en-US"/>
        </w:rPr>
        <w:t xml:space="preserve"> permasalah-</w:t>
      </w:r>
      <w:r w:rsidRPr="008C78E3">
        <w:rPr>
          <w:rFonts w:ascii="Arial" w:hAnsi="Arial" w:cs="Arial"/>
          <w:sz w:val="22"/>
          <w:szCs w:val="22"/>
        </w:rPr>
        <w:t>an dengan cara musyawarah untuk</w:t>
      </w:r>
      <w:r w:rsidR="00E228B6" w:rsidRPr="008C78E3">
        <w:rPr>
          <w:rFonts w:ascii="Arial" w:hAnsi="Arial" w:cs="Arial"/>
          <w:sz w:val="22"/>
          <w:szCs w:val="22"/>
          <w:lang w:val="en-US"/>
        </w:rPr>
        <w:t xml:space="preserve"> </w:t>
      </w:r>
      <w:r w:rsidRPr="008C78E3">
        <w:rPr>
          <w:rFonts w:ascii="Arial" w:hAnsi="Arial" w:cs="Arial"/>
          <w:sz w:val="22"/>
          <w:szCs w:val="22"/>
        </w:rPr>
        <w:t xml:space="preserve"> mufakat.</w:t>
      </w:r>
      <w:r w:rsidR="00E11A07" w:rsidRPr="008C78E3">
        <w:rPr>
          <w:rFonts w:ascii="Arial" w:hAnsi="Arial" w:cs="Arial"/>
          <w:sz w:val="22"/>
          <w:szCs w:val="22"/>
          <w:lang w:val="en-US"/>
        </w:rPr>
        <w:t xml:space="preserve"> Sedangkan Prestasi belajar adalah </w:t>
      </w:r>
      <w:r w:rsidR="001B48CF" w:rsidRPr="008C78E3">
        <w:rPr>
          <w:rFonts w:ascii="Arial" w:hAnsi="Arial" w:cs="Arial"/>
          <w:sz w:val="22"/>
          <w:szCs w:val="22"/>
          <w:lang w:val="en-US"/>
        </w:rPr>
        <w:t xml:space="preserve"> hasil yang telah dicapai siswa yang dinyatakan dalam bentuk nilai, baik huruf maupun angka yang</w:t>
      </w:r>
      <w:r w:rsidR="00E228B6" w:rsidRPr="008C78E3">
        <w:rPr>
          <w:rFonts w:ascii="Arial" w:hAnsi="Arial" w:cs="Arial"/>
          <w:sz w:val="22"/>
          <w:szCs w:val="22"/>
          <w:lang w:val="en-US"/>
        </w:rPr>
        <w:t xml:space="preserve"> mencermin-</w:t>
      </w:r>
      <w:r w:rsidR="001B48CF" w:rsidRPr="008C78E3">
        <w:rPr>
          <w:rFonts w:ascii="Arial" w:hAnsi="Arial" w:cs="Arial"/>
          <w:sz w:val="22"/>
          <w:szCs w:val="22"/>
          <w:lang w:val="en-US"/>
        </w:rPr>
        <w:t xml:space="preserve"> kan penguasaan materi pelajaran yang telah dicapai</w:t>
      </w:r>
    </w:p>
    <w:p w:rsidR="00684FA6" w:rsidRPr="008C78E3" w:rsidRDefault="00684FA6" w:rsidP="00DC217E">
      <w:pPr>
        <w:pStyle w:val="Default"/>
        <w:ind w:firstLine="720"/>
        <w:jc w:val="both"/>
        <w:rPr>
          <w:rFonts w:ascii="Arial" w:hAnsi="Arial" w:cs="Arial"/>
          <w:sz w:val="22"/>
          <w:szCs w:val="22"/>
          <w:lang w:val="en-US"/>
        </w:rPr>
      </w:pPr>
    </w:p>
    <w:p w:rsidR="00A66F67" w:rsidRPr="008C78E3" w:rsidRDefault="00A66F67" w:rsidP="00DC217E">
      <w:pPr>
        <w:pStyle w:val="Default"/>
        <w:jc w:val="both"/>
        <w:rPr>
          <w:rFonts w:ascii="Arial" w:hAnsi="Arial" w:cs="Arial"/>
          <w:sz w:val="22"/>
          <w:szCs w:val="22"/>
        </w:rPr>
      </w:pPr>
      <w:r w:rsidRPr="008C78E3">
        <w:rPr>
          <w:rFonts w:ascii="Arial" w:hAnsi="Arial" w:cs="Arial"/>
          <w:b/>
          <w:sz w:val="22"/>
          <w:szCs w:val="22"/>
          <w:lang w:val="en-US"/>
        </w:rPr>
        <w:t xml:space="preserve">5. </w:t>
      </w:r>
      <w:r w:rsidR="000F254D" w:rsidRPr="008C78E3">
        <w:rPr>
          <w:rFonts w:ascii="Arial" w:hAnsi="Arial" w:cs="Arial"/>
          <w:b/>
          <w:sz w:val="22"/>
          <w:szCs w:val="22"/>
        </w:rPr>
        <w:t xml:space="preserve">Metode Pengumpulan Data </w:t>
      </w:r>
    </w:p>
    <w:p w:rsidR="00E228B6" w:rsidRPr="008C78E3" w:rsidRDefault="00A66F67" w:rsidP="00DC217E">
      <w:pPr>
        <w:pStyle w:val="Default"/>
        <w:ind w:firstLine="284"/>
        <w:jc w:val="both"/>
        <w:rPr>
          <w:rFonts w:ascii="Arial" w:hAnsi="Arial" w:cs="Arial"/>
          <w:bCs/>
          <w:sz w:val="22"/>
          <w:szCs w:val="22"/>
          <w:lang w:val="en-US"/>
        </w:rPr>
      </w:pPr>
      <w:r w:rsidRPr="008C78E3">
        <w:rPr>
          <w:rFonts w:ascii="Arial" w:hAnsi="Arial" w:cs="Arial"/>
          <w:bCs/>
          <w:sz w:val="22"/>
          <w:szCs w:val="22"/>
        </w:rPr>
        <w:t>Metode pengumpulan data yang</w:t>
      </w:r>
      <w:r w:rsidR="00684FA6" w:rsidRPr="008C78E3">
        <w:rPr>
          <w:rFonts w:ascii="Arial" w:hAnsi="Arial" w:cs="Arial"/>
          <w:bCs/>
          <w:sz w:val="22"/>
          <w:szCs w:val="22"/>
          <w:lang w:val="en-US"/>
        </w:rPr>
        <w:t xml:space="preserve"> di-</w:t>
      </w:r>
      <w:r w:rsidR="00684FA6" w:rsidRPr="008C78E3">
        <w:rPr>
          <w:rFonts w:ascii="Arial" w:hAnsi="Arial" w:cs="Arial"/>
          <w:bCs/>
          <w:sz w:val="22"/>
          <w:szCs w:val="22"/>
        </w:rPr>
        <w:t xml:space="preserve"> </w:t>
      </w:r>
      <w:r w:rsidRPr="008C78E3">
        <w:rPr>
          <w:rFonts w:ascii="Arial" w:hAnsi="Arial" w:cs="Arial"/>
          <w:bCs/>
          <w:sz w:val="22"/>
          <w:szCs w:val="22"/>
        </w:rPr>
        <w:t>gunakan dalam penelitian ini yaitu,</w:t>
      </w:r>
      <w:r w:rsidR="00684FA6" w:rsidRPr="008C78E3">
        <w:rPr>
          <w:rFonts w:ascii="Arial" w:hAnsi="Arial" w:cs="Arial"/>
          <w:bCs/>
          <w:sz w:val="22"/>
          <w:szCs w:val="22"/>
          <w:lang w:val="en-US"/>
        </w:rPr>
        <w:t xml:space="preserve"> metode </w:t>
      </w:r>
      <w:r w:rsidR="00684FA6" w:rsidRPr="008C78E3">
        <w:rPr>
          <w:rFonts w:ascii="Arial" w:hAnsi="Arial" w:cs="Arial"/>
          <w:bCs/>
          <w:sz w:val="22"/>
          <w:szCs w:val="22"/>
        </w:rPr>
        <w:t>observasi, wawancara dan</w:t>
      </w:r>
      <w:r w:rsidR="00684FA6" w:rsidRPr="008C78E3">
        <w:rPr>
          <w:rFonts w:ascii="Arial" w:hAnsi="Arial" w:cs="Arial"/>
          <w:bCs/>
          <w:sz w:val="22"/>
          <w:szCs w:val="22"/>
          <w:lang w:val="en-US"/>
        </w:rPr>
        <w:t xml:space="preserve"> pem-</w:t>
      </w:r>
      <w:r w:rsidRPr="008C78E3">
        <w:rPr>
          <w:rFonts w:ascii="Arial" w:hAnsi="Arial" w:cs="Arial"/>
          <w:bCs/>
          <w:sz w:val="22"/>
          <w:szCs w:val="22"/>
        </w:rPr>
        <w:t>berian tes di setiap akhir siklus.</w:t>
      </w:r>
    </w:p>
    <w:p w:rsidR="00684FA6" w:rsidRPr="008C78E3" w:rsidRDefault="00684FA6" w:rsidP="00DC217E">
      <w:pPr>
        <w:pStyle w:val="Default"/>
        <w:ind w:firstLine="284"/>
        <w:jc w:val="both"/>
        <w:rPr>
          <w:rFonts w:ascii="Arial" w:hAnsi="Arial" w:cs="Arial"/>
          <w:sz w:val="22"/>
          <w:szCs w:val="22"/>
          <w:lang w:val="en-US"/>
        </w:rPr>
      </w:pPr>
    </w:p>
    <w:p w:rsidR="00CF73D5" w:rsidRPr="008C78E3" w:rsidRDefault="00E11A07" w:rsidP="00DC217E">
      <w:pPr>
        <w:pStyle w:val="Default"/>
        <w:rPr>
          <w:rFonts w:ascii="Arial" w:hAnsi="Arial" w:cs="Arial"/>
          <w:b/>
          <w:sz w:val="22"/>
          <w:szCs w:val="22"/>
        </w:rPr>
      </w:pPr>
      <w:r w:rsidRPr="008C78E3">
        <w:rPr>
          <w:rFonts w:ascii="Arial" w:hAnsi="Arial" w:cs="Arial"/>
          <w:b/>
          <w:sz w:val="22"/>
          <w:szCs w:val="22"/>
          <w:lang w:val="en-US"/>
        </w:rPr>
        <w:t xml:space="preserve">6.  </w:t>
      </w:r>
      <w:r w:rsidR="00684FA6" w:rsidRPr="008C78E3">
        <w:rPr>
          <w:rFonts w:ascii="Arial" w:hAnsi="Arial" w:cs="Arial"/>
          <w:b/>
          <w:sz w:val="22"/>
          <w:szCs w:val="22"/>
          <w:lang w:val="en-US"/>
        </w:rPr>
        <w:t xml:space="preserve">Metode </w:t>
      </w:r>
      <w:r w:rsidR="000F254D" w:rsidRPr="008C78E3">
        <w:rPr>
          <w:rFonts w:ascii="Arial" w:hAnsi="Arial" w:cs="Arial"/>
          <w:b/>
          <w:sz w:val="22"/>
          <w:szCs w:val="22"/>
        </w:rPr>
        <w:t xml:space="preserve">Analisis Data </w:t>
      </w:r>
    </w:p>
    <w:p w:rsidR="00A66F67" w:rsidRPr="008C78E3" w:rsidRDefault="00FD3D8C" w:rsidP="00DC217E">
      <w:pPr>
        <w:pStyle w:val="Default"/>
        <w:jc w:val="both"/>
        <w:rPr>
          <w:rFonts w:ascii="Arial" w:hAnsi="Arial" w:cs="Arial"/>
          <w:bCs/>
          <w:sz w:val="22"/>
          <w:szCs w:val="22"/>
          <w:lang w:val="en-US"/>
        </w:rPr>
      </w:pPr>
      <w:r w:rsidRPr="008C78E3">
        <w:rPr>
          <w:rFonts w:ascii="Arial" w:hAnsi="Arial" w:cs="Arial"/>
          <w:bCs/>
          <w:sz w:val="22"/>
          <w:szCs w:val="22"/>
          <w:lang w:val="en-US"/>
        </w:rPr>
        <w:t xml:space="preserve">      </w:t>
      </w:r>
      <w:r w:rsidR="00A66F67" w:rsidRPr="008C78E3">
        <w:rPr>
          <w:rFonts w:ascii="Arial" w:hAnsi="Arial" w:cs="Arial"/>
          <w:bCs/>
          <w:sz w:val="22"/>
          <w:szCs w:val="22"/>
        </w:rPr>
        <w:t>Metode</w:t>
      </w:r>
      <w:r w:rsidR="00A66F67" w:rsidRPr="008C78E3">
        <w:rPr>
          <w:rFonts w:ascii="Arial" w:hAnsi="Arial" w:cs="Arial"/>
          <w:sz w:val="22"/>
          <w:szCs w:val="22"/>
        </w:rPr>
        <w:t xml:space="preserve"> analisis data yang</w:t>
      </w:r>
      <w:r w:rsidRPr="008C78E3">
        <w:rPr>
          <w:rFonts w:ascii="Arial" w:hAnsi="Arial" w:cs="Arial"/>
          <w:sz w:val="22"/>
          <w:szCs w:val="22"/>
          <w:lang w:val="en-US"/>
        </w:rPr>
        <w:t xml:space="preserve"> diguna- </w:t>
      </w:r>
      <w:r w:rsidR="00A66F67" w:rsidRPr="008C78E3">
        <w:rPr>
          <w:rFonts w:ascii="Arial" w:hAnsi="Arial" w:cs="Arial"/>
          <w:sz w:val="22"/>
          <w:szCs w:val="22"/>
        </w:rPr>
        <w:t xml:space="preserve"> kan </w:t>
      </w:r>
      <w:r w:rsidRPr="008C78E3">
        <w:rPr>
          <w:rFonts w:ascii="Arial" w:hAnsi="Arial" w:cs="Arial"/>
          <w:sz w:val="22"/>
          <w:szCs w:val="22"/>
          <w:lang w:val="en-US"/>
        </w:rPr>
        <w:t xml:space="preserve">dalam </w:t>
      </w:r>
      <w:r w:rsidR="00A66F67" w:rsidRPr="008C78E3">
        <w:rPr>
          <w:rFonts w:ascii="Arial" w:hAnsi="Arial" w:cs="Arial"/>
          <w:sz w:val="22"/>
          <w:szCs w:val="22"/>
        </w:rPr>
        <w:t>peneliti</w:t>
      </w:r>
      <w:r w:rsidRPr="008C78E3">
        <w:rPr>
          <w:rFonts w:ascii="Arial" w:hAnsi="Arial" w:cs="Arial"/>
          <w:sz w:val="22"/>
          <w:szCs w:val="22"/>
          <w:lang w:val="en-US"/>
        </w:rPr>
        <w:t xml:space="preserve"> ini</w:t>
      </w:r>
      <w:r w:rsidR="00A66F67" w:rsidRPr="008C78E3">
        <w:rPr>
          <w:rFonts w:ascii="Arial" w:hAnsi="Arial" w:cs="Arial"/>
          <w:sz w:val="22"/>
          <w:szCs w:val="22"/>
        </w:rPr>
        <w:t xml:space="preserve"> yaitu </w:t>
      </w:r>
      <w:r w:rsidR="00684FA6" w:rsidRPr="008C78E3">
        <w:rPr>
          <w:rFonts w:ascii="Arial" w:hAnsi="Arial" w:cs="Arial"/>
          <w:sz w:val="22"/>
          <w:szCs w:val="22"/>
          <w:lang w:val="en-US"/>
        </w:rPr>
        <w:t>metode</w:t>
      </w:r>
      <w:r w:rsidR="00A66F67" w:rsidRPr="008C78E3">
        <w:rPr>
          <w:rFonts w:ascii="Arial" w:hAnsi="Arial" w:cs="Arial"/>
          <w:sz w:val="22"/>
          <w:szCs w:val="22"/>
        </w:rPr>
        <w:t xml:space="preserve"> analisis </w:t>
      </w:r>
      <w:r w:rsidR="00A66F67" w:rsidRPr="008C78E3">
        <w:rPr>
          <w:rFonts w:ascii="Arial" w:hAnsi="Arial" w:cs="Arial"/>
          <w:bCs/>
          <w:sz w:val="22"/>
          <w:szCs w:val="22"/>
        </w:rPr>
        <w:t>deskriptif</w:t>
      </w:r>
      <w:r w:rsidR="00A66F67" w:rsidRPr="008C78E3">
        <w:rPr>
          <w:rFonts w:ascii="Arial" w:hAnsi="Arial" w:cs="Arial"/>
          <w:sz w:val="22"/>
          <w:szCs w:val="22"/>
        </w:rPr>
        <w:t xml:space="preserve"> kualitatif dan </w:t>
      </w:r>
      <w:r w:rsidR="00684FA6" w:rsidRPr="008C78E3">
        <w:rPr>
          <w:rFonts w:ascii="Arial" w:hAnsi="Arial" w:cs="Arial"/>
          <w:bCs/>
          <w:sz w:val="22"/>
          <w:szCs w:val="22"/>
          <w:lang w:val="en-US"/>
        </w:rPr>
        <w:t>m</w:t>
      </w:r>
      <w:r w:rsidR="00A66F67" w:rsidRPr="008C78E3">
        <w:rPr>
          <w:rFonts w:ascii="Arial" w:hAnsi="Arial" w:cs="Arial"/>
          <w:bCs/>
          <w:sz w:val="22"/>
          <w:szCs w:val="22"/>
        </w:rPr>
        <w:t>etode</w:t>
      </w:r>
      <w:r w:rsidR="00A66F67" w:rsidRPr="008C78E3">
        <w:rPr>
          <w:rFonts w:ascii="Arial" w:hAnsi="Arial" w:cs="Arial"/>
          <w:sz w:val="22"/>
          <w:szCs w:val="22"/>
        </w:rPr>
        <w:t xml:space="preserve"> analisis </w:t>
      </w:r>
      <w:r w:rsidR="00A66F67" w:rsidRPr="008C78E3">
        <w:rPr>
          <w:rFonts w:ascii="Arial" w:hAnsi="Arial" w:cs="Arial"/>
          <w:bCs/>
          <w:sz w:val="22"/>
          <w:szCs w:val="22"/>
        </w:rPr>
        <w:t>deskriptif</w:t>
      </w:r>
      <w:r w:rsidR="00A66F67" w:rsidRPr="008C78E3">
        <w:rPr>
          <w:rFonts w:ascii="Arial" w:hAnsi="Arial" w:cs="Arial"/>
          <w:sz w:val="22"/>
          <w:szCs w:val="22"/>
        </w:rPr>
        <w:t xml:space="preserve"> kuantitatif.</w:t>
      </w:r>
      <w:r w:rsidR="00CF73D5" w:rsidRPr="008C78E3">
        <w:rPr>
          <w:rFonts w:ascii="Arial" w:hAnsi="Arial" w:cs="Arial"/>
          <w:sz w:val="22"/>
          <w:szCs w:val="22"/>
          <w:lang w:val="en-US"/>
        </w:rPr>
        <w:t xml:space="preserve"> Penelitian</w:t>
      </w:r>
      <w:r w:rsidRPr="008C78E3">
        <w:rPr>
          <w:rFonts w:ascii="Arial" w:hAnsi="Arial" w:cs="Arial"/>
          <w:sz w:val="22"/>
          <w:szCs w:val="22"/>
          <w:lang w:val="en-US"/>
        </w:rPr>
        <w:t xml:space="preserve"> ke</w:t>
      </w:r>
      <w:r w:rsidR="00684FA6" w:rsidRPr="008C78E3">
        <w:rPr>
          <w:rFonts w:ascii="Arial" w:hAnsi="Arial" w:cs="Arial"/>
          <w:sz w:val="22"/>
          <w:szCs w:val="22"/>
          <w:lang w:val="en-US"/>
        </w:rPr>
        <w:t xml:space="preserve">terampilan berdemokrasi siswa dikata- </w:t>
      </w:r>
      <w:r w:rsidR="00CF73D5" w:rsidRPr="008C78E3">
        <w:rPr>
          <w:rFonts w:ascii="Arial" w:hAnsi="Arial" w:cs="Arial"/>
          <w:bCs/>
          <w:sz w:val="22"/>
          <w:szCs w:val="22"/>
        </w:rPr>
        <w:t xml:space="preserve">kan berasil apabila siswa memenuhi </w:t>
      </w:r>
      <w:r w:rsidR="00CF73D5" w:rsidRPr="008C78E3">
        <w:rPr>
          <w:rFonts w:ascii="Arial" w:hAnsi="Arial" w:cs="Arial"/>
          <w:sz w:val="22"/>
          <w:szCs w:val="22"/>
        </w:rPr>
        <w:t>nilai rata–rata minimal</w:t>
      </w:r>
      <w:r w:rsidR="00CF73D5" w:rsidRPr="008C78E3">
        <w:rPr>
          <w:rFonts w:ascii="Arial" w:hAnsi="Arial" w:cs="Arial"/>
          <w:bCs/>
          <w:sz w:val="22"/>
          <w:szCs w:val="22"/>
        </w:rPr>
        <w:t xml:space="preserve"> ≥ 76 dengan katagori tinggi. Sehingga penereapan siklus akan dihentikan apabila siswa sudah</w:t>
      </w:r>
      <w:r w:rsidRPr="008C78E3">
        <w:rPr>
          <w:rFonts w:ascii="Arial" w:hAnsi="Arial" w:cs="Arial"/>
          <w:bCs/>
          <w:sz w:val="22"/>
          <w:szCs w:val="22"/>
          <w:lang w:val="en-US"/>
        </w:rPr>
        <w:t xml:space="preserve"> mem-</w:t>
      </w:r>
      <w:r w:rsidR="00CF73D5" w:rsidRPr="008C78E3">
        <w:rPr>
          <w:rFonts w:ascii="Arial" w:hAnsi="Arial" w:cs="Arial"/>
          <w:bCs/>
          <w:sz w:val="22"/>
          <w:szCs w:val="22"/>
        </w:rPr>
        <w:t xml:space="preserve"> peroleh nilai sesuai dengan yang telah ditetapkan. </w:t>
      </w:r>
      <w:r w:rsidR="00CF73D5" w:rsidRPr="008C78E3">
        <w:rPr>
          <w:rFonts w:ascii="Arial" w:hAnsi="Arial" w:cs="Arial"/>
          <w:bCs/>
          <w:sz w:val="22"/>
          <w:szCs w:val="22"/>
          <w:lang w:val="en-US"/>
        </w:rPr>
        <w:t xml:space="preserve">Sedangkan penelitian terkait prestasi belajar siswa dikatakan berasil apabila </w:t>
      </w:r>
      <w:r w:rsidR="00CF73D5" w:rsidRPr="008C78E3">
        <w:rPr>
          <w:rFonts w:ascii="Arial" w:hAnsi="Arial" w:cs="Arial"/>
          <w:bCs/>
          <w:sz w:val="22"/>
          <w:szCs w:val="22"/>
        </w:rPr>
        <w:t xml:space="preserve">rata- rata skor tes prestasi siswa pada kategori tuntas, yaitu minimal mencapai 70 dengan kategori baik dan terjadi kenaikan prestasi belajar siswa dari siklus I ke siklus II dan seterusnya, selain itu, daya serap siswa minimal 70% dan ketuntasan belajar siswa minimal mencapai 75%. Sehingga penereapan siklus akan dihentikan apabila siswa sudah memperoleh nilai sesuai dengan yang telah ditetapkan. </w:t>
      </w:r>
    </w:p>
    <w:p w:rsidR="00684FA6" w:rsidRPr="008C78E3" w:rsidRDefault="00684FA6" w:rsidP="00DC217E">
      <w:pPr>
        <w:pStyle w:val="Default"/>
        <w:ind w:firstLine="426"/>
        <w:jc w:val="both"/>
        <w:rPr>
          <w:rFonts w:ascii="Arial" w:hAnsi="Arial" w:cs="Arial"/>
          <w:b/>
          <w:sz w:val="22"/>
          <w:szCs w:val="22"/>
          <w:lang w:val="en-US"/>
        </w:rPr>
      </w:pPr>
    </w:p>
    <w:p w:rsidR="00CF73D5" w:rsidRPr="008C78E3" w:rsidRDefault="00A66F67" w:rsidP="00DC217E">
      <w:pPr>
        <w:pStyle w:val="Default"/>
        <w:rPr>
          <w:rFonts w:ascii="Arial" w:hAnsi="Arial" w:cs="Arial"/>
          <w:sz w:val="22"/>
          <w:szCs w:val="22"/>
        </w:rPr>
      </w:pPr>
      <w:r w:rsidRPr="008C78E3">
        <w:rPr>
          <w:rFonts w:ascii="Arial" w:hAnsi="Arial" w:cs="Arial"/>
          <w:b/>
          <w:sz w:val="22"/>
          <w:szCs w:val="22"/>
          <w:lang w:val="en-US"/>
        </w:rPr>
        <w:t xml:space="preserve">C. </w:t>
      </w:r>
      <w:r w:rsidR="00CF73D5" w:rsidRPr="008C78E3">
        <w:rPr>
          <w:rFonts w:ascii="Arial" w:hAnsi="Arial" w:cs="Arial"/>
          <w:b/>
          <w:bCs/>
          <w:sz w:val="22"/>
          <w:szCs w:val="22"/>
        </w:rPr>
        <w:t xml:space="preserve">HASIL DAN PEMBAHASAN </w:t>
      </w:r>
    </w:p>
    <w:p w:rsidR="003067D7" w:rsidRPr="008C78E3" w:rsidRDefault="00CF73D5" w:rsidP="00DC217E">
      <w:pPr>
        <w:pStyle w:val="Default"/>
        <w:rPr>
          <w:rFonts w:ascii="Arial" w:hAnsi="Arial" w:cs="Arial"/>
          <w:b/>
          <w:bCs/>
          <w:sz w:val="22"/>
          <w:szCs w:val="22"/>
          <w:lang w:val="es-ES"/>
        </w:rPr>
      </w:pPr>
      <w:r w:rsidRPr="008C78E3">
        <w:rPr>
          <w:rFonts w:ascii="Arial" w:hAnsi="Arial" w:cs="Arial"/>
          <w:b/>
          <w:bCs/>
          <w:sz w:val="22"/>
          <w:szCs w:val="22"/>
        </w:rPr>
        <w:t xml:space="preserve"> </w:t>
      </w:r>
      <w:r w:rsidR="0094160B" w:rsidRPr="008C78E3">
        <w:rPr>
          <w:rFonts w:ascii="Arial" w:hAnsi="Arial" w:cs="Arial"/>
          <w:b/>
          <w:bCs/>
          <w:sz w:val="22"/>
          <w:szCs w:val="22"/>
          <w:lang w:val="en-US"/>
        </w:rPr>
        <w:t xml:space="preserve">    </w:t>
      </w:r>
      <w:r w:rsidRPr="008C78E3">
        <w:rPr>
          <w:rFonts w:ascii="Arial" w:hAnsi="Arial" w:cs="Arial"/>
          <w:b/>
          <w:bCs/>
          <w:sz w:val="22"/>
          <w:szCs w:val="22"/>
          <w:lang w:val="es-ES"/>
        </w:rPr>
        <w:t>Hasil Prasiklus</w:t>
      </w:r>
    </w:p>
    <w:p w:rsidR="009E330A" w:rsidRPr="008C78E3" w:rsidRDefault="009E330A" w:rsidP="00DC217E">
      <w:pPr>
        <w:tabs>
          <w:tab w:val="left" w:pos="0"/>
          <w:tab w:val="left" w:pos="540"/>
          <w:tab w:val="left" w:pos="900"/>
        </w:tabs>
        <w:rPr>
          <w:rFonts w:cs="Arial"/>
          <w:bCs/>
          <w:sz w:val="22"/>
          <w:szCs w:val="22"/>
          <w:lang w:val="es-ES"/>
        </w:rPr>
      </w:pPr>
      <w:r w:rsidRPr="008C78E3">
        <w:rPr>
          <w:rFonts w:cs="Arial"/>
          <w:bCs/>
          <w:sz w:val="22"/>
          <w:szCs w:val="22"/>
          <w:lang w:val="es-ES"/>
        </w:rPr>
        <w:tab/>
      </w:r>
      <w:r w:rsidR="003067D7" w:rsidRPr="008C78E3">
        <w:rPr>
          <w:rFonts w:cs="Arial"/>
          <w:bCs/>
          <w:sz w:val="22"/>
          <w:szCs w:val="22"/>
          <w:lang w:val="es-ES"/>
        </w:rPr>
        <w:t xml:space="preserve">Dari hasil analisis data prestasi belajar PPKn siswa sebelum pelaksanaan tindakan terlihat bahwa nilai terendah adalah 50 dan nilai tertinggi adalah 85. Persentase banyaknya siswa yang nilai prestasi belajarnya belum tuntas adalah 65,62% atau (21 orang). Sedangkan persentase banyaknya siswa yang nilai prestasi belajarnya sudah tuntas adalah 34,37% (11 orang). </w:t>
      </w:r>
      <w:r w:rsidRPr="008C78E3">
        <w:rPr>
          <w:rFonts w:cs="Arial"/>
          <w:bCs/>
          <w:sz w:val="22"/>
          <w:szCs w:val="22"/>
          <w:lang w:val="es-ES"/>
        </w:rPr>
        <w:t>Sedangkan jumlah total nilai prestasi belajar PPKn siswa adalah 2,115 dengan banyaknya siswa adalah 32 orang sehingga rata-rata nilai prestasi belajar PPKn siswa adalah 64,68 dengan kategori cukup. Daya serap siswa</w:t>
      </w:r>
      <w:r w:rsidR="00684FA6" w:rsidRPr="008C78E3">
        <w:rPr>
          <w:rFonts w:cs="Arial"/>
          <w:bCs/>
          <w:sz w:val="22"/>
          <w:szCs w:val="22"/>
          <w:lang w:val="es-ES"/>
        </w:rPr>
        <w:t xml:space="preserve"> secara klasikal adalah  64,68% </w:t>
      </w:r>
      <w:r w:rsidRPr="008C78E3">
        <w:rPr>
          <w:rFonts w:cs="Arial"/>
          <w:bCs/>
          <w:sz w:val="22"/>
          <w:szCs w:val="22"/>
          <w:lang w:val="es-ES"/>
        </w:rPr>
        <w:t xml:space="preserve">dan ketuntasan belajar siswa secara klasikal </w:t>
      </w:r>
      <w:r w:rsidR="00684FA6" w:rsidRPr="008C78E3">
        <w:rPr>
          <w:rFonts w:cs="Arial"/>
          <w:bCs/>
          <w:sz w:val="22"/>
          <w:szCs w:val="22"/>
          <w:lang w:val="es-ES"/>
        </w:rPr>
        <w:t xml:space="preserve">adalah 34,37%. </w:t>
      </w:r>
      <w:r w:rsidRPr="008C78E3">
        <w:rPr>
          <w:rFonts w:cs="Arial"/>
          <w:bCs/>
          <w:sz w:val="22"/>
          <w:szCs w:val="22"/>
          <w:lang w:val="es-ES"/>
        </w:rPr>
        <w:t>Dengan demikian prestasi belajar PPKn siswa kelas XI IBB4 SMA Negeri 3 Singajara belum</w:t>
      </w:r>
      <w:r w:rsidR="0019023C" w:rsidRPr="008C78E3">
        <w:rPr>
          <w:rFonts w:cs="Arial"/>
          <w:bCs/>
          <w:sz w:val="22"/>
          <w:szCs w:val="22"/>
          <w:lang w:val="es-ES"/>
        </w:rPr>
        <w:t xml:space="preserve"> </w:t>
      </w:r>
      <w:r w:rsidR="00684FA6" w:rsidRPr="008C78E3">
        <w:rPr>
          <w:rFonts w:cs="Arial"/>
          <w:bCs/>
          <w:sz w:val="22"/>
          <w:szCs w:val="22"/>
          <w:lang w:val="es-ES"/>
        </w:rPr>
        <w:t xml:space="preserve"> memenuhi</w:t>
      </w:r>
      <w:r w:rsidRPr="008C78E3">
        <w:rPr>
          <w:rFonts w:cs="Arial"/>
          <w:bCs/>
          <w:sz w:val="22"/>
          <w:szCs w:val="22"/>
          <w:lang w:val="es-ES"/>
        </w:rPr>
        <w:t xml:space="preserve"> </w:t>
      </w:r>
      <w:r w:rsidR="00684FA6" w:rsidRPr="008C78E3">
        <w:rPr>
          <w:rFonts w:cs="Arial"/>
          <w:bCs/>
          <w:sz w:val="22"/>
          <w:szCs w:val="22"/>
          <w:lang w:val="es-ES"/>
        </w:rPr>
        <w:t xml:space="preserve">Kriteria Ketuntasan Minimal </w:t>
      </w:r>
      <w:r w:rsidRPr="008C78E3">
        <w:rPr>
          <w:rFonts w:cs="Arial"/>
          <w:bCs/>
          <w:sz w:val="22"/>
          <w:szCs w:val="22"/>
          <w:lang w:val="es-ES"/>
        </w:rPr>
        <w:t>(KKM) yaitu ≥ 70 dengan kategori baik.</w:t>
      </w:r>
    </w:p>
    <w:p w:rsidR="00684FA6" w:rsidRPr="008C78E3" w:rsidRDefault="00684FA6" w:rsidP="00DC217E">
      <w:pPr>
        <w:tabs>
          <w:tab w:val="left" w:pos="0"/>
          <w:tab w:val="left" w:pos="540"/>
          <w:tab w:val="left" w:pos="900"/>
        </w:tabs>
        <w:rPr>
          <w:rFonts w:cs="Arial"/>
          <w:bCs/>
          <w:sz w:val="22"/>
          <w:szCs w:val="22"/>
          <w:lang w:val="es-ES"/>
        </w:rPr>
      </w:pPr>
    </w:p>
    <w:p w:rsidR="009E330A" w:rsidRPr="008C78E3" w:rsidRDefault="009E330A" w:rsidP="00DC217E">
      <w:pPr>
        <w:tabs>
          <w:tab w:val="left" w:pos="-180"/>
          <w:tab w:val="left" w:pos="540"/>
          <w:tab w:val="left" w:pos="900"/>
        </w:tabs>
        <w:rPr>
          <w:rFonts w:cs="Arial"/>
          <w:b/>
          <w:bCs/>
          <w:sz w:val="22"/>
          <w:szCs w:val="22"/>
          <w:lang w:val="es-ES"/>
        </w:rPr>
      </w:pPr>
      <w:r w:rsidRPr="008C78E3">
        <w:rPr>
          <w:rFonts w:cs="Arial"/>
          <w:b/>
          <w:bCs/>
          <w:sz w:val="22"/>
          <w:szCs w:val="22"/>
          <w:lang w:val="es-ES"/>
        </w:rPr>
        <w:t>Hasil Penelitian pada Tindakan Siklus</w:t>
      </w:r>
      <w:r w:rsidR="00684FA6" w:rsidRPr="008C78E3">
        <w:rPr>
          <w:rFonts w:cs="Arial"/>
          <w:b/>
          <w:bCs/>
          <w:sz w:val="22"/>
          <w:szCs w:val="22"/>
          <w:lang w:val="es-ES"/>
        </w:rPr>
        <w:t xml:space="preserve"> </w:t>
      </w:r>
      <w:r w:rsidR="00CD6CD0" w:rsidRPr="008C78E3">
        <w:rPr>
          <w:rFonts w:cs="Arial"/>
          <w:b/>
          <w:bCs/>
          <w:sz w:val="22"/>
          <w:szCs w:val="22"/>
          <w:lang w:val="es-ES"/>
        </w:rPr>
        <w:t xml:space="preserve">  </w:t>
      </w:r>
      <w:r w:rsidRPr="008C78E3">
        <w:rPr>
          <w:rFonts w:cs="Arial"/>
          <w:b/>
          <w:bCs/>
          <w:sz w:val="22"/>
          <w:szCs w:val="22"/>
          <w:lang w:val="es-ES"/>
        </w:rPr>
        <w:t>I</w:t>
      </w:r>
    </w:p>
    <w:p w:rsidR="009E330A" w:rsidRPr="008C78E3" w:rsidRDefault="00684FA6" w:rsidP="00DC217E">
      <w:pPr>
        <w:tabs>
          <w:tab w:val="left" w:pos="0"/>
          <w:tab w:val="left" w:pos="540"/>
          <w:tab w:val="left" w:pos="900"/>
        </w:tabs>
        <w:rPr>
          <w:rFonts w:cs="Arial"/>
          <w:bCs/>
          <w:sz w:val="22"/>
          <w:szCs w:val="22"/>
          <w:lang w:val="es-ES"/>
        </w:rPr>
      </w:pPr>
      <w:r w:rsidRPr="008C78E3">
        <w:rPr>
          <w:rFonts w:cs="Arial"/>
          <w:sz w:val="22"/>
          <w:szCs w:val="22"/>
        </w:rPr>
        <w:tab/>
      </w:r>
      <w:r w:rsidR="009E330A" w:rsidRPr="008C78E3">
        <w:rPr>
          <w:rFonts w:cs="Arial"/>
          <w:sz w:val="22"/>
          <w:szCs w:val="22"/>
        </w:rPr>
        <w:t>Hasil penelitian pada Siklus I</w:t>
      </w:r>
      <w:r w:rsidRPr="008C78E3">
        <w:rPr>
          <w:rFonts w:cs="Arial"/>
          <w:sz w:val="22"/>
          <w:szCs w:val="22"/>
        </w:rPr>
        <w:t xml:space="preserve"> me- </w:t>
      </w:r>
      <w:r w:rsidR="009E330A" w:rsidRPr="008C78E3">
        <w:rPr>
          <w:rFonts w:cs="Arial"/>
          <w:sz w:val="22"/>
          <w:szCs w:val="22"/>
        </w:rPr>
        <w:t>liputi keterampilan berdemokrasi siswa dan prestasi belajar siswa pada pelajar</w:t>
      </w:r>
      <w:r w:rsidRPr="008C78E3">
        <w:rPr>
          <w:rFonts w:cs="Arial"/>
          <w:sz w:val="22"/>
          <w:szCs w:val="22"/>
        </w:rPr>
        <w:t>an PPKn melalui</w:t>
      </w:r>
      <w:r w:rsidR="00C86905" w:rsidRPr="008C78E3">
        <w:rPr>
          <w:rFonts w:cs="Arial"/>
          <w:sz w:val="22"/>
          <w:szCs w:val="22"/>
        </w:rPr>
        <w:t xml:space="preserve"> </w:t>
      </w:r>
      <w:r w:rsidRPr="008C78E3">
        <w:rPr>
          <w:rFonts w:cs="Arial"/>
          <w:sz w:val="22"/>
          <w:szCs w:val="22"/>
        </w:rPr>
        <w:t xml:space="preserve">penerapan model pem- </w:t>
      </w:r>
      <w:r w:rsidR="009E330A" w:rsidRPr="008C78E3">
        <w:rPr>
          <w:rFonts w:cs="Arial"/>
          <w:sz w:val="22"/>
          <w:szCs w:val="22"/>
        </w:rPr>
        <w:t>belajaran debat.</w:t>
      </w:r>
      <w:r w:rsidR="009E330A" w:rsidRPr="008C78E3">
        <w:rPr>
          <w:rFonts w:cs="Arial"/>
          <w:bCs/>
          <w:sz w:val="22"/>
          <w:szCs w:val="22"/>
          <w:lang w:val="es-ES"/>
        </w:rPr>
        <w:t xml:space="preserve"> </w:t>
      </w:r>
    </w:p>
    <w:p w:rsidR="009E330A" w:rsidRPr="008C78E3" w:rsidRDefault="009E330A" w:rsidP="00DC217E">
      <w:pPr>
        <w:tabs>
          <w:tab w:val="left" w:pos="90"/>
          <w:tab w:val="left" w:pos="360"/>
          <w:tab w:val="left" w:pos="540"/>
          <w:tab w:val="left" w:pos="900"/>
        </w:tabs>
        <w:ind w:left="360" w:hanging="360"/>
        <w:rPr>
          <w:rFonts w:cs="Arial"/>
          <w:b/>
          <w:bCs/>
          <w:sz w:val="22"/>
          <w:szCs w:val="22"/>
          <w:lang w:val="es-ES"/>
        </w:rPr>
      </w:pPr>
      <w:r w:rsidRPr="008C78E3">
        <w:rPr>
          <w:rFonts w:cs="Arial"/>
          <w:b/>
          <w:bCs/>
          <w:sz w:val="22"/>
          <w:szCs w:val="22"/>
          <w:lang w:val="es-ES"/>
        </w:rPr>
        <w:t>a</w:t>
      </w:r>
      <w:r w:rsidRPr="008C78E3">
        <w:rPr>
          <w:rFonts w:cs="Arial"/>
          <w:bCs/>
          <w:sz w:val="22"/>
          <w:szCs w:val="22"/>
          <w:lang w:val="es-ES"/>
        </w:rPr>
        <w:t>.</w:t>
      </w:r>
      <w:r w:rsidR="0054410E" w:rsidRPr="008C78E3">
        <w:rPr>
          <w:rFonts w:cs="Arial"/>
          <w:bCs/>
          <w:sz w:val="22"/>
          <w:szCs w:val="22"/>
          <w:lang w:val="es-ES"/>
        </w:rPr>
        <w:t xml:space="preserve"> </w:t>
      </w:r>
      <w:r w:rsidRPr="008C78E3">
        <w:rPr>
          <w:rFonts w:cs="Arial"/>
          <w:b/>
          <w:bCs/>
          <w:sz w:val="22"/>
          <w:szCs w:val="22"/>
          <w:lang w:val="es-ES"/>
        </w:rPr>
        <w:t>Analisis  Data Keterampilan</w:t>
      </w:r>
      <w:r w:rsidR="0054410E" w:rsidRPr="008C78E3">
        <w:rPr>
          <w:rFonts w:cs="Arial"/>
          <w:b/>
          <w:bCs/>
          <w:sz w:val="22"/>
          <w:szCs w:val="22"/>
          <w:lang w:val="es-ES"/>
        </w:rPr>
        <w:t xml:space="preserve"> Ber-</w:t>
      </w:r>
      <w:r w:rsidRPr="008C78E3">
        <w:rPr>
          <w:rFonts w:cs="Arial"/>
          <w:b/>
          <w:bCs/>
          <w:sz w:val="22"/>
          <w:szCs w:val="22"/>
          <w:lang w:val="es-ES"/>
        </w:rPr>
        <w:t xml:space="preserve"> demokrasi Siswa Siklus I</w:t>
      </w:r>
    </w:p>
    <w:p w:rsidR="008B71C0" w:rsidRPr="008C78E3" w:rsidRDefault="009E330A" w:rsidP="00DC217E">
      <w:pPr>
        <w:tabs>
          <w:tab w:val="left" w:pos="90"/>
          <w:tab w:val="left" w:pos="540"/>
          <w:tab w:val="left" w:pos="1620"/>
        </w:tabs>
        <w:rPr>
          <w:rFonts w:cs="Arial"/>
          <w:sz w:val="22"/>
          <w:szCs w:val="22"/>
        </w:rPr>
      </w:pPr>
      <w:r w:rsidRPr="008C78E3">
        <w:rPr>
          <w:rFonts w:cs="Arial"/>
          <w:sz w:val="22"/>
          <w:szCs w:val="22"/>
        </w:rPr>
        <w:tab/>
      </w:r>
      <w:r w:rsidRPr="008C78E3">
        <w:rPr>
          <w:rFonts w:cs="Arial"/>
          <w:sz w:val="22"/>
          <w:szCs w:val="22"/>
        </w:rPr>
        <w:tab/>
        <w:t>Berdasarkan data hasil</w:t>
      </w:r>
      <w:r w:rsidR="0054410E" w:rsidRPr="008C78E3">
        <w:rPr>
          <w:rFonts w:cs="Arial"/>
          <w:sz w:val="22"/>
          <w:szCs w:val="22"/>
        </w:rPr>
        <w:t xml:space="preserve"> keterampil-</w:t>
      </w:r>
      <w:r w:rsidRPr="008C78E3">
        <w:rPr>
          <w:rFonts w:cs="Arial"/>
          <w:sz w:val="22"/>
          <w:szCs w:val="22"/>
        </w:rPr>
        <w:t xml:space="preserve"> an </w:t>
      </w:r>
      <w:r w:rsidR="0054410E" w:rsidRPr="008C78E3">
        <w:rPr>
          <w:rFonts w:cs="Arial"/>
          <w:sz w:val="22"/>
          <w:szCs w:val="22"/>
        </w:rPr>
        <w:t>berdemokrasi</w:t>
      </w:r>
      <w:r w:rsidRPr="008C78E3">
        <w:rPr>
          <w:rFonts w:cs="Arial"/>
          <w:sz w:val="22"/>
          <w:szCs w:val="22"/>
        </w:rPr>
        <w:t xml:space="preserve"> siswa siklus I nilai terendah yang di peroleh siswa adalah 58 dan nilai tertinggi yang diperoleh siswa adalah 85. </w:t>
      </w:r>
    </w:p>
    <w:p w:rsidR="008B71C0" w:rsidRPr="008C78E3" w:rsidRDefault="008B71C0" w:rsidP="00DC217E">
      <w:pPr>
        <w:tabs>
          <w:tab w:val="left" w:pos="90"/>
          <w:tab w:val="left" w:pos="270"/>
          <w:tab w:val="left" w:pos="540"/>
          <w:tab w:val="left" w:pos="900"/>
        </w:tabs>
        <w:ind w:left="810" w:hanging="810"/>
        <w:rPr>
          <w:rFonts w:cs="Arial"/>
          <w:b/>
          <w:sz w:val="22"/>
          <w:szCs w:val="22"/>
        </w:rPr>
      </w:pPr>
      <w:r w:rsidRPr="008C78E3">
        <w:rPr>
          <w:rFonts w:cs="Arial"/>
          <w:b/>
          <w:sz w:val="22"/>
          <w:szCs w:val="22"/>
        </w:rPr>
        <w:t>Tabel 4.2 Penggolongan nilai</w:t>
      </w:r>
      <w:r w:rsidR="00D355F4" w:rsidRPr="008C78E3">
        <w:rPr>
          <w:rFonts w:cs="Arial"/>
          <w:b/>
          <w:sz w:val="22"/>
          <w:szCs w:val="22"/>
        </w:rPr>
        <w:t xml:space="preserve"> k</w:t>
      </w:r>
      <w:r w:rsidR="0054410E" w:rsidRPr="008C78E3">
        <w:rPr>
          <w:rFonts w:cs="Arial"/>
          <w:b/>
          <w:sz w:val="22"/>
          <w:szCs w:val="22"/>
        </w:rPr>
        <w:t xml:space="preserve">e- </w:t>
      </w:r>
      <w:r w:rsidRPr="008C78E3">
        <w:rPr>
          <w:rFonts w:cs="Arial"/>
          <w:b/>
          <w:sz w:val="22"/>
          <w:szCs w:val="22"/>
        </w:rPr>
        <w:t>terampilan berdemokrasi</w:t>
      </w:r>
      <w:r w:rsidR="00D355F4" w:rsidRPr="008C78E3">
        <w:rPr>
          <w:rFonts w:cs="Arial"/>
          <w:b/>
          <w:sz w:val="22"/>
          <w:szCs w:val="22"/>
        </w:rPr>
        <w:t xml:space="preserve"> </w:t>
      </w:r>
      <w:r w:rsidRPr="008C78E3">
        <w:rPr>
          <w:rFonts w:cs="Arial"/>
          <w:b/>
          <w:sz w:val="22"/>
          <w:szCs w:val="22"/>
        </w:rPr>
        <w:t>siswa pada siklus I</w:t>
      </w:r>
    </w:p>
    <w:tbl>
      <w:tblPr>
        <w:tblStyle w:val="TableGrid"/>
        <w:tblW w:w="0" w:type="auto"/>
        <w:jc w:val="center"/>
        <w:tblLook w:val="04A0" w:firstRow="1" w:lastRow="0" w:firstColumn="1" w:lastColumn="0" w:noHBand="0" w:noVBand="1"/>
      </w:tblPr>
      <w:tblGrid>
        <w:gridCol w:w="1157"/>
        <w:gridCol w:w="1603"/>
        <w:gridCol w:w="1348"/>
      </w:tblGrid>
      <w:tr w:rsidR="008B71C0" w:rsidRPr="008C78E3" w:rsidTr="00785C55">
        <w:trPr>
          <w:jc w:val="center"/>
        </w:trPr>
        <w:tc>
          <w:tcPr>
            <w:tcW w:w="2348" w:type="dxa"/>
            <w:shd w:val="clear" w:color="auto" w:fill="A6A6A6" w:themeFill="background1" w:themeFillShade="A6"/>
          </w:tcPr>
          <w:p w:rsidR="008B71C0" w:rsidRPr="008C78E3" w:rsidRDefault="008B71C0" w:rsidP="00DC217E">
            <w:pPr>
              <w:tabs>
                <w:tab w:val="left" w:pos="0"/>
                <w:tab w:val="left" w:pos="90"/>
                <w:tab w:val="left" w:pos="540"/>
                <w:tab w:val="left" w:pos="900"/>
              </w:tabs>
              <w:rPr>
                <w:rFonts w:cs="Arial"/>
                <w:b/>
                <w:sz w:val="22"/>
              </w:rPr>
            </w:pPr>
            <w:r w:rsidRPr="008C78E3">
              <w:rPr>
                <w:rFonts w:cs="Arial"/>
                <w:b/>
                <w:sz w:val="22"/>
              </w:rPr>
              <w:t xml:space="preserve">Nilai </w:t>
            </w:r>
          </w:p>
        </w:tc>
        <w:tc>
          <w:tcPr>
            <w:tcW w:w="3146" w:type="dxa"/>
            <w:shd w:val="clear" w:color="auto" w:fill="A6A6A6" w:themeFill="background1" w:themeFillShade="A6"/>
          </w:tcPr>
          <w:p w:rsidR="008B71C0" w:rsidRPr="008C78E3" w:rsidRDefault="008B71C0" w:rsidP="00DC217E">
            <w:pPr>
              <w:tabs>
                <w:tab w:val="left" w:pos="0"/>
                <w:tab w:val="left" w:pos="90"/>
                <w:tab w:val="left" w:pos="540"/>
                <w:tab w:val="left" w:pos="900"/>
              </w:tabs>
              <w:rPr>
                <w:rFonts w:cs="Arial"/>
                <w:b/>
                <w:sz w:val="22"/>
              </w:rPr>
            </w:pPr>
            <w:r w:rsidRPr="008C78E3">
              <w:rPr>
                <w:rFonts w:cs="Arial"/>
                <w:b/>
                <w:sz w:val="22"/>
              </w:rPr>
              <w:t>Kriteria</w:t>
            </w:r>
          </w:p>
        </w:tc>
        <w:tc>
          <w:tcPr>
            <w:tcW w:w="2253" w:type="dxa"/>
            <w:shd w:val="clear" w:color="auto" w:fill="A6A6A6" w:themeFill="background1" w:themeFillShade="A6"/>
          </w:tcPr>
          <w:p w:rsidR="008B71C0" w:rsidRPr="008C78E3" w:rsidRDefault="008B71C0" w:rsidP="00DC217E">
            <w:pPr>
              <w:tabs>
                <w:tab w:val="left" w:pos="0"/>
                <w:tab w:val="left" w:pos="90"/>
                <w:tab w:val="left" w:pos="540"/>
                <w:tab w:val="left" w:pos="900"/>
              </w:tabs>
              <w:rPr>
                <w:rFonts w:cs="Arial"/>
                <w:b/>
                <w:sz w:val="22"/>
              </w:rPr>
            </w:pPr>
            <w:r w:rsidRPr="008C78E3">
              <w:rPr>
                <w:rFonts w:cs="Arial"/>
                <w:b/>
                <w:sz w:val="22"/>
              </w:rPr>
              <w:t>Jumlah Siswa</w:t>
            </w:r>
          </w:p>
        </w:tc>
      </w:tr>
      <w:tr w:rsidR="008B71C0" w:rsidRPr="008C78E3" w:rsidTr="00785C55">
        <w:trPr>
          <w:jc w:val="center"/>
        </w:trPr>
        <w:tc>
          <w:tcPr>
            <w:tcW w:w="2348" w:type="dxa"/>
          </w:tcPr>
          <w:p w:rsidR="008B71C0" w:rsidRPr="008C78E3" w:rsidRDefault="008B71C0" w:rsidP="00DC217E">
            <w:pPr>
              <w:tabs>
                <w:tab w:val="left" w:pos="0"/>
                <w:tab w:val="left" w:pos="90"/>
                <w:tab w:val="left" w:pos="540"/>
                <w:tab w:val="left" w:pos="900"/>
              </w:tabs>
              <w:rPr>
                <w:rFonts w:cs="Arial"/>
                <w:sz w:val="22"/>
              </w:rPr>
            </w:pPr>
            <w:r w:rsidRPr="008C78E3">
              <w:rPr>
                <w:rFonts w:cs="Arial"/>
                <w:sz w:val="22"/>
              </w:rPr>
              <w:t>86-100</w:t>
            </w:r>
          </w:p>
        </w:tc>
        <w:tc>
          <w:tcPr>
            <w:tcW w:w="3146" w:type="dxa"/>
          </w:tcPr>
          <w:p w:rsidR="008B71C0" w:rsidRPr="008C78E3" w:rsidRDefault="008B71C0" w:rsidP="00DC217E">
            <w:pPr>
              <w:tabs>
                <w:tab w:val="left" w:pos="0"/>
                <w:tab w:val="left" w:pos="90"/>
                <w:tab w:val="left" w:pos="540"/>
                <w:tab w:val="left" w:pos="900"/>
              </w:tabs>
              <w:rPr>
                <w:rFonts w:cs="Arial"/>
                <w:sz w:val="22"/>
              </w:rPr>
            </w:pPr>
            <w:r w:rsidRPr="008C78E3">
              <w:rPr>
                <w:rFonts w:cs="Arial"/>
                <w:sz w:val="22"/>
              </w:rPr>
              <w:t>Sangat Tinggi</w:t>
            </w:r>
          </w:p>
        </w:tc>
        <w:tc>
          <w:tcPr>
            <w:tcW w:w="2253" w:type="dxa"/>
          </w:tcPr>
          <w:p w:rsidR="008B71C0" w:rsidRPr="008C78E3" w:rsidRDefault="008B71C0" w:rsidP="00DC217E">
            <w:pPr>
              <w:tabs>
                <w:tab w:val="left" w:pos="0"/>
                <w:tab w:val="left" w:pos="90"/>
                <w:tab w:val="left" w:pos="540"/>
                <w:tab w:val="left" w:pos="900"/>
              </w:tabs>
              <w:rPr>
                <w:rFonts w:cs="Arial"/>
                <w:sz w:val="22"/>
              </w:rPr>
            </w:pPr>
            <w:r w:rsidRPr="008C78E3">
              <w:rPr>
                <w:rFonts w:cs="Arial"/>
                <w:sz w:val="22"/>
              </w:rPr>
              <w:t>0</w:t>
            </w:r>
          </w:p>
        </w:tc>
      </w:tr>
      <w:tr w:rsidR="008B71C0" w:rsidRPr="008C78E3" w:rsidTr="00785C55">
        <w:trPr>
          <w:trHeight w:val="278"/>
          <w:jc w:val="center"/>
        </w:trPr>
        <w:tc>
          <w:tcPr>
            <w:tcW w:w="2348"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76-85</w:t>
            </w:r>
          </w:p>
        </w:tc>
        <w:tc>
          <w:tcPr>
            <w:tcW w:w="3146"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Tinggi</w:t>
            </w:r>
          </w:p>
        </w:tc>
        <w:tc>
          <w:tcPr>
            <w:tcW w:w="2253" w:type="dxa"/>
          </w:tcPr>
          <w:p w:rsidR="008B71C0" w:rsidRPr="008C78E3" w:rsidRDefault="008B71C0" w:rsidP="00DC217E">
            <w:pPr>
              <w:tabs>
                <w:tab w:val="left" w:pos="0"/>
                <w:tab w:val="left" w:pos="90"/>
                <w:tab w:val="left" w:pos="540"/>
                <w:tab w:val="left" w:pos="900"/>
              </w:tabs>
              <w:rPr>
                <w:rFonts w:cs="Arial"/>
                <w:sz w:val="22"/>
              </w:rPr>
            </w:pPr>
            <w:r w:rsidRPr="008C78E3">
              <w:rPr>
                <w:rFonts w:cs="Arial"/>
                <w:sz w:val="22"/>
              </w:rPr>
              <w:t>9</w:t>
            </w:r>
          </w:p>
        </w:tc>
      </w:tr>
      <w:tr w:rsidR="008B71C0" w:rsidRPr="008C78E3" w:rsidTr="00785C55">
        <w:trPr>
          <w:jc w:val="center"/>
        </w:trPr>
        <w:tc>
          <w:tcPr>
            <w:tcW w:w="2348"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60-75</w:t>
            </w:r>
          </w:p>
        </w:tc>
        <w:tc>
          <w:tcPr>
            <w:tcW w:w="3146"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Sedang</w:t>
            </w:r>
          </w:p>
        </w:tc>
        <w:tc>
          <w:tcPr>
            <w:tcW w:w="2253" w:type="dxa"/>
          </w:tcPr>
          <w:p w:rsidR="008B71C0" w:rsidRPr="008C78E3" w:rsidRDefault="0098082E" w:rsidP="00DC217E">
            <w:pPr>
              <w:tabs>
                <w:tab w:val="left" w:pos="0"/>
                <w:tab w:val="left" w:pos="90"/>
                <w:tab w:val="left" w:pos="540"/>
                <w:tab w:val="left" w:pos="900"/>
              </w:tabs>
              <w:rPr>
                <w:rFonts w:cs="Arial"/>
                <w:sz w:val="22"/>
              </w:rPr>
            </w:pPr>
            <w:r w:rsidRPr="008C78E3">
              <w:rPr>
                <w:rFonts w:cs="Arial"/>
                <w:sz w:val="22"/>
              </w:rPr>
              <w:t>20</w:t>
            </w:r>
          </w:p>
        </w:tc>
      </w:tr>
      <w:tr w:rsidR="008B71C0" w:rsidRPr="008C78E3" w:rsidTr="00785C55">
        <w:trPr>
          <w:jc w:val="center"/>
        </w:trPr>
        <w:tc>
          <w:tcPr>
            <w:tcW w:w="2348"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55-59</w:t>
            </w:r>
          </w:p>
        </w:tc>
        <w:tc>
          <w:tcPr>
            <w:tcW w:w="3146"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Rendah</w:t>
            </w:r>
          </w:p>
        </w:tc>
        <w:tc>
          <w:tcPr>
            <w:tcW w:w="2253" w:type="dxa"/>
          </w:tcPr>
          <w:p w:rsidR="008B71C0" w:rsidRPr="008C78E3" w:rsidRDefault="008B71C0" w:rsidP="00DC217E">
            <w:pPr>
              <w:tabs>
                <w:tab w:val="left" w:pos="0"/>
                <w:tab w:val="left" w:pos="90"/>
                <w:tab w:val="left" w:pos="540"/>
                <w:tab w:val="left" w:pos="900"/>
              </w:tabs>
              <w:rPr>
                <w:rFonts w:cs="Arial"/>
                <w:sz w:val="22"/>
              </w:rPr>
            </w:pPr>
            <w:r w:rsidRPr="008C78E3">
              <w:rPr>
                <w:rFonts w:cs="Arial"/>
                <w:sz w:val="22"/>
              </w:rPr>
              <w:t>3</w:t>
            </w:r>
          </w:p>
        </w:tc>
      </w:tr>
      <w:tr w:rsidR="008B71C0" w:rsidRPr="008C78E3" w:rsidTr="00785C55">
        <w:trPr>
          <w:jc w:val="center"/>
        </w:trPr>
        <w:tc>
          <w:tcPr>
            <w:tcW w:w="2348"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&lt;54</w:t>
            </w:r>
          </w:p>
        </w:tc>
        <w:tc>
          <w:tcPr>
            <w:tcW w:w="3146" w:type="dxa"/>
          </w:tcPr>
          <w:p w:rsidR="008B71C0" w:rsidRPr="008C78E3" w:rsidRDefault="008B71C0" w:rsidP="00DC217E">
            <w:pPr>
              <w:pStyle w:val="ListParagraph"/>
              <w:tabs>
                <w:tab w:val="left" w:pos="450"/>
              </w:tabs>
              <w:spacing w:line="240" w:lineRule="auto"/>
              <w:ind w:left="0"/>
              <w:jc w:val="both"/>
              <w:rPr>
                <w:rFonts w:ascii="Arial" w:hAnsi="Arial" w:cs="Arial"/>
              </w:rPr>
            </w:pPr>
            <w:r w:rsidRPr="008C78E3">
              <w:rPr>
                <w:rFonts w:ascii="Arial" w:hAnsi="Arial" w:cs="Arial"/>
              </w:rPr>
              <w:t>Sangat Rendah</w:t>
            </w:r>
          </w:p>
        </w:tc>
        <w:tc>
          <w:tcPr>
            <w:tcW w:w="2253" w:type="dxa"/>
          </w:tcPr>
          <w:p w:rsidR="008B71C0" w:rsidRPr="008C78E3" w:rsidRDefault="008B71C0" w:rsidP="00DC217E">
            <w:pPr>
              <w:tabs>
                <w:tab w:val="left" w:pos="0"/>
                <w:tab w:val="left" w:pos="90"/>
                <w:tab w:val="left" w:pos="540"/>
                <w:tab w:val="left" w:pos="900"/>
              </w:tabs>
              <w:rPr>
                <w:rFonts w:cs="Arial"/>
                <w:sz w:val="22"/>
              </w:rPr>
            </w:pPr>
            <w:r w:rsidRPr="008C78E3">
              <w:rPr>
                <w:rFonts w:cs="Arial"/>
                <w:sz w:val="22"/>
              </w:rPr>
              <w:t>0</w:t>
            </w:r>
          </w:p>
        </w:tc>
      </w:tr>
    </w:tbl>
    <w:p w:rsidR="008B71C0" w:rsidRPr="008C78E3" w:rsidRDefault="008B71C0" w:rsidP="00DC217E">
      <w:pPr>
        <w:tabs>
          <w:tab w:val="left" w:pos="90"/>
          <w:tab w:val="left" w:pos="540"/>
          <w:tab w:val="left" w:pos="1620"/>
        </w:tabs>
        <w:rPr>
          <w:rFonts w:cs="Arial"/>
          <w:sz w:val="22"/>
          <w:szCs w:val="22"/>
        </w:rPr>
      </w:pPr>
    </w:p>
    <w:p w:rsidR="009E330A" w:rsidRPr="008C78E3" w:rsidRDefault="0054410E" w:rsidP="00DC217E">
      <w:pPr>
        <w:tabs>
          <w:tab w:val="left" w:pos="90"/>
          <w:tab w:val="left" w:pos="540"/>
          <w:tab w:val="left" w:pos="1620"/>
        </w:tabs>
        <w:ind w:left="-90" w:firstLine="90"/>
        <w:rPr>
          <w:rFonts w:cs="Arial"/>
          <w:sz w:val="22"/>
          <w:szCs w:val="22"/>
        </w:rPr>
      </w:pPr>
      <w:r w:rsidRPr="008C78E3">
        <w:rPr>
          <w:rFonts w:cs="Arial"/>
          <w:sz w:val="22"/>
          <w:szCs w:val="22"/>
        </w:rPr>
        <w:tab/>
        <w:t xml:space="preserve">    </w:t>
      </w:r>
      <w:r w:rsidR="009E330A" w:rsidRPr="008C78E3">
        <w:rPr>
          <w:rFonts w:cs="Arial"/>
          <w:sz w:val="22"/>
          <w:szCs w:val="22"/>
        </w:rPr>
        <w:t>Untuk menghitung rata-rata hasil keterampilan berdemokrasi siswa</w:t>
      </w:r>
      <w:r w:rsidRPr="008C78E3">
        <w:rPr>
          <w:rFonts w:cs="Arial"/>
          <w:sz w:val="22"/>
          <w:szCs w:val="22"/>
        </w:rPr>
        <w:t xml:space="preserve"> diguna-</w:t>
      </w:r>
      <w:r w:rsidR="009E330A" w:rsidRPr="008C78E3">
        <w:rPr>
          <w:rFonts w:cs="Arial"/>
          <w:sz w:val="22"/>
          <w:szCs w:val="22"/>
        </w:rPr>
        <w:t xml:space="preserve"> kan rumus sebagai berikut.</w:t>
      </w:r>
    </w:p>
    <w:p w:rsidR="009E330A" w:rsidRPr="008C78E3" w:rsidRDefault="004E173E" w:rsidP="00DC217E">
      <w:pPr>
        <w:tabs>
          <w:tab w:val="left" w:pos="90"/>
          <w:tab w:val="left" w:pos="540"/>
          <w:tab w:val="left" w:pos="1620"/>
        </w:tabs>
        <w:rPr>
          <w:rFonts w:cs="Arial"/>
          <w:sz w:val="22"/>
          <w:szCs w:val="22"/>
        </w:rPr>
      </w:pPr>
      <w:r>
        <w:rPr>
          <w:rFonts w:cs="Arial"/>
          <w:noProof/>
          <w:position w:val="-24"/>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65pt;margin-top:10pt;width:73.35pt;height:36.75pt;z-index:251660288">
            <v:imagedata r:id="rId9" o:title=""/>
            <w10:wrap type="square" side="right"/>
          </v:shape>
          <o:OLEObject Type="Embed" ProgID="Equation.3" ShapeID="_x0000_s1026" DrawAspect="Content" ObjectID="_1629138165" r:id="rId10"/>
        </w:object>
      </w:r>
    </w:p>
    <w:p w:rsidR="009E330A" w:rsidRPr="008C78E3" w:rsidRDefault="004E173E" w:rsidP="00DC217E">
      <w:pPr>
        <w:rPr>
          <w:rFonts w:cs="Arial"/>
          <w:sz w:val="22"/>
          <w:szCs w:val="22"/>
        </w:rPr>
      </w:pPr>
      <w:r>
        <w:rPr>
          <w:rFonts w:cs="Arial"/>
          <w:bCs/>
          <w:noProof/>
          <w:sz w:val="22"/>
          <w:szCs w:val="22"/>
        </w:rPr>
        <w:object w:dxaOrig="1440" w:dyaOrig="1440">
          <v:shape id="_x0000_s1027" type="#_x0000_t75" style="position:absolute;left:0;text-align:left;margin-left:-.8pt;margin-top:2.15pt;width:44.7pt;height:30.8pt;z-index:251661312">
            <v:imagedata r:id="rId11" o:title=""/>
            <w10:wrap type="square" side="right"/>
          </v:shape>
          <o:OLEObject Type="Embed" ProgID="Equation.3" ShapeID="_x0000_s1027" DrawAspect="Content" ObjectID="_1629138166" r:id="rId12"/>
        </w:object>
      </w:r>
      <w:r w:rsidR="008B71C0" w:rsidRPr="008C78E3">
        <w:rPr>
          <w:rFonts w:cs="Arial"/>
          <w:sz w:val="22"/>
          <w:szCs w:val="22"/>
        </w:rPr>
        <w:t xml:space="preserve">                =</w:t>
      </w:r>
      <w:r w:rsidR="009E330A" w:rsidRPr="008C78E3">
        <w:rPr>
          <w:rFonts w:cs="Arial"/>
          <w:sz w:val="22"/>
          <w:szCs w:val="22"/>
        </w:rPr>
        <w:t>70.43</w:t>
      </w:r>
    </w:p>
    <w:p w:rsidR="009E330A" w:rsidRPr="008C78E3" w:rsidRDefault="009E330A" w:rsidP="00DC217E">
      <w:pPr>
        <w:ind w:firstLine="720"/>
        <w:rPr>
          <w:rFonts w:cs="Arial"/>
          <w:sz w:val="22"/>
          <w:szCs w:val="22"/>
        </w:rPr>
      </w:pPr>
    </w:p>
    <w:p w:rsidR="009E330A" w:rsidRPr="008C78E3" w:rsidRDefault="009E330A" w:rsidP="00DC217E">
      <w:pPr>
        <w:ind w:firstLine="720"/>
        <w:rPr>
          <w:rFonts w:cs="Arial"/>
          <w:sz w:val="22"/>
          <w:szCs w:val="22"/>
        </w:rPr>
      </w:pPr>
    </w:p>
    <w:p w:rsidR="0019023C" w:rsidRPr="008C78E3" w:rsidRDefault="009E330A" w:rsidP="00DC217E">
      <w:pPr>
        <w:ind w:firstLine="720"/>
        <w:rPr>
          <w:rFonts w:cs="Arial"/>
          <w:sz w:val="22"/>
          <w:szCs w:val="22"/>
        </w:rPr>
      </w:pPr>
      <w:r w:rsidRPr="008C78E3">
        <w:rPr>
          <w:rFonts w:cs="Arial"/>
          <w:sz w:val="22"/>
          <w:szCs w:val="22"/>
        </w:rPr>
        <w:t>Dari nilai rata-rata keterampilan berdemokrasi siswa yang telah</w:t>
      </w:r>
      <w:r w:rsidR="0054410E" w:rsidRPr="008C78E3">
        <w:rPr>
          <w:rFonts w:cs="Arial"/>
          <w:sz w:val="22"/>
          <w:szCs w:val="22"/>
        </w:rPr>
        <w:t xml:space="preserve"> diper-</w:t>
      </w:r>
      <w:r w:rsidRPr="008C78E3">
        <w:rPr>
          <w:rFonts w:cs="Arial"/>
          <w:sz w:val="22"/>
          <w:szCs w:val="22"/>
        </w:rPr>
        <w:t xml:space="preserve"> oleh, maka nilai dikonversikan ke dalam kategori keterampilan berdemokrasi siswa sesuai dengan table 4.2 di atas. Dimana keterampilan berdemokrasi siswa berada pada rentang nilai 60 – 75 yaitu termasuk dalam kategori cukup. Sehingga peningkatan hasil keterampilan berdemokrasi siswa pada siklus I belum mencapai kriteria keberasilan yang di tentukan yaitu berada pada kategori tinggi. Dengan demikian pelaksanaan tindakan pada siklus I belum berhasil dan akan dilanjutkan ke siklus II.</w:t>
      </w:r>
      <w:r w:rsidR="0054410E" w:rsidRPr="008C78E3">
        <w:rPr>
          <w:rFonts w:cs="Arial"/>
          <w:sz w:val="22"/>
          <w:szCs w:val="22"/>
        </w:rPr>
        <w:t xml:space="preserve"> Reka-</w:t>
      </w:r>
      <w:r w:rsidRPr="008C78E3">
        <w:rPr>
          <w:rFonts w:cs="Arial"/>
          <w:sz w:val="22"/>
          <w:szCs w:val="22"/>
        </w:rPr>
        <w:t xml:space="preserve"> pitulasi data keterampilan berdemokrasi siswa pada siklus I di sajikan</w:t>
      </w:r>
      <w:r w:rsidR="003B62F7" w:rsidRPr="008C78E3">
        <w:rPr>
          <w:rFonts w:cs="Arial"/>
          <w:sz w:val="22"/>
          <w:szCs w:val="22"/>
        </w:rPr>
        <w:t xml:space="preserve"> pada tabel 4.3 sebagai berikut.</w:t>
      </w:r>
    </w:p>
    <w:p w:rsidR="008B71C0" w:rsidRPr="008C78E3" w:rsidRDefault="00D355F4" w:rsidP="00DC217E">
      <w:pPr>
        <w:ind w:left="810" w:hanging="900"/>
        <w:rPr>
          <w:rFonts w:cs="Arial"/>
          <w:sz w:val="22"/>
          <w:szCs w:val="22"/>
        </w:rPr>
      </w:pPr>
      <w:r w:rsidRPr="008C78E3">
        <w:rPr>
          <w:rFonts w:cs="Arial"/>
          <w:b/>
          <w:sz w:val="22"/>
          <w:szCs w:val="22"/>
        </w:rPr>
        <w:t xml:space="preserve"> Tabel </w:t>
      </w:r>
      <w:r w:rsidR="008B71C0" w:rsidRPr="008C78E3">
        <w:rPr>
          <w:rFonts w:cs="Arial"/>
          <w:b/>
          <w:sz w:val="22"/>
          <w:szCs w:val="22"/>
        </w:rPr>
        <w:t>4.3 Rekapitulasi Data</w:t>
      </w:r>
      <w:r w:rsidR="0054410E" w:rsidRPr="008C78E3">
        <w:rPr>
          <w:rFonts w:cs="Arial"/>
          <w:b/>
          <w:sz w:val="22"/>
          <w:szCs w:val="22"/>
        </w:rPr>
        <w:t xml:space="preserve"> Ke- </w:t>
      </w:r>
      <w:r w:rsidRPr="008C78E3">
        <w:rPr>
          <w:rFonts w:cs="Arial"/>
          <w:b/>
          <w:sz w:val="22"/>
          <w:szCs w:val="22"/>
        </w:rPr>
        <w:t xml:space="preserve">terampilan </w:t>
      </w:r>
      <w:r w:rsidR="008B71C0" w:rsidRPr="008C78E3">
        <w:rPr>
          <w:rFonts w:cs="Arial"/>
          <w:b/>
          <w:sz w:val="22"/>
          <w:szCs w:val="22"/>
        </w:rPr>
        <w:t>Berdemokrasi</w:t>
      </w:r>
      <w:r w:rsidRPr="008C78E3">
        <w:rPr>
          <w:rFonts w:cs="Arial"/>
          <w:b/>
          <w:sz w:val="22"/>
          <w:szCs w:val="22"/>
        </w:rPr>
        <w:t xml:space="preserve"> </w:t>
      </w:r>
      <w:r w:rsidR="008B71C0" w:rsidRPr="008C78E3">
        <w:rPr>
          <w:rFonts w:cs="Arial"/>
          <w:b/>
          <w:sz w:val="22"/>
          <w:szCs w:val="22"/>
        </w:rPr>
        <w:t>Siswa Pada Siklus I</w:t>
      </w:r>
    </w:p>
    <w:tbl>
      <w:tblPr>
        <w:tblStyle w:val="TableGrid"/>
        <w:tblW w:w="4185" w:type="dxa"/>
        <w:tblLayout w:type="fixed"/>
        <w:tblLook w:val="04A0" w:firstRow="1" w:lastRow="0" w:firstColumn="1" w:lastColumn="0" w:noHBand="0" w:noVBand="1"/>
      </w:tblPr>
      <w:tblGrid>
        <w:gridCol w:w="1278"/>
        <w:gridCol w:w="900"/>
        <w:gridCol w:w="2007"/>
      </w:tblGrid>
      <w:tr w:rsidR="008B71C0" w:rsidRPr="008C78E3" w:rsidTr="008B71C0">
        <w:tc>
          <w:tcPr>
            <w:tcW w:w="1278" w:type="dxa"/>
            <w:shd w:val="clear" w:color="auto" w:fill="A6A6A6" w:themeFill="background1" w:themeFillShade="A6"/>
          </w:tcPr>
          <w:p w:rsidR="008B71C0" w:rsidRPr="008C78E3" w:rsidRDefault="008B71C0" w:rsidP="00DC217E">
            <w:pPr>
              <w:rPr>
                <w:rFonts w:cs="Arial"/>
                <w:sz w:val="22"/>
              </w:rPr>
            </w:pPr>
            <w:r w:rsidRPr="008C78E3">
              <w:rPr>
                <w:rFonts w:cs="Arial"/>
                <w:sz w:val="22"/>
              </w:rPr>
              <w:t>Rata –Rata Ketrampilan Berdemokrasi</w:t>
            </w:r>
          </w:p>
        </w:tc>
        <w:tc>
          <w:tcPr>
            <w:tcW w:w="900" w:type="dxa"/>
            <w:shd w:val="clear" w:color="auto" w:fill="A6A6A6" w:themeFill="background1" w:themeFillShade="A6"/>
          </w:tcPr>
          <w:p w:rsidR="008B71C0" w:rsidRPr="008C78E3" w:rsidRDefault="008B71C0" w:rsidP="00DC217E">
            <w:pPr>
              <w:rPr>
                <w:rFonts w:cs="Arial"/>
                <w:sz w:val="22"/>
              </w:rPr>
            </w:pPr>
            <w:r w:rsidRPr="008C78E3">
              <w:rPr>
                <w:rFonts w:cs="Arial"/>
                <w:sz w:val="22"/>
              </w:rPr>
              <w:t xml:space="preserve">Kategori </w:t>
            </w:r>
          </w:p>
        </w:tc>
        <w:tc>
          <w:tcPr>
            <w:tcW w:w="2007" w:type="dxa"/>
            <w:shd w:val="clear" w:color="auto" w:fill="A6A6A6" w:themeFill="background1" w:themeFillShade="A6"/>
          </w:tcPr>
          <w:p w:rsidR="008B71C0" w:rsidRPr="008C78E3" w:rsidRDefault="008B71C0" w:rsidP="00DC217E">
            <w:pPr>
              <w:spacing w:before="100" w:after="100"/>
              <w:rPr>
                <w:rFonts w:cs="Arial"/>
                <w:sz w:val="22"/>
              </w:rPr>
            </w:pPr>
            <w:r w:rsidRPr="008C78E3">
              <w:rPr>
                <w:rFonts w:cs="Arial"/>
                <w:sz w:val="22"/>
              </w:rPr>
              <w:t>Keterangan</w:t>
            </w:r>
          </w:p>
        </w:tc>
      </w:tr>
      <w:tr w:rsidR="008B71C0" w:rsidRPr="008C78E3" w:rsidTr="008B71C0">
        <w:tc>
          <w:tcPr>
            <w:tcW w:w="1278" w:type="dxa"/>
          </w:tcPr>
          <w:p w:rsidR="008B71C0" w:rsidRPr="008C78E3" w:rsidRDefault="008B71C0" w:rsidP="00DC217E">
            <w:pPr>
              <w:rPr>
                <w:rFonts w:cs="Arial"/>
                <w:sz w:val="22"/>
              </w:rPr>
            </w:pPr>
            <w:r w:rsidRPr="008C78E3">
              <w:rPr>
                <w:rFonts w:cs="Arial"/>
                <w:sz w:val="22"/>
              </w:rPr>
              <w:t>70.43</w:t>
            </w:r>
          </w:p>
        </w:tc>
        <w:tc>
          <w:tcPr>
            <w:tcW w:w="900" w:type="dxa"/>
          </w:tcPr>
          <w:p w:rsidR="008B71C0" w:rsidRPr="008C78E3" w:rsidRDefault="008B71C0" w:rsidP="00DC217E">
            <w:pPr>
              <w:rPr>
                <w:rFonts w:cs="Arial"/>
                <w:sz w:val="22"/>
              </w:rPr>
            </w:pPr>
            <w:r w:rsidRPr="008C78E3">
              <w:rPr>
                <w:rFonts w:cs="Arial"/>
                <w:sz w:val="22"/>
              </w:rPr>
              <w:t>Cukup</w:t>
            </w:r>
          </w:p>
        </w:tc>
        <w:tc>
          <w:tcPr>
            <w:tcW w:w="2007" w:type="dxa"/>
          </w:tcPr>
          <w:p w:rsidR="008B71C0" w:rsidRPr="008C78E3" w:rsidRDefault="008B71C0" w:rsidP="00DC217E">
            <w:pPr>
              <w:spacing w:before="100" w:after="100"/>
              <w:rPr>
                <w:rFonts w:cs="Arial"/>
                <w:sz w:val="22"/>
              </w:rPr>
            </w:pPr>
            <w:r w:rsidRPr="008C78E3">
              <w:rPr>
                <w:rFonts w:cs="Arial"/>
                <w:sz w:val="22"/>
              </w:rPr>
              <w:t>Belum mencapa</w:t>
            </w:r>
            <w:r w:rsidR="0054410E" w:rsidRPr="008C78E3">
              <w:rPr>
                <w:rFonts w:cs="Arial"/>
                <w:sz w:val="22"/>
              </w:rPr>
              <w:t>i kriteria keberhasilan yang di</w:t>
            </w:r>
            <w:r w:rsidRPr="008C78E3">
              <w:rPr>
                <w:rFonts w:cs="Arial"/>
                <w:sz w:val="22"/>
              </w:rPr>
              <w:t>tentuk</w:t>
            </w:r>
            <w:r w:rsidR="0054410E" w:rsidRPr="008C78E3">
              <w:rPr>
                <w:rFonts w:cs="Arial"/>
                <w:sz w:val="22"/>
              </w:rPr>
              <w:t>an maka pelaksanaan tindakan di</w:t>
            </w:r>
            <w:r w:rsidRPr="008C78E3">
              <w:rPr>
                <w:rFonts w:cs="Arial"/>
                <w:sz w:val="22"/>
              </w:rPr>
              <w:t>lanjutkan ke siklus II</w:t>
            </w:r>
          </w:p>
        </w:tc>
      </w:tr>
    </w:tbl>
    <w:p w:rsidR="009E330A" w:rsidRPr="008C78E3" w:rsidRDefault="009E330A" w:rsidP="00DC217E">
      <w:pPr>
        <w:tabs>
          <w:tab w:val="left" w:pos="0"/>
          <w:tab w:val="left" w:pos="540"/>
          <w:tab w:val="left" w:pos="900"/>
        </w:tabs>
        <w:rPr>
          <w:rFonts w:cs="Arial"/>
          <w:b/>
          <w:bCs/>
          <w:sz w:val="22"/>
          <w:szCs w:val="22"/>
          <w:lang w:val="es-ES"/>
        </w:rPr>
      </w:pPr>
    </w:p>
    <w:p w:rsidR="008B71C0" w:rsidRPr="008C78E3" w:rsidRDefault="008B71C0" w:rsidP="00DC217E">
      <w:pPr>
        <w:tabs>
          <w:tab w:val="left" w:pos="360"/>
          <w:tab w:val="left" w:pos="540"/>
          <w:tab w:val="left" w:pos="900"/>
        </w:tabs>
        <w:ind w:left="360" w:hanging="360"/>
        <w:rPr>
          <w:rFonts w:cs="Arial"/>
          <w:b/>
          <w:bCs/>
          <w:sz w:val="22"/>
          <w:szCs w:val="22"/>
          <w:lang w:val="es-ES"/>
        </w:rPr>
      </w:pPr>
      <w:r w:rsidRPr="008C78E3">
        <w:rPr>
          <w:rFonts w:cs="Arial"/>
          <w:b/>
          <w:bCs/>
          <w:sz w:val="22"/>
          <w:szCs w:val="22"/>
          <w:lang w:val="es-ES"/>
        </w:rPr>
        <w:t>b. Analisis  Data Prestasi Belajar Siswa Siklus I</w:t>
      </w:r>
    </w:p>
    <w:p w:rsidR="008B71C0" w:rsidRPr="008C78E3" w:rsidRDefault="0054410E" w:rsidP="00DC217E">
      <w:pPr>
        <w:tabs>
          <w:tab w:val="left" w:pos="360"/>
        </w:tabs>
        <w:rPr>
          <w:rFonts w:cs="Arial"/>
          <w:bCs/>
          <w:sz w:val="22"/>
          <w:szCs w:val="22"/>
        </w:rPr>
      </w:pPr>
      <w:r w:rsidRPr="008C78E3">
        <w:rPr>
          <w:rFonts w:cs="Arial"/>
          <w:sz w:val="22"/>
          <w:szCs w:val="22"/>
        </w:rPr>
        <w:tab/>
      </w:r>
      <w:r w:rsidR="008B71C0" w:rsidRPr="008C78E3">
        <w:rPr>
          <w:rFonts w:cs="Arial"/>
          <w:sz w:val="22"/>
          <w:szCs w:val="22"/>
        </w:rPr>
        <w:t>Berdasarkan data hasil</w:t>
      </w:r>
      <w:r w:rsidRPr="008C78E3">
        <w:rPr>
          <w:rFonts w:cs="Arial"/>
          <w:sz w:val="22"/>
          <w:szCs w:val="22"/>
        </w:rPr>
        <w:t xml:space="preserve"> Prestasi </w:t>
      </w:r>
      <w:r w:rsidR="008B71C0" w:rsidRPr="008C78E3">
        <w:rPr>
          <w:rFonts w:cs="Arial"/>
          <w:sz w:val="22"/>
          <w:szCs w:val="22"/>
        </w:rPr>
        <w:t xml:space="preserve">belajar siswa siklus I nilai terendah yang di peroleh siswa adalah 55.7 dan nilai tertinggi yang diperoleh siswa adalah 80. Persentase banyaknya siswa yang nilai prestasi belajarnya belum tuntas adalah 59.37% (13 orang) dan persentase siswa yang tuntas  adalah 40,62% ( 19 orang). </w:t>
      </w:r>
      <w:r w:rsidR="008B71C0" w:rsidRPr="008C78E3">
        <w:rPr>
          <w:rFonts w:cs="Arial"/>
          <w:bCs/>
          <w:sz w:val="22"/>
          <w:szCs w:val="22"/>
        </w:rPr>
        <w:t xml:space="preserve">Data prestasi belajar siswa yang diperoleh dikualifikasikan berdasarkan Kriteria Ketuntasan Minimal  (KKM) sebagai berikut: </w:t>
      </w:r>
    </w:p>
    <w:p w:rsidR="008B71C0" w:rsidRPr="008C78E3" w:rsidRDefault="00D355F4" w:rsidP="00DC217E">
      <w:pPr>
        <w:tabs>
          <w:tab w:val="left" w:pos="360"/>
        </w:tabs>
        <w:ind w:left="900" w:hanging="900"/>
        <w:rPr>
          <w:rFonts w:cs="Arial"/>
          <w:b/>
          <w:bCs/>
          <w:sz w:val="22"/>
          <w:szCs w:val="22"/>
        </w:rPr>
      </w:pPr>
      <w:r w:rsidRPr="008C78E3">
        <w:rPr>
          <w:rFonts w:cs="Arial"/>
          <w:b/>
          <w:bCs/>
          <w:sz w:val="22"/>
          <w:szCs w:val="22"/>
        </w:rPr>
        <w:t xml:space="preserve">Tabel </w:t>
      </w:r>
      <w:r w:rsidR="0054410E" w:rsidRPr="008C78E3">
        <w:rPr>
          <w:rFonts w:cs="Arial"/>
          <w:b/>
          <w:bCs/>
          <w:sz w:val="22"/>
          <w:szCs w:val="22"/>
        </w:rPr>
        <w:t xml:space="preserve">4.5 </w:t>
      </w:r>
      <w:r w:rsidR="008B71C0" w:rsidRPr="008C78E3">
        <w:rPr>
          <w:rFonts w:cs="Arial"/>
          <w:b/>
          <w:bCs/>
          <w:sz w:val="22"/>
          <w:szCs w:val="22"/>
        </w:rPr>
        <w:t>Indikator Keberasilan Prestasi Belajar Siswa</w:t>
      </w:r>
    </w:p>
    <w:tbl>
      <w:tblPr>
        <w:tblStyle w:val="TableGrid"/>
        <w:tblW w:w="4140" w:type="dxa"/>
        <w:tblInd w:w="108" w:type="dxa"/>
        <w:tblLook w:val="04A0" w:firstRow="1" w:lastRow="0" w:firstColumn="1" w:lastColumn="0" w:noHBand="0" w:noVBand="1"/>
      </w:tblPr>
      <w:tblGrid>
        <w:gridCol w:w="1642"/>
        <w:gridCol w:w="1572"/>
        <w:gridCol w:w="926"/>
      </w:tblGrid>
      <w:tr w:rsidR="008B71C0" w:rsidRPr="008C78E3" w:rsidTr="008B71C0">
        <w:trPr>
          <w:trHeight w:val="522"/>
        </w:trPr>
        <w:tc>
          <w:tcPr>
            <w:tcW w:w="1652" w:type="dxa"/>
            <w:shd w:val="clear" w:color="auto" w:fill="A6A6A6" w:themeFill="background1" w:themeFillShade="A6"/>
          </w:tcPr>
          <w:p w:rsidR="008B71C0" w:rsidRPr="008C78E3" w:rsidRDefault="008B71C0" w:rsidP="00DC217E">
            <w:pPr>
              <w:tabs>
                <w:tab w:val="left" w:pos="360"/>
              </w:tabs>
              <w:spacing w:before="100" w:after="100"/>
              <w:rPr>
                <w:rFonts w:cs="Arial"/>
                <w:bCs/>
                <w:sz w:val="22"/>
              </w:rPr>
            </w:pPr>
            <w:r w:rsidRPr="008C78E3">
              <w:rPr>
                <w:rFonts w:cs="Arial"/>
                <w:bCs/>
                <w:sz w:val="22"/>
              </w:rPr>
              <w:t>Prestasi Belajar Siswa</w:t>
            </w:r>
          </w:p>
        </w:tc>
        <w:tc>
          <w:tcPr>
            <w:tcW w:w="1578" w:type="dxa"/>
            <w:shd w:val="clear" w:color="auto" w:fill="A6A6A6" w:themeFill="background1" w:themeFillShade="A6"/>
          </w:tcPr>
          <w:p w:rsidR="008B71C0" w:rsidRPr="008C78E3" w:rsidRDefault="008B71C0" w:rsidP="00DC217E">
            <w:pPr>
              <w:tabs>
                <w:tab w:val="left" w:pos="360"/>
              </w:tabs>
              <w:spacing w:before="100" w:after="100"/>
              <w:rPr>
                <w:rFonts w:cs="Arial"/>
                <w:bCs/>
                <w:sz w:val="22"/>
              </w:rPr>
            </w:pPr>
            <w:r w:rsidRPr="008C78E3">
              <w:rPr>
                <w:rFonts w:cs="Arial"/>
                <w:bCs/>
                <w:sz w:val="22"/>
              </w:rPr>
              <w:t>Kualifikasi</w:t>
            </w:r>
          </w:p>
        </w:tc>
        <w:tc>
          <w:tcPr>
            <w:tcW w:w="910" w:type="dxa"/>
            <w:shd w:val="clear" w:color="auto" w:fill="A6A6A6" w:themeFill="background1" w:themeFillShade="A6"/>
          </w:tcPr>
          <w:p w:rsidR="008B71C0" w:rsidRPr="008C78E3" w:rsidRDefault="008B71C0" w:rsidP="00DC217E">
            <w:pPr>
              <w:tabs>
                <w:tab w:val="left" w:pos="360"/>
              </w:tabs>
              <w:spacing w:before="100" w:after="100"/>
              <w:rPr>
                <w:rFonts w:cs="Arial"/>
                <w:bCs/>
                <w:sz w:val="22"/>
              </w:rPr>
            </w:pPr>
            <w:r w:rsidRPr="008C78E3">
              <w:rPr>
                <w:rFonts w:cs="Arial"/>
                <w:bCs/>
                <w:sz w:val="22"/>
              </w:rPr>
              <w:t xml:space="preserve">Jumlah siswa </w:t>
            </w:r>
          </w:p>
        </w:tc>
      </w:tr>
      <w:tr w:rsidR="008B71C0" w:rsidRPr="008C78E3" w:rsidTr="008B71C0">
        <w:trPr>
          <w:trHeight w:val="362"/>
        </w:trPr>
        <w:tc>
          <w:tcPr>
            <w:tcW w:w="1652" w:type="dxa"/>
          </w:tcPr>
          <w:p w:rsidR="008B71C0" w:rsidRPr="008C78E3" w:rsidRDefault="008B71C0" w:rsidP="00DC217E">
            <w:pPr>
              <w:tabs>
                <w:tab w:val="left" w:pos="360"/>
              </w:tabs>
              <w:rPr>
                <w:rFonts w:cs="Arial"/>
                <w:bCs/>
                <w:sz w:val="22"/>
              </w:rPr>
            </w:pPr>
            <w:r w:rsidRPr="008C78E3">
              <w:rPr>
                <w:rFonts w:cs="Arial"/>
                <w:bCs/>
                <w:sz w:val="22"/>
              </w:rPr>
              <w:t xml:space="preserve">70 ≥ </w:t>
            </w:r>
            <w:r w:rsidRPr="008C78E3">
              <w:rPr>
                <w:rFonts w:cs="Arial"/>
                <w:bCs/>
                <w:position w:val="-4"/>
                <w:sz w:val="22"/>
                <w:szCs w:val="24"/>
                <w:lang w:val="en-US"/>
              </w:rPr>
              <w:object w:dxaOrig="279" w:dyaOrig="320">
                <v:shape id="_x0000_i1027" type="#_x0000_t75" style="width:14.55pt;height:16.85pt" o:ole="">
                  <v:imagedata r:id="rId13" o:title=""/>
                </v:shape>
                <o:OLEObject Type="Embed" ProgID="Equation.3" ShapeID="_x0000_i1027" DrawAspect="Content" ObjectID="_1629138149" r:id="rId14"/>
              </w:object>
            </w:r>
            <w:r w:rsidRPr="008C78E3">
              <w:rPr>
                <w:rFonts w:cs="Arial"/>
                <w:bCs/>
                <w:position w:val="-4"/>
                <w:sz w:val="22"/>
              </w:rPr>
              <w:t xml:space="preserve"> ≤ 100</w:t>
            </w:r>
          </w:p>
        </w:tc>
        <w:tc>
          <w:tcPr>
            <w:tcW w:w="1578" w:type="dxa"/>
          </w:tcPr>
          <w:p w:rsidR="008B71C0" w:rsidRPr="008C78E3" w:rsidRDefault="008B71C0" w:rsidP="00DC217E">
            <w:pPr>
              <w:tabs>
                <w:tab w:val="left" w:pos="360"/>
              </w:tabs>
              <w:rPr>
                <w:rFonts w:cs="Arial"/>
                <w:bCs/>
                <w:sz w:val="22"/>
              </w:rPr>
            </w:pPr>
            <w:r w:rsidRPr="008C78E3">
              <w:rPr>
                <w:rFonts w:cs="Arial"/>
                <w:bCs/>
                <w:sz w:val="22"/>
              </w:rPr>
              <w:t>Tuntas</w:t>
            </w:r>
          </w:p>
        </w:tc>
        <w:tc>
          <w:tcPr>
            <w:tcW w:w="910" w:type="dxa"/>
          </w:tcPr>
          <w:p w:rsidR="008B71C0" w:rsidRPr="008C78E3" w:rsidRDefault="008B71C0" w:rsidP="00DC217E">
            <w:pPr>
              <w:tabs>
                <w:tab w:val="left" w:pos="360"/>
              </w:tabs>
              <w:rPr>
                <w:rFonts w:cs="Arial"/>
                <w:bCs/>
                <w:sz w:val="22"/>
              </w:rPr>
            </w:pPr>
            <w:r w:rsidRPr="008C78E3">
              <w:rPr>
                <w:rFonts w:cs="Arial"/>
                <w:bCs/>
                <w:sz w:val="22"/>
              </w:rPr>
              <w:t>13</w:t>
            </w:r>
          </w:p>
        </w:tc>
      </w:tr>
      <w:tr w:rsidR="008B71C0" w:rsidRPr="008C78E3" w:rsidTr="008B71C0">
        <w:trPr>
          <w:trHeight w:val="377"/>
        </w:trPr>
        <w:tc>
          <w:tcPr>
            <w:tcW w:w="1652" w:type="dxa"/>
          </w:tcPr>
          <w:p w:rsidR="008B71C0" w:rsidRPr="008C78E3" w:rsidRDefault="008B71C0" w:rsidP="00DC217E">
            <w:pPr>
              <w:tabs>
                <w:tab w:val="left" w:pos="360"/>
              </w:tabs>
              <w:rPr>
                <w:rFonts w:cs="Arial"/>
                <w:bCs/>
                <w:sz w:val="22"/>
              </w:rPr>
            </w:pPr>
            <w:r w:rsidRPr="008C78E3">
              <w:rPr>
                <w:rFonts w:cs="Arial"/>
                <w:bCs/>
                <w:sz w:val="22"/>
              </w:rPr>
              <w:t xml:space="preserve">0 ≤ </w:t>
            </w:r>
            <w:r w:rsidRPr="008C78E3">
              <w:rPr>
                <w:rFonts w:cs="Arial"/>
                <w:bCs/>
                <w:position w:val="-4"/>
                <w:sz w:val="22"/>
                <w:szCs w:val="24"/>
                <w:lang w:val="en-US"/>
              </w:rPr>
              <w:object w:dxaOrig="279" w:dyaOrig="320">
                <v:shape id="_x0000_i1028" type="#_x0000_t75" style="width:14.55pt;height:16.85pt" o:ole="">
                  <v:imagedata r:id="rId13" o:title=""/>
                </v:shape>
                <o:OLEObject Type="Embed" ProgID="Equation.3" ShapeID="_x0000_i1028" DrawAspect="Content" ObjectID="_1629138150" r:id="rId15"/>
              </w:object>
            </w:r>
            <w:r w:rsidRPr="008C78E3">
              <w:rPr>
                <w:rFonts w:cs="Arial"/>
                <w:bCs/>
                <w:position w:val="-4"/>
                <w:sz w:val="22"/>
              </w:rPr>
              <w:t xml:space="preserve"> ≤ 70</w:t>
            </w:r>
          </w:p>
        </w:tc>
        <w:tc>
          <w:tcPr>
            <w:tcW w:w="1578" w:type="dxa"/>
          </w:tcPr>
          <w:p w:rsidR="008B71C0" w:rsidRPr="008C78E3" w:rsidRDefault="008B71C0" w:rsidP="00DC217E">
            <w:pPr>
              <w:tabs>
                <w:tab w:val="left" w:pos="360"/>
              </w:tabs>
              <w:rPr>
                <w:rFonts w:cs="Arial"/>
                <w:bCs/>
                <w:sz w:val="22"/>
              </w:rPr>
            </w:pPr>
            <w:r w:rsidRPr="008C78E3">
              <w:rPr>
                <w:rFonts w:cs="Arial"/>
                <w:bCs/>
                <w:sz w:val="22"/>
              </w:rPr>
              <w:t>Belum tuntas</w:t>
            </w:r>
          </w:p>
        </w:tc>
        <w:tc>
          <w:tcPr>
            <w:tcW w:w="910" w:type="dxa"/>
          </w:tcPr>
          <w:p w:rsidR="008B71C0" w:rsidRPr="008C78E3" w:rsidRDefault="008B71C0" w:rsidP="00DC217E">
            <w:pPr>
              <w:tabs>
                <w:tab w:val="left" w:pos="360"/>
              </w:tabs>
              <w:rPr>
                <w:rFonts w:cs="Arial"/>
                <w:bCs/>
                <w:sz w:val="22"/>
              </w:rPr>
            </w:pPr>
            <w:r w:rsidRPr="008C78E3">
              <w:rPr>
                <w:rFonts w:cs="Arial"/>
                <w:bCs/>
                <w:sz w:val="22"/>
              </w:rPr>
              <w:t>19</w:t>
            </w:r>
          </w:p>
        </w:tc>
      </w:tr>
    </w:tbl>
    <w:p w:rsidR="0019023C" w:rsidRPr="008C78E3" w:rsidRDefault="008B71C0"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t>Sehingga dari data di atas dapat dihitung nilai rata-rata prestasi belajar siswa  yaitu dengan digunakan rumus sebagai berikut.</w:t>
      </w:r>
    </w:p>
    <w:p w:rsidR="008B71C0" w:rsidRPr="008C78E3" w:rsidRDefault="004E173E" w:rsidP="00DC217E">
      <w:pPr>
        <w:rPr>
          <w:rFonts w:cs="Arial"/>
          <w:sz w:val="22"/>
          <w:szCs w:val="22"/>
        </w:rPr>
      </w:pPr>
      <w:r>
        <w:rPr>
          <w:rFonts w:cs="Arial"/>
          <w:bCs/>
          <w:noProof/>
          <w:sz w:val="22"/>
          <w:szCs w:val="22"/>
        </w:rPr>
        <w:object w:dxaOrig="1440" w:dyaOrig="1440">
          <v:shape id="_x0000_s1029" type="#_x0000_t75" style="position:absolute;left:0;text-align:left;margin-left:72.2pt;margin-top:11.5pt;width:55pt;height:30.8pt;z-index:251664384">
            <v:imagedata r:id="rId16" o:title=""/>
            <w10:wrap type="square" side="right"/>
          </v:shape>
          <o:OLEObject Type="Embed" ProgID="Equation.3" ShapeID="_x0000_s1029" DrawAspect="Content" ObjectID="_1629138167" r:id="rId17"/>
        </w:object>
      </w:r>
      <w:r>
        <w:rPr>
          <w:rFonts w:cs="Arial"/>
          <w:noProof/>
          <w:sz w:val="22"/>
          <w:szCs w:val="22"/>
        </w:rPr>
        <w:object w:dxaOrig="1440" w:dyaOrig="1440">
          <v:shape id="_x0000_s1028" type="#_x0000_t75" style="position:absolute;left:0;text-align:left;margin-left:2.75pt;margin-top:5.3pt;width:63pt;height:37pt;z-index:251663360">
            <v:imagedata r:id="rId18" o:title=""/>
            <w10:wrap type="square" side="right"/>
          </v:shape>
          <o:OLEObject Type="Embed" ProgID="Equation.3" ShapeID="_x0000_s1028" DrawAspect="Content" ObjectID="_1629138168" r:id="rId19"/>
        </w:object>
      </w:r>
    </w:p>
    <w:p w:rsidR="0019023C" w:rsidRPr="008C78E3" w:rsidRDefault="004E173E" w:rsidP="00DC217E">
      <w:pPr>
        <w:tabs>
          <w:tab w:val="left" w:pos="0"/>
          <w:tab w:val="left" w:pos="90"/>
          <w:tab w:val="left" w:pos="540"/>
          <w:tab w:val="left" w:pos="900"/>
        </w:tabs>
        <w:rPr>
          <w:rFonts w:cs="Arial"/>
          <w:sz w:val="22"/>
          <w:szCs w:val="22"/>
        </w:rPr>
      </w:pPr>
      <w:r>
        <w:rPr>
          <w:rFonts w:cs="Arial"/>
          <w:bCs/>
          <w:noProof/>
          <w:sz w:val="22"/>
          <w:szCs w:val="22"/>
        </w:rPr>
        <w:object w:dxaOrig="1440" w:dyaOrig="1440">
          <v:shape id="_x0000_s1030" type="#_x0000_t75" style="position:absolute;left:0;text-align:left;margin-left:-9pt;margin-top:4.3pt;width:59.15pt;height:15.55pt;z-index:251665408">
            <v:imagedata r:id="rId20" o:title=""/>
            <w10:wrap type="square" side="right"/>
          </v:shape>
          <o:OLEObject Type="Embed" ProgID="Equation.3" ShapeID="_x0000_s1030" DrawAspect="Content" ObjectID="_1629138169" r:id="rId21"/>
        </w:object>
      </w:r>
      <w:r w:rsidR="008B71C0" w:rsidRPr="008C78E3">
        <w:rPr>
          <w:rFonts w:cs="Arial"/>
          <w:sz w:val="22"/>
          <w:szCs w:val="22"/>
        </w:rPr>
        <w:tab/>
      </w:r>
      <w:r w:rsidR="008B71C0" w:rsidRPr="008C78E3">
        <w:rPr>
          <w:rFonts w:cs="Arial"/>
          <w:sz w:val="22"/>
          <w:szCs w:val="22"/>
        </w:rPr>
        <w:tab/>
      </w:r>
    </w:p>
    <w:p w:rsidR="0019023C" w:rsidRPr="008C78E3" w:rsidRDefault="0019023C" w:rsidP="00DC217E">
      <w:pPr>
        <w:tabs>
          <w:tab w:val="left" w:pos="0"/>
          <w:tab w:val="left" w:pos="90"/>
          <w:tab w:val="left" w:pos="540"/>
          <w:tab w:val="left" w:pos="900"/>
        </w:tabs>
        <w:rPr>
          <w:rFonts w:cs="Arial"/>
          <w:sz w:val="22"/>
          <w:szCs w:val="22"/>
        </w:rPr>
      </w:pPr>
    </w:p>
    <w:p w:rsidR="00C329DB" w:rsidRPr="008C78E3" w:rsidRDefault="0019023C" w:rsidP="00DC217E">
      <w:pPr>
        <w:tabs>
          <w:tab w:val="left" w:pos="0"/>
          <w:tab w:val="left" w:pos="90"/>
          <w:tab w:val="left" w:pos="540"/>
          <w:tab w:val="left" w:pos="900"/>
        </w:tabs>
        <w:rPr>
          <w:rFonts w:cs="Arial"/>
          <w:sz w:val="22"/>
          <w:szCs w:val="22"/>
        </w:rPr>
      </w:pPr>
      <w:r w:rsidRPr="008C78E3">
        <w:rPr>
          <w:rFonts w:cs="Arial"/>
          <w:sz w:val="22"/>
          <w:szCs w:val="22"/>
        </w:rPr>
        <w:t xml:space="preserve">     </w:t>
      </w:r>
      <w:r w:rsidR="008B71C0" w:rsidRPr="008C78E3">
        <w:rPr>
          <w:rFonts w:cs="Arial"/>
          <w:sz w:val="22"/>
          <w:szCs w:val="22"/>
        </w:rPr>
        <w:t>Nilai rata-rata prestasi belajar siswa digolongkan kedalam kategori prestasi belajar siswa pada pelajaran PPKn pada siklus I di atas selanjutnya disajikan pada tabel 4.5 sebagai berikut.</w:t>
      </w:r>
    </w:p>
    <w:p w:rsidR="008B71C0" w:rsidRPr="008C78E3" w:rsidRDefault="008B71C0" w:rsidP="00DC217E">
      <w:pPr>
        <w:tabs>
          <w:tab w:val="left" w:pos="360"/>
        </w:tabs>
        <w:ind w:left="720" w:hanging="720"/>
        <w:rPr>
          <w:rFonts w:cs="Arial"/>
          <w:b/>
          <w:bCs/>
          <w:sz w:val="22"/>
          <w:szCs w:val="22"/>
        </w:rPr>
      </w:pPr>
      <w:r w:rsidRPr="008C78E3">
        <w:rPr>
          <w:rFonts w:cs="Arial"/>
          <w:b/>
          <w:bCs/>
          <w:sz w:val="22"/>
          <w:szCs w:val="22"/>
        </w:rPr>
        <w:t>Tabel 4.6  Katagori Prestasi Belajar  Siswa</w:t>
      </w:r>
    </w:p>
    <w:tbl>
      <w:tblPr>
        <w:tblStyle w:val="TableGrid"/>
        <w:tblW w:w="0" w:type="auto"/>
        <w:tblInd w:w="-72" w:type="dxa"/>
        <w:tblLook w:val="04A0" w:firstRow="1" w:lastRow="0" w:firstColumn="1" w:lastColumn="0" w:noHBand="0" w:noVBand="1"/>
      </w:tblPr>
      <w:tblGrid>
        <w:gridCol w:w="1377"/>
        <w:gridCol w:w="1456"/>
        <w:gridCol w:w="1347"/>
      </w:tblGrid>
      <w:tr w:rsidR="008B71C0" w:rsidRPr="008C78E3" w:rsidTr="00C86905">
        <w:trPr>
          <w:trHeight w:val="265"/>
        </w:trPr>
        <w:tc>
          <w:tcPr>
            <w:tcW w:w="1492" w:type="dxa"/>
            <w:shd w:val="clear" w:color="auto" w:fill="BFBFBF" w:themeFill="background1" w:themeFillShade="BF"/>
            <w:vAlign w:val="center"/>
          </w:tcPr>
          <w:p w:rsidR="008B71C0" w:rsidRPr="008C78E3" w:rsidRDefault="008B71C0" w:rsidP="00DC217E">
            <w:pPr>
              <w:pStyle w:val="ListParagraph"/>
              <w:tabs>
                <w:tab w:val="left" w:pos="450"/>
              </w:tabs>
              <w:spacing w:line="240" w:lineRule="auto"/>
              <w:ind w:left="360"/>
              <w:jc w:val="both"/>
              <w:rPr>
                <w:rFonts w:ascii="Arial" w:hAnsi="Arial" w:cs="Arial"/>
                <w:b/>
              </w:rPr>
            </w:pPr>
            <w:r w:rsidRPr="008C78E3">
              <w:rPr>
                <w:rFonts w:ascii="Arial" w:hAnsi="Arial" w:cs="Arial"/>
                <w:b/>
              </w:rPr>
              <w:t>Kriteria</w:t>
            </w:r>
          </w:p>
        </w:tc>
        <w:tc>
          <w:tcPr>
            <w:tcW w:w="1428" w:type="dxa"/>
            <w:shd w:val="clear" w:color="auto" w:fill="BFBFBF" w:themeFill="background1" w:themeFillShade="BF"/>
            <w:vAlign w:val="center"/>
          </w:tcPr>
          <w:p w:rsidR="008B71C0" w:rsidRPr="008C78E3" w:rsidRDefault="008B71C0" w:rsidP="00DC217E">
            <w:pPr>
              <w:pStyle w:val="ListParagraph"/>
              <w:tabs>
                <w:tab w:val="left" w:pos="450"/>
              </w:tabs>
              <w:spacing w:line="240" w:lineRule="auto"/>
              <w:ind w:left="360"/>
              <w:jc w:val="both"/>
              <w:rPr>
                <w:rFonts w:ascii="Arial" w:hAnsi="Arial" w:cs="Arial"/>
                <w:b/>
              </w:rPr>
            </w:pPr>
            <w:r w:rsidRPr="008C78E3">
              <w:rPr>
                <w:rFonts w:ascii="Arial" w:hAnsi="Arial" w:cs="Arial"/>
                <w:b/>
              </w:rPr>
              <w:t>Rentang Skor</w:t>
            </w:r>
          </w:p>
        </w:tc>
        <w:tc>
          <w:tcPr>
            <w:tcW w:w="1336" w:type="dxa"/>
            <w:shd w:val="clear" w:color="auto" w:fill="BFBFBF" w:themeFill="background1" w:themeFillShade="BF"/>
            <w:vAlign w:val="center"/>
          </w:tcPr>
          <w:p w:rsidR="008B71C0" w:rsidRPr="008C78E3" w:rsidRDefault="008B71C0" w:rsidP="00DC217E">
            <w:pPr>
              <w:pStyle w:val="ListParagraph"/>
              <w:tabs>
                <w:tab w:val="left" w:pos="450"/>
              </w:tabs>
              <w:spacing w:line="240" w:lineRule="auto"/>
              <w:ind w:left="360"/>
              <w:jc w:val="both"/>
              <w:rPr>
                <w:rFonts w:ascii="Arial" w:hAnsi="Arial" w:cs="Arial"/>
                <w:b/>
              </w:rPr>
            </w:pPr>
            <w:r w:rsidRPr="008C78E3">
              <w:rPr>
                <w:rFonts w:ascii="Arial" w:hAnsi="Arial" w:cs="Arial"/>
                <w:b/>
              </w:rPr>
              <w:t>Jumlah Siswa</w:t>
            </w:r>
          </w:p>
        </w:tc>
      </w:tr>
      <w:tr w:rsidR="008B71C0" w:rsidRPr="008C78E3" w:rsidTr="00C86905">
        <w:trPr>
          <w:trHeight w:val="251"/>
        </w:trPr>
        <w:tc>
          <w:tcPr>
            <w:tcW w:w="1492"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85-100</w:t>
            </w:r>
          </w:p>
        </w:tc>
        <w:tc>
          <w:tcPr>
            <w:tcW w:w="1428"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Sangat Tinggi</w:t>
            </w:r>
          </w:p>
        </w:tc>
        <w:tc>
          <w:tcPr>
            <w:tcW w:w="1336"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0</w:t>
            </w:r>
          </w:p>
        </w:tc>
      </w:tr>
      <w:tr w:rsidR="008B71C0" w:rsidRPr="008C78E3" w:rsidTr="00C86905">
        <w:trPr>
          <w:trHeight w:val="398"/>
        </w:trPr>
        <w:tc>
          <w:tcPr>
            <w:tcW w:w="1492"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70-84</w:t>
            </w:r>
          </w:p>
        </w:tc>
        <w:tc>
          <w:tcPr>
            <w:tcW w:w="1428"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Tinggi</w:t>
            </w:r>
          </w:p>
        </w:tc>
        <w:tc>
          <w:tcPr>
            <w:tcW w:w="1336"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13</w:t>
            </w:r>
          </w:p>
        </w:tc>
      </w:tr>
      <w:tr w:rsidR="008B71C0" w:rsidRPr="008C78E3" w:rsidTr="00C86905">
        <w:trPr>
          <w:trHeight w:val="398"/>
        </w:trPr>
        <w:tc>
          <w:tcPr>
            <w:tcW w:w="1492"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55-69</w:t>
            </w:r>
          </w:p>
        </w:tc>
        <w:tc>
          <w:tcPr>
            <w:tcW w:w="1428"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Sedang</w:t>
            </w:r>
          </w:p>
        </w:tc>
        <w:tc>
          <w:tcPr>
            <w:tcW w:w="1336"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19</w:t>
            </w:r>
          </w:p>
        </w:tc>
      </w:tr>
      <w:tr w:rsidR="008B71C0" w:rsidRPr="008C78E3" w:rsidTr="00C86905">
        <w:trPr>
          <w:trHeight w:val="398"/>
        </w:trPr>
        <w:tc>
          <w:tcPr>
            <w:tcW w:w="1492"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41-54</w:t>
            </w:r>
          </w:p>
        </w:tc>
        <w:tc>
          <w:tcPr>
            <w:tcW w:w="1428"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Rendah</w:t>
            </w:r>
          </w:p>
        </w:tc>
        <w:tc>
          <w:tcPr>
            <w:tcW w:w="1336"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0</w:t>
            </w:r>
          </w:p>
        </w:tc>
      </w:tr>
      <w:tr w:rsidR="008B71C0" w:rsidRPr="008C78E3" w:rsidTr="00C86905">
        <w:trPr>
          <w:trHeight w:val="411"/>
        </w:trPr>
        <w:tc>
          <w:tcPr>
            <w:tcW w:w="1492"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0-40</w:t>
            </w:r>
          </w:p>
        </w:tc>
        <w:tc>
          <w:tcPr>
            <w:tcW w:w="1428"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Sangat Rendah</w:t>
            </w:r>
          </w:p>
        </w:tc>
        <w:tc>
          <w:tcPr>
            <w:tcW w:w="1336" w:type="dxa"/>
          </w:tcPr>
          <w:p w:rsidR="008B71C0" w:rsidRPr="008C78E3" w:rsidRDefault="008B71C0" w:rsidP="00DC217E">
            <w:pPr>
              <w:pStyle w:val="ListParagraph"/>
              <w:tabs>
                <w:tab w:val="left" w:pos="450"/>
              </w:tabs>
              <w:spacing w:line="240" w:lineRule="auto"/>
              <w:ind w:left="360"/>
              <w:jc w:val="both"/>
              <w:rPr>
                <w:rFonts w:ascii="Arial" w:hAnsi="Arial" w:cs="Arial"/>
              </w:rPr>
            </w:pPr>
            <w:r w:rsidRPr="008C78E3">
              <w:rPr>
                <w:rFonts w:ascii="Arial" w:hAnsi="Arial" w:cs="Arial"/>
              </w:rPr>
              <w:t>0</w:t>
            </w:r>
          </w:p>
        </w:tc>
      </w:tr>
    </w:tbl>
    <w:p w:rsidR="008B71C0" w:rsidRPr="008C78E3" w:rsidRDefault="008B71C0" w:rsidP="00DC217E">
      <w:pPr>
        <w:tabs>
          <w:tab w:val="left" w:pos="0"/>
          <w:tab w:val="left" w:pos="90"/>
          <w:tab w:val="left" w:pos="540"/>
          <w:tab w:val="left" w:pos="900"/>
        </w:tabs>
        <w:rPr>
          <w:rFonts w:cs="Arial"/>
          <w:sz w:val="22"/>
          <w:szCs w:val="22"/>
        </w:rPr>
      </w:pPr>
    </w:p>
    <w:p w:rsidR="008B71C0" w:rsidRPr="008C78E3" w:rsidRDefault="0054410E"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r>
      <w:r w:rsidR="008B71C0" w:rsidRPr="008C78E3">
        <w:rPr>
          <w:rFonts w:cs="Arial"/>
          <w:sz w:val="22"/>
          <w:szCs w:val="22"/>
        </w:rPr>
        <w:t xml:space="preserve">Sesuai dengan nilai prestasi belajar siswa berada pada rentang nilai 55– 69. Sehingga kategori prestasi belajar siswa pada siklus I termasuk dalam kategori sedang. Selain itu, berdasarkan data prestasi belajar siswa yang diketahui, maka diperoleh daya serap </w:t>
      </w:r>
      <w:r w:rsidRPr="008C78E3">
        <w:rPr>
          <w:rFonts w:cs="Arial"/>
          <w:sz w:val="22"/>
          <w:szCs w:val="22"/>
        </w:rPr>
        <w:t>dan ke-</w:t>
      </w:r>
      <w:r w:rsidR="008B71C0" w:rsidRPr="008C78E3">
        <w:rPr>
          <w:rFonts w:cs="Arial"/>
          <w:sz w:val="22"/>
          <w:szCs w:val="22"/>
        </w:rPr>
        <w:t xml:space="preserve"> tuntasan belajar siswa secara klasikal yaitu sebagai berikut.</w:t>
      </w:r>
    </w:p>
    <w:p w:rsidR="008B71C0" w:rsidRPr="008C78E3" w:rsidRDefault="000E094A" w:rsidP="00DC217E">
      <w:pPr>
        <w:tabs>
          <w:tab w:val="left" w:pos="0"/>
          <w:tab w:val="left" w:pos="90"/>
          <w:tab w:val="left" w:pos="540"/>
          <w:tab w:val="left" w:pos="900"/>
        </w:tabs>
        <w:rPr>
          <w:rFonts w:cs="Arial"/>
          <w:sz w:val="22"/>
          <w:szCs w:val="22"/>
        </w:rPr>
      </w:pPr>
      <w:r w:rsidRPr="008C78E3">
        <w:rPr>
          <w:rFonts w:cs="Arial"/>
          <w:bCs/>
          <w:sz w:val="22"/>
          <w:szCs w:val="22"/>
        </w:rPr>
        <w:tab/>
        <w:t>DS</w:t>
      </w:r>
      <w:r w:rsidR="008B71C0" w:rsidRPr="008C78E3">
        <w:rPr>
          <w:rFonts w:cs="Arial"/>
          <w:bCs/>
          <w:sz w:val="22"/>
          <w:szCs w:val="22"/>
        </w:rPr>
        <w:t xml:space="preserve">= </w:t>
      </w:r>
      <w:r w:rsidR="008B71C0" w:rsidRPr="008C78E3">
        <w:rPr>
          <w:rFonts w:cs="Arial"/>
          <w:bCs/>
          <w:position w:val="-24"/>
          <w:sz w:val="22"/>
          <w:szCs w:val="22"/>
        </w:rPr>
        <w:object w:dxaOrig="1700" w:dyaOrig="660">
          <v:shape id="_x0000_i1032" type="#_x0000_t75" style="width:85pt;height:32.95pt" o:ole="">
            <v:imagedata r:id="rId22" o:title=""/>
          </v:shape>
          <o:OLEObject Type="Embed" ProgID="Equation.3" ShapeID="_x0000_i1032" DrawAspect="Content" ObjectID="_1629138151" r:id="rId23"/>
        </w:object>
      </w:r>
      <w:r w:rsidR="00C329DB" w:rsidRPr="008C78E3">
        <w:rPr>
          <w:rFonts w:cs="Arial"/>
          <w:bCs/>
          <w:position w:val="-24"/>
          <w:sz w:val="22"/>
          <w:szCs w:val="22"/>
        </w:rPr>
        <w:object w:dxaOrig="1640" w:dyaOrig="620">
          <v:shape id="_x0000_i1033" type="#_x0000_t75" style="width:82.7pt;height:30.65pt" o:ole="">
            <v:imagedata r:id="rId24" o:title=""/>
          </v:shape>
          <o:OLEObject Type="Embed" ProgID="Equation.3" ShapeID="_x0000_i1033" DrawAspect="Content" ObjectID="_1629138152" r:id="rId25"/>
        </w:object>
      </w:r>
    </w:p>
    <w:p w:rsidR="008B71C0" w:rsidRPr="008C78E3" w:rsidRDefault="008B71C0" w:rsidP="00DC217E">
      <w:pPr>
        <w:tabs>
          <w:tab w:val="left" w:pos="90"/>
        </w:tabs>
        <w:ind w:left="90"/>
        <w:rPr>
          <w:rFonts w:cs="Arial"/>
          <w:bCs/>
          <w:sz w:val="22"/>
          <w:szCs w:val="22"/>
        </w:rPr>
      </w:pPr>
      <w:r w:rsidRPr="008C78E3">
        <w:rPr>
          <w:rFonts w:cs="Arial"/>
          <w:bCs/>
          <w:sz w:val="22"/>
          <w:szCs w:val="22"/>
        </w:rPr>
        <w:t>KB=</w:t>
      </w:r>
      <w:r w:rsidRPr="008C78E3">
        <w:rPr>
          <w:rFonts w:cs="Arial"/>
          <w:bCs/>
          <w:position w:val="-46"/>
          <w:sz w:val="22"/>
          <w:szCs w:val="22"/>
        </w:rPr>
        <w:object w:dxaOrig="1219" w:dyaOrig="1040">
          <v:shape id="_x0000_i1034" type="#_x0000_t75" style="width:60.5pt;height:52.85pt" o:ole="">
            <v:imagedata r:id="rId26" o:title=""/>
          </v:shape>
          <o:OLEObject Type="Embed" ProgID="Equation.3" ShapeID="_x0000_i1034" DrawAspect="Content" ObjectID="_1629138153" r:id="rId27"/>
        </w:object>
      </w:r>
      <w:r w:rsidRPr="008C78E3">
        <w:rPr>
          <w:rFonts w:cs="Arial"/>
          <w:bCs/>
          <w:position w:val="-24"/>
          <w:sz w:val="22"/>
          <w:szCs w:val="22"/>
        </w:rPr>
        <w:object w:dxaOrig="2280" w:dyaOrig="620">
          <v:shape id="_x0000_i1035" type="#_x0000_t75" style="width:114.15pt;height:31.4pt" o:ole="">
            <v:imagedata r:id="rId28" o:title=""/>
          </v:shape>
          <o:OLEObject Type="Embed" ProgID="Equation.3" ShapeID="_x0000_i1035" DrawAspect="Content" ObjectID="_1629138154" r:id="rId29"/>
        </w:object>
      </w:r>
    </w:p>
    <w:p w:rsidR="008B71C0" w:rsidRPr="008C78E3" w:rsidRDefault="008B71C0"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t>Sehingga daya serap siswa pada siklus I ad</w:t>
      </w:r>
      <w:r w:rsidR="00C86905" w:rsidRPr="008C78E3">
        <w:rPr>
          <w:rFonts w:cs="Arial"/>
          <w:sz w:val="22"/>
          <w:szCs w:val="22"/>
        </w:rPr>
        <w:t>alah 68.13</w:t>
      </w:r>
      <w:r w:rsidRPr="008C78E3">
        <w:rPr>
          <w:rFonts w:cs="Arial"/>
          <w:sz w:val="22"/>
          <w:szCs w:val="22"/>
        </w:rPr>
        <w:t>% dan ketuntasan belajar siswa adalah 40.62%. Adapun persentase banyaknya siswa mengalami peningkatan atau penurunan nilai prestasi belajar siswa dari prasiklus ke siklus I adalah sebagai berikut.</w:t>
      </w:r>
    </w:p>
    <w:p w:rsidR="0054410E" w:rsidRPr="008C78E3" w:rsidRDefault="0054410E" w:rsidP="00DC217E">
      <w:pPr>
        <w:tabs>
          <w:tab w:val="left" w:pos="0"/>
          <w:tab w:val="left" w:pos="90"/>
          <w:tab w:val="left" w:pos="540"/>
          <w:tab w:val="left" w:pos="900"/>
        </w:tabs>
        <w:rPr>
          <w:rFonts w:cs="Arial"/>
          <w:sz w:val="22"/>
          <w:szCs w:val="22"/>
        </w:rPr>
      </w:pPr>
    </w:p>
    <w:p w:rsidR="008B71C0" w:rsidRPr="008C78E3" w:rsidRDefault="008B71C0" w:rsidP="00DC217E">
      <w:pPr>
        <w:tabs>
          <w:tab w:val="left" w:pos="360"/>
        </w:tabs>
        <w:rPr>
          <w:rFonts w:cs="Arial"/>
          <w:bCs/>
          <w:position w:val="-4"/>
          <w:sz w:val="22"/>
          <w:szCs w:val="22"/>
        </w:rPr>
      </w:pPr>
      <w:r w:rsidRPr="008C78E3">
        <w:rPr>
          <w:rFonts w:cs="Arial"/>
          <w:bCs/>
          <w:sz w:val="22"/>
          <w:szCs w:val="22"/>
        </w:rPr>
        <w:t>K</w:t>
      </w:r>
      <w:r w:rsidRPr="008C78E3">
        <w:rPr>
          <w:rFonts w:cs="Arial"/>
          <w:bCs/>
          <w:sz w:val="22"/>
          <w:szCs w:val="22"/>
          <w:vertAlign w:val="subscript"/>
        </w:rPr>
        <w:t xml:space="preserve">I </w:t>
      </w:r>
      <w:r w:rsidRPr="008C78E3">
        <w:rPr>
          <w:rFonts w:cs="Arial"/>
          <w:bCs/>
          <w:sz w:val="22"/>
          <w:szCs w:val="22"/>
        </w:rPr>
        <w:t xml:space="preserve">=  </w:t>
      </w:r>
      <w:r w:rsidRPr="008C78E3">
        <w:rPr>
          <w:rFonts w:cs="Arial"/>
          <w:sz w:val="22"/>
          <w:szCs w:val="22"/>
        </w:rPr>
        <w:object w:dxaOrig="279" w:dyaOrig="320">
          <v:shape id="_x0000_i1036" type="#_x0000_t75" style="width:14.55pt;height:16.85pt" o:ole="">
            <v:imagedata r:id="rId13" o:title=""/>
          </v:shape>
          <o:OLEObject Type="Embed" ProgID="Equation.3" ShapeID="_x0000_i1036" DrawAspect="Content" ObjectID="_1629138155" r:id="rId30"/>
        </w:object>
      </w:r>
      <w:r w:rsidRPr="008C78E3">
        <w:rPr>
          <w:rFonts w:cs="Arial"/>
          <w:bCs/>
          <w:position w:val="-4"/>
          <w:sz w:val="22"/>
          <w:szCs w:val="22"/>
          <w:vertAlign w:val="subscript"/>
        </w:rPr>
        <w:t xml:space="preserve">i+1 </w:t>
      </w:r>
      <w:r w:rsidRPr="008C78E3">
        <w:rPr>
          <w:rFonts w:eastAsia="Adobe Fangsong Std R" w:cs="Arial"/>
          <w:bCs/>
          <w:position w:val="-4"/>
          <w:sz w:val="22"/>
          <w:szCs w:val="22"/>
        </w:rPr>
        <w:t>–</w:t>
      </w:r>
      <w:r w:rsidRPr="008C78E3">
        <w:rPr>
          <w:rFonts w:cs="Arial"/>
          <w:sz w:val="22"/>
          <w:szCs w:val="22"/>
        </w:rPr>
        <w:object w:dxaOrig="279" w:dyaOrig="320">
          <v:shape id="_x0000_i1037" type="#_x0000_t75" style="width:14.55pt;height:16.85pt" o:ole="">
            <v:imagedata r:id="rId13" o:title=""/>
          </v:shape>
          <o:OLEObject Type="Embed" ProgID="Equation.3" ShapeID="_x0000_i1037" DrawAspect="Content" ObjectID="_1629138156" r:id="rId31"/>
        </w:object>
      </w:r>
      <w:r w:rsidRPr="008C78E3">
        <w:rPr>
          <w:rFonts w:cs="Arial"/>
          <w:bCs/>
          <w:position w:val="-4"/>
          <w:sz w:val="22"/>
          <w:szCs w:val="22"/>
          <w:vertAlign w:val="subscript"/>
        </w:rPr>
        <w:t xml:space="preserve">1  </w:t>
      </w:r>
      <w:r w:rsidR="00C329DB" w:rsidRPr="008C78E3">
        <w:rPr>
          <w:rFonts w:cs="Arial"/>
          <w:bCs/>
          <w:position w:val="-4"/>
          <w:sz w:val="22"/>
          <w:szCs w:val="22"/>
        </w:rPr>
        <w:t>=  68.13</w:t>
      </w:r>
      <w:r w:rsidRPr="008C78E3">
        <w:rPr>
          <w:rFonts w:eastAsia="Adobe Fangsong Std R" w:cs="Arial"/>
          <w:bCs/>
          <w:position w:val="-4"/>
          <w:sz w:val="22"/>
          <w:szCs w:val="22"/>
        </w:rPr>
        <w:t>–</w:t>
      </w:r>
      <w:r w:rsidR="00C329DB" w:rsidRPr="008C78E3">
        <w:rPr>
          <w:rFonts w:cs="Arial"/>
          <w:bCs/>
          <w:position w:val="-4"/>
          <w:sz w:val="22"/>
          <w:szCs w:val="22"/>
        </w:rPr>
        <w:t>64.68 = 3.45</w:t>
      </w:r>
    </w:p>
    <w:p w:rsidR="0054410E" w:rsidRPr="008C78E3" w:rsidRDefault="0054410E" w:rsidP="00DC217E">
      <w:pPr>
        <w:tabs>
          <w:tab w:val="left" w:pos="360"/>
        </w:tabs>
        <w:rPr>
          <w:rFonts w:cs="Arial"/>
          <w:bCs/>
          <w:position w:val="-4"/>
          <w:sz w:val="22"/>
          <w:szCs w:val="22"/>
        </w:rPr>
      </w:pPr>
    </w:p>
    <w:p w:rsidR="008B71C0" w:rsidRPr="008C78E3" w:rsidRDefault="008B71C0" w:rsidP="00DC217E">
      <w:pPr>
        <w:tabs>
          <w:tab w:val="left" w:pos="0"/>
          <w:tab w:val="left" w:pos="540"/>
          <w:tab w:val="left" w:pos="900"/>
        </w:tabs>
        <w:rPr>
          <w:rFonts w:cs="Arial"/>
          <w:sz w:val="22"/>
          <w:szCs w:val="22"/>
        </w:rPr>
      </w:pPr>
      <w:r w:rsidRPr="008C78E3">
        <w:rPr>
          <w:rFonts w:cs="Arial"/>
          <w:bCs/>
          <w:position w:val="-4"/>
          <w:sz w:val="22"/>
          <w:szCs w:val="22"/>
        </w:rPr>
        <w:tab/>
        <w:t xml:space="preserve">Jadi, rata-rata nilai prestasi belajar siswa mengalami peningkatan dari prasiklus ke siklus </w:t>
      </w:r>
      <w:r w:rsidR="00C86905" w:rsidRPr="008C78E3">
        <w:rPr>
          <w:rFonts w:cs="Arial"/>
          <w:bCs/>
          <w:position w:val="-4"/>
          <w:sz w:val="22"/>
          <w:szCs w:val="22"/>
        </w:rPr>
        <w:t>I yaitu dari 64,68 menjadi 68,13</w:t>
      </w:r>
      <w:r w:rsidRPr="008C78E3">
        <w:rPr>
          <w:rFonts w:cs="Arial"/>
          <w:bCs/>
          <w:position w:val="-4"/>
          <w:sz w:val="22"/>
          <w:szCs w:val="22"/>
        </w:rPr>
        <w:t>. Sehi</w:t>
      </w:r>
      <w:r w:rsidR="00C329DB" w:rsidRPr="008C78E3">
        <w:rPr>
          <w:rFonts w:cs="Arial"/>
          <w:bCs/>
          <w:position w:val="-4"/>
          <w:sz w:val="22"/>
          <w:szCs w:val="22"/>
        </w:rPr>
        <w:t>ngga peningkatannya sebesar 3,45</w:t>
      </w:r>
      <w:r w:rsidRPr="008C78E3">
        <w:rPr>
          <w:rFonts w:cs="Arial"/>
          <w:bCs/>
          <w:position w:val="-4"/>
          <w:sz w:val="22"/>
          <w:szCs w:val="22"/>
        </w:rPr>
        <w:t>.</w:t>
      </w:r>
      <w:r w:rsidR="00E228B6" w:rsidRPr="008C78E3">
        <w:rPr>
          <w:rFonts w:cs="Arial"/>
          <w:bCs/>
          <w:position w:val="-4"/>
          <w:sz w:val="22"/>
          <w:szCs w:val="22"/>
        </w:rPr>
        <w:t xml:space="preserve"> </w:t>
      </w:r>
      <w:r w:rsidRPr="008C78E3">
        <w:rPr>
          <w:rFonts w:cs="Arial"/>
          <w:bCs/>
          <w:position w:val="-4"/>
          <w:sz w:val="22"/>
          <w:szCs w:val="22"/>
        </w:rPr>
        <w:t xml:space="preserve">Namun </w:t>
      </w:r>
      <w:r w:rsidR="009E1CD0" w:rsidRPr="008C78E3">
        <w:rPr>
          <w:rFonts w:cs="Arial"/>
          <w:sz w:val="22"/>
          <w:szCs w:val="22"/>
        </w:rPr>
        <w:t>p</w:t>
      </w:r>
      <w:r w:rsidRPr="008C78E3">
        <w:rPr>
          <w:rFonts w:cs="Arial"/>
          <w:sz w:val="22"/>
          <w:szCs w:val="22"/>
        </w:rPr>
        <w:t xml:space="preserve">eningkatan prestasi belajar siswa belum mencapai kriteria keberasilan yang di tentukan yaitu ≥ 70 pada kriteria  baik. </w:t>
      </w:r>
      <w:r w:rsidRPr="008C78E3">
        <w:rPr>
          <w:rFonts w:cs="Arial"/>
          <w:bCs/>
          <w:sz w:val="22"/>
          <w:szCs w:val="22"/>
          <w:lang w:val="es-ES"/>
        </w:rPr>
        <w:t>Daya serap sis</w:t>
      </w:r>
      <w:r w:rsidR="00C86905" w:rsidRPr="008C78E3">
        <w:rPr>
          <w:rFonts w:cs="Arial"/>
          <w:bCs/>
          <w:sz w:val="22"/>
          <w:szCs w:val="22"/>
          <w:lang w:val="es-ES"/>
        </w:rPr>
        <w:t>wa secara klasikal adalah  68,13</w:t>
      </w:r>
      <w:r w:rsidRPr="008C78E3">
        <w:rPr>
          <w:rFonts w:cs="Arial"/>
          <w:bCs/>
          <w:sz w:val="22"/>
          <w:szCs w:val="22"/>
          <w:lang w:val="es-ES"/>
        </w:rPr>
        <w:t xml:space="preserve">% dan ketuntasan belajar siswa secara klasikal adalah 40,62%. Dengan demikian prestasi belajar PPKn siswa kelas XI IBB4 SMA Negeri 3 Singajara belum memenuhi Kretiria Ketuntasan Mimimal (KKM) yaitu ≥ 70 dengan kategori baik. </w:t>
      </w:r>
      <w:r w:rsidRPr="008C78E3">
        <w:rPr>
          <w:rFonts w:cs="Arial"/>
          <w:sz w:val="22"/>
          <w:szCs w:val="22"/>
        </w:rPr>
        <w:t xml:space="preserve"> Sehingga pelaksanaan tindakan pada siklus I belum berhasil dan dilanjutkan ke siklus II. Rekapitulasi data prestasi</w:t>
      </w:r>
      <w:r w:rsidR="00C86905" w:rsidRPr="008C78E3">
        <w:rPr>
          <w:rFonts w:cs="Arial"/>
          <w:sz w:val="22"/>
          <w:szCs w:val="22"/>
        </w:rPr>
        <w:t xml:space="preserve"> belajar siswa pada siklus I di</w:t>
      </w:r>
      <w:r w:rsidRPr="008C78E3">
        <w:rPr>
          <w:rFonts w:cs="Arial"/>
          <w:sz w:val="22"/>
          <w:szCs w:val="22"/>
        </w:rPr>
        <w:t>sajikan pada tabel 4.6 sebagai berikut.</w:t>
      </w:r>
    </w:p>
    <w:p w:rsidR="008B71C0" w:rsidRPr="008C78E3" w:rsidRDefault="008B71C0" w:rsidP="00DC217E">
      <w:pPr>
        <w:ind w:left="630" w:hanging="630"/>
        <w:rPr>
          <w:rFonts w:cs="Arial"/>
          <w:sz w:val="22"/>
          <w:szCs w:val="22"/>
        </w:rPr>
      </w:pPr>
      <w:r w:rsidRPr="008C78E3">
        <w:rPr>
          <w:rFonts w:cs="Arial"/>
          <w:b/>
          <w:sz w:val="22"/>
          <w:szCs w:val="22"/>
        </w:rPr>
        <w:t>Tabel 4.7 Rekapitulasi Data Prestasi Belajar Siswa Pada Siklus I</w:t>
      </w:r>
    </w:p>
    <w:tbl>
      <w:tblPr>
        <w:tblStyle w:val="TableGrid"/>
        <w:tblW w:w="4185" w:type="dxa"/>
        <w:tblLook w:val="04A0" w:firstRow="1" w:lastRow="0" w:firstColumn="1" w:lastColumn="0" w:noHBand="0" w:noVBand="1"/>
      </w:tblPr>
      <w:tblGrid>
        <w:gridCol w:w="1011"/>
        <w:gridCol w:w="1080"/>
        <w:gridCol w:w="2094"/>
      </w:tblGrid>
      <w:tr w:rsidR="008B71C0" w:rsidRPr="008C78E3" w:rsidTr="000E094A">
        <w:tc>
          <w:tcPr>
            <w:tcW w:w="1008" w:type="dxa"/>
            <w:shd w:val="clear" w:color="auto" w:fill="A6A6A6" w:themeFill="background1" w:themeFillShade="A6"/>
          </w:tcPr>
          <w:p w:rsidR="008B71C0" w:rsidRPr="008C78E3" w:rsidRDefault="008B71C0" w:rsidP="00DC217E">
            <w:pPr>
              <w:rPr>
                <w:rFonts w:cs="Arial"/>
                <w:sz w:val="22"/>
              </w:rPr>
            </w:pPr>
            <w:r w:rsidRPr="008C78E3">
              <w:rPr>
                <w:rFonts w:cs="Arial"/>
                <w:sz w:val="22"/>
              </w:rPr>
              <w:t>Rata –Rata Prestasi Belajar</w:t>
            </w:r>
          </w:p>
        </w:tc>
        <w:tc>
          <w:tcPr>
            <w:tcW w:w="1080" w:type="dxa"/>
            <w:shd w:val="clear" w:color="auto" w:fill="A6A6A6" w:themeFill="background1" w:themeFillShade="A6"/>
          </w:tcPr>
          <w:p w:rsidR="008B71C0" w:rsidRPr="008C78E3" w:rsidRDefault="008B71C0" w:rsidP="00DC217E">
            <w:pPr>
              <w:rPr>
                <w:rFonts w:cs="Arial"/>
                <w:sz w:val="22"/>
              </w:rPr>
            </w:pPr>
            <w:r w:rsidRPr="008C78E3">
              <w:rPr>
                <w:rFonts w:cs="Arial"/>
                <w:sz w:val="22"/>
              </w:rPr>
              <w:t xml:space="preserve">Kategori </w:t>
            </w:r>
          </w:p>
        </w:tc>
        <w:tc>
          <w:tcPr>
            <w:tcW w:w="2097" w:type="dxa"/>
            <w:shd w:val="clear" w:color="auto" w:fill="A6A6A6" w:themeFill="background1" w:themeFillShade="A6"/>
          </w:tcPr>
          <w:p w:rsidR="008B71C0" w:rsidRPr="008C78E3" w:rsidRDefault="008B71C0" w:rsidP="00DC217E">
            <w:pPr>
              <w:spacing w:before="100" w:after="100"/>
              <w:rPr>
                <w:rFonts w:cs="Arial"/>
                <w:sz w:val="22"/>
              </w:rPr>
            </w:pPr>
            <w:r w:rsidRPr="008C78E3">
              <w:rPr>
                <w:rFonts w:cs="Arial"/>
                <w:sz w:val="22"/>
              </w:rPr>
              <w:t>Keterangan</w:t>
            </w:r>
          </w:p>
        </w:tc>
      </w:tr>
      <w:tr w:rsidR="008B71C0" w:rsidRPr="008C78E3" w:rsidTr="000E094A">
        <w:tc>
          <w:tcPr>
            <w:tcW w:w="1008" w:type="dxa"/>
          </w:tcPr>
          <w:p w:rsidR="008B71C0" w:rsidRPr="008C78E3" w:rsidRDefault="008B71C0" w:rsidP="00DC217E">
            <w:pPr>
              <w:rPr>
                <w:rFonts w:cs="Arial"/>
                <w:sz w:val="22"/>
              </w:rPr>
            </w:pPr>
            <w:r w:rsidRPr="008C78E3">
              <w:rPr>
                <w:rFonts w:cs="Arial"/>
                <w:sz w:val="22"/>
              </w:rPr>
              <w:t>68,13</w:t>
            </w:r>
          </w:p>
        </w:tc>
        <w:tc>
          <w:tcPr>
            <w:tcW w:w="1080" w:type="dxa"/>
          </w:tcPr>
          <w:p w:rsidR="008B71C0" w:rsidRPr="008C78E3" w:rsidRDefault="008B71C0" w:rsidP="00DC217E">
            <w:pPr>
              <w:rPr>
                <w:rFonts w:cs="Arial"/>
                <w:sz w:val="22"/>
              </w:rPr>
            </w:pPr>
            <w:r w:rsidRPr="008C78E3">
              <w:rPr>
                <w:rFonts w:cs="Arial"/>
                <w:sz w:val="22"/>
              </w:rPr>
              <w:t>Cukup</w:t>
            </w:r>
          </w:p>
        </w:tc>
        <w:tc>
          <w:tcPr>
            <w:tcW w:w="2097" w:type="dxa"/>
          </w:tcPr>
          <w:p w:rsidR="008B71C0" w:rsidRPr="008C78E3" w:rsidRDefault="008B71C0" w:rsidP="00DC217E">
            <w:pPr>
              <w:spacing w:before="100" w:after="100"/>
              <w:rPr>
                <w:rFonts w:cs="Arial"/>
                <w:sz w:val="22"/>
              </w:rPr>
            </w:pPr>
            <w:r w:rsidRPr="008C78E3">
              <w:rPr>
                <w:rFonts w:cs="Arial"/>
                <w:sz w:val="22"/>
              </w:rPr>
              <w:t>Belum mencapa</w:t>
            </w:r>
            <w:r w:rsidR="00C86905" w:rsidRPr="008C78E3">
              <w:rPr>
                <w:rFonts w:cs="Arial"/>
                <w:sz w:val="22"/>
              </w:rPr>
              <w:t>i kriteria keberhasilan yang di</w:t>
            </w:r>
            <w:r w:rsidRPr="008C78E3">
              <w:rPr>
                <w:rFonts w:cs="Arial"/>
                <w:sz w:val="22"/>
              </w:rPr>
              <w:t>tentuk</w:t>
            </w:r>
            <w:r w:rsidR="00C86905" w:rsidRPr="008C78E3">
              <w:rPr>
                <w:rFonts w:cs="Arial"/>
                <w:sz w:val="22"/>
              </w:rPr>
              <w:t>an maka pelaksanaan tindakan di</w:t>
            </w:r>
            <w:r w:rsidRPr="008C78E3">
              <w:rPr>
                <w:rFonts w:cs="Arial"/>
                <w:sz w:val="22"/>
              </w:rPr>
              <w:t>lanjutkan ke siklus II</w:t>
            </w:r>
          </w:p>
        </w:tc>
      </w:tr>
    </w:tbl>
    <w:p w:rsidR="008B71C0" w:rsidRPr="008C78E3" w:rsidRDefault="008B71C0" w:rsidP="00DC217E">
      <w:pPr>
        <w:tabs>
          <w:tab w:val="left" w:pos="360"/>
          <w:tab w:val="left" w:pos="540"/>
          <w:tab w:val="left" w:pos="900"/>
        </w:tabs>
        <w:rPr>
          <w:rFonts w:cs="Arial"/>
          <w:sz w:val="22"/>
          <w:szCs w:val="22"/>
        </w:rPr>
      </w:pPr>
    </w:p>
    <w:p w:rsidR="000E094A" w:rsidRPr="008C78E3" w:rsidRDefault="000E094A" w:rsidP="00DC217E">
      <w:pPr>
        <w:tabs>
          <w:tab w:val="left" w:pos="360"/>
          <w:tab w:val="left" w:pos="540"/>
          <w:tab w:val="left" w:pos="900"/>
        </w:tabs>
        <w:rPr>
          <w:rFonts w:cs="Arial"/>
          <w:b/>
          <w:bCs/>
          <w:sz w:val="22"/>
          <w:szCs w:val="22"/>
          <w:lang w:val="es-ES"/>
        </w:rPr>
      </w:pPr>
      <w:r w:rsidRPr="008C78E3">
        <w:rPr>
          <w:rFonts w:cs="Arial"/>
          <w:b/>
          <w:bCs/>
          <w:sz w:val="22"/>
          <w:szCs w:val="22"/>
          <w:lang w:val="es-ES"/>
        </w:rPr>
        <w:t>Refleksi Hasil Tindakan Siklus I</w:t>
      </w:r>
    </w:p>
    <w:p w:rsidR="000E094A" w:rsidRPr="008C78E3" w:rsidRDefault="009E1CD0" w:rsidP="00DC217E">
      <w:pPr>
        <w:tabs>
          <w:tab w:val="left" w:pos="0"/>
          <w:tab w:val="left" w:pos="90"/>
          <w:tab w:val="left" w:pos="540"/>
          <w:tab w:val="left" w:pos="900"/>
        </w:tabs>
        <w:rPr>
          <w:rFonts w:cs="Arial"/>
          <w:bCs/>
          <w:sz w:val="22"/>
          <w:szCs w:val="22"/>
          <w:lang w:val="es-ES"/>
        </w:rPr>
      </w:pPr>
      <w:r w:rsidRPr="008C78E3">
        <w:rPr>
          <w:rFonts w:cs="Arial"/>
          <w:bCs/>
          <w:sz w:val="22"/>
          <w:szCs w:val="22"/>
          <w:lang w:val="es-ES"/>
        </w:rPr>
        <w:tab/>
        <w:t xml:space="preserve">    </w:t>
      </w:r>
      <w:r w:rsidR="000E094A" w:rsidRPr="008C78E3">
        <w:rPr>
          <w:rFonts w:cs="Arial"/>
          <w:bCs/>
          <w:sz w:val="22"/>
          <w:szCs w:val="22"/>
          <w:lang w:val="es-ES"/>
        </w:rPr>
        <w:t>Pada pelaksanaan tindakan siklus I di temukan beberapa permasalahan penting yang dapat diidentifikasi sebagai bahan refleksi atau perbaikan untuk proses tindakan pada siklus II. Permasalahan tersebut anatara lain: (1) Siswa masih sulit untuk belajar dengan model</w:t>
      </w:r>
      <w:r w:rsidRPr="008C78E3">
        <w:rPr>
          <w:rFonts w:cs="Arial"/>
          <w:bCs/>
          <w:sz w:val="22"/>
          <w:szCs w:val="22"/>
          <w:lang w:val="es-ES"/>
        </w:rPr>
        <w:t xml:space="preserve"> pem-</w:t>
      </w:r>
      <w:r w:rsidR="000E094A" w:rsidRPr="008C78E3">
        <w:rPr>
          <w:rFonts w:cs="Arial"/>
          <w:bCs/>
          <w:sz w:val="22"/>
          <w:szCs w:val="22"/>
          <w:lang w:val="es-ES"/>
        </w:rPr>
        <w:t xml:space="preserve"> belajaran debat karena sudah terbiasa dengan pembelajaran konvensional.</w:t>
      </w:r>
      <w:r w:rsidRPr="008C78E3">
        <w:rPr>
          <w:rFonts w:cs="Arial"/>
          <w:bCs/>
          <w:sz w:val="22"/>
          <w:szCs w:val="22"/>
          <w:lang w:val="es-ES"/>
        </w:rPr>
        <w:t xml:space="preserve"> </w:t>
      </w:r>
      <w:r w:rsidR="000E094A" w:rsidRPr="008C78E3">
        <w:rPr>
          <w:rFonts w:cs="Arial"/>
          <w:bCs/>
          <w:sz w:val="22"/>
          <w:szCs w:val="22"/>
          <w:lang w:val="es-ES"/>
        </w:rPr>
        <w:t>(2) Siswa kurang memahami materi yang akan diperdebatkan, karena siswa sedikit mendapatkan informasi karena siswa hanya mengandalkan buku paket saja.</w:t>
      </w:r>
      <w:r w:rsidRPr="008C78E3">
        <w:rPr>
          <w:rFonts w:cs="Arial"/>
          <w:bCs/>
          <w:sz w:val="22"/>
          <w:szCs w:val="22"/>
          <w:lang w:val="es-ES"/>
        </w:rPr>
        <w:t xml:space="preserve"> </w:t>
      </w:r>
      <w:r w:rsidR="000E094A" w:rsidRPr="008C78E3">
        <w:rPr>
          <w:rFonts w:cs="Arial"/>
          <w:bCs/>
          <w:sz w:val="22"/>
          <w:szCs w:val="22"/>
          <w:lang w:val="es-ES"/>
        </w:rPr>
        <w:t>(3) Siswa masih malu-malu dan takut untuk mengemukakan pendapat pada saat proses debat. (4) Keaktifan siswa dalam mengikuti pembelajaran masih sangat kurang, hal ini dikarenakan siswa takut untuk mengemukakan pendapat dan takut apabila jawaban yang di</w:t>
      </w:r>
      <w:r w:rsidRPr="008C78E3">
        <w:rPr>
          <w:rFonts w:cs="Arial"/>
          <w:bCs/>
          <w:sz w:val="22"/>
          <w:szCs w:val="22"/>
          <w:lang w:val="es-ES"/>
        </w:rPr>
        <w:t>-</w:t>
      </w:r>
      <w:r w:rsidR="000E094A" w:rsidRPr="008C78E3">
        <w:rPr>
          <w:rFonts w:cs="Arial"/>
          <w:bCs/>
          <w:sz w:val="22"/>
          <w:szCs w:val="22"/>
          <w:lang w:val="es-ES"/>
        </w:rPr>
        <w:t xml:space="preserve"> samapaikan salah. (5) Saat kegiatan</w:t>
      </w:r>
      <w:r w:rsidRPr="008C78E3">
        <w:rPr>
          <w:rFonts w:cs="Arial"/>
          <w:bCs/>
          <w:sz w:val="22"/>
          <w:szCs w:val="22"/>
          <w:lang w:val="es-ES"/>
        </w:rPr>
        <w:t xml:space="preserve"> ber-</w:t>
      </w:r>
      <w:r w:rsidR="000E094A" w:rsidRPr="008C78E3">
        <w:rPr>
          <w:rFonts w:cs="Arial"/>
          <w:bCs/>
          <w:sz w:val="22"/>
          <w:szCs w:val="22"/>
          <w:lang w:val="es-ES"/>
        </w:rPr>
        <w:t xml:space="preserve"> diskusi berlangsung masih</w:t>
      </w:r>
      <w:r w:rsidR="00C86905" w:rsidRPr="008C78E3">
        <w:rPr>
          <w:rFonts w:cs="Arial"/>
          <w:bCs/>
          <w:sz w:val="22"/>
          <w:szCs w:val="22"/>
          <w:lang w:val="es-ES"/>
        </w:rPr>
        <w:t xml:space="preserve"> </w:t>
      </w:r>
      <w:r w:rsidR="000E094A" w:rsidRPr="008C78E3">
        <w:rPr>
          <w:rFonts w:cs="Arial"/>
          <w:bCs/>
          <w:sz w:val="22"/>
          <w:szCs w:val="22"/>
          <w:lang w:val="es-ES"/>
        </w:rPr>
        <w:t>ada siswa yang kurang disiplin mengikuti kegiatan diskusi kelompok.</w:t>
      </w:r>
    </w:p>
    <w:p w:rsidR="000E094A" w:rsidRPr="008C78E3" w:rsidRDefault="000E094A" w:rsidP="00DC217E">
      <w:pPr>
        <w:tabs>
          <w:tab w:val="left" w:pos="0"/>
          <w:tab w:val="left" w:pos="90"/>
          <w:tab w:val="left" w:pos="540"/>
          <w:tab w:val="left" w:pos="900"/>
        </w:tabs>
        <w:rPr>
          <w:rFonts w:cs="Arial"/>
          <w:bCs/>
          <w:sz w:val="22"/>
          <w:szCs w:val="22"/>
          <w:lang w:val="es-ES"/>
        </w:rPr>
      </w:pPr>
      <w:r w:rsidRPr="008C78E3">
        <w:rPr>
          <w:rFonts w:cs="Arial"/>
          <w:bCs/>
          <w:sz w:val="22"/>
          <w:szCs w:val="22"/>
          <w:lang w:val="es-ES"/>
        </w:rPr>
        <w:tab/>
      </w:r>
      <w:r w:rsidRPr="008C78E3">
        <w:rPr>
          <w:rFonts w:cs="Arial"/>
          <w:bCs/>
          <w:sz w:val="22"/>
          <w:szCs w:val="22"/>
          <w:lang w:val="es-ES"/>
        </w:rPr>
        <w:tab/>
        <w:t>Dengan melihat kendala yang masih ditemukan di atas maka peneliti dan siswa melakukan refleksi guna mencari alternatif pemecahan masalah</w:t>
      </w:r>
      <w:r w:rsidR="009E1CD0" w:rsidRPr="008C78E3">
        <w:rPr>
          <w:rFonts w:cs="Arial"/>
          <w:bCs/>
          <w:sz w:val="22"/>
          <w:szCs w:val="22"/>
          <w:lang w:val="es-ES"/>
        </w:rPr>
        <w:t xml:space="preserve"> </w:t>
      </w:r>
      <w:r w:rsidRPr="008C78E3">
        <w:rPr>
          <w:rFonts w:cs="Arial"/>
          <w:bCs/>
          <w:sz w:val="22"/>
          <w:szCs w:val="22"/>
          <w:lang w:val="es-ES"/>
        </w:rPr>
        <w:t xml:space="preserve"> sehingga dapat diperbaiki dalam pelaksanaan tindakan pada siklus II.</w:t>
      </w:r>
      <w:r w:rsidR="009E1CD0" w:rsidRPr="008C78E3">
        <w:rPr>
          <w:rFonts w:cs="Arial"/>
          <w:bCs/>
          <w:sz w:val="22"/>
          <w:szCs w:val="22"/>
          <w:lang w:val="es-ES"/>
        </w:rPr>
        <w:t xml:space="preserve"> Per- </w:t>
      </w:r>
      <w:r w:rsidRPr="008C78E3">
        <w:rPr>
          <w:rFonts w:cs="Arial"/>
          <w:bCs/>
          <w:sz w:val="22"/>
          <w:szCs w:val="22"/>
          <w:lang w:val="es-ES"/>
        </w:rPr>
        <w:t xml:space="preserve"> bagikan tindakan yang diambil untuk dilaksanakan pada siklus II sebagai berikut. (2) Sebelum melaksanakan siklus II siswa lebih ditekankan kembali mengenai langkah-langkah model</w:t>
      </w:r>
      <w:r w:rsidR="009E1CD0" w:rsidRPr="008C78E3">
        <w:rPr>
          <w:rFonts w:cs="Arial"/>
          <w:bCs/>
          <w:sz w:val="22"/>
          <w:szCs w:val="22"/>
          <w:lang w:val="es-ES"/>
        </w:rPr>
        <w:t xml:space="preserve"> pem-</w:t>
      </w:r>
      <w:r w:rsidRPr="008C78E3">
        <w:rPr>
          <w:rFonts w:cs="Arial"/>
          <w:bCs/>
          <w:sz w:val="22"/>
          <w:szCs w:val="22"/>
          <w:lang w:val="es-ES"/>
        </w:rPr>
        <w:t xml:space="preserve"> belajaran debat yang diterapkan. (3) Selama diskusi kelompok guru memberikan kesempatan untuk bertanya terkait permasalahan, dan kendala-kendala yang dihadapi setiap masing-masing kelompok, sehingga guru dapat mengarahkan dan membimbing  siswa terkait pemahaman materi yang akan disampaikan. (4) Guru memberikan motivasi kepada siswa agar tidak takut dan malu-malu untuk mengemukakan pendapat di dalam proses pembelajaran terutama dalam proses debat serta memberikan teguran atau peringatan kepada siswa yang kurang disiplin dalam proses pembelajaran.</w:t>
      </w:r>
    </w:p>
    <w:p w:rsidR="009E1CD0" w:rsidRPr="008C78E3" w:rsidRDefault="009E1CD0" w:rsidP="00DC217E">
      <w:pPr>
        <w:tabs>
          <w:tab w:val="left" w:pos="0"/>
          <w:tab w:val="left" w:pos="90"/>
          <w:tab w:val="left" w:pos="540"/>
          <w:tab w:val="left" w:pos="900"/>
        </w:tabs>
        <w:rPr>
          <w:rFonts w:cs="Arial"/>
          <w:bCs/>
          <w:sz w:val="22"/>
          <w:szCs w:val="22"/>
          <w:lang w:val="es-ES"/>
        </w:rPr>
      </w:pPr>
    </w:p>
    <w:p w:rsidR="009E1CD0" w:rsidRPr="008C78E3" w:rsidRDefault="000E094A" w:rsidP="00DC217E">
      <w:pPr>
        <w:tabs>
          <w:tab w:val="left" w:pos="0"/>
          <w:tab w:val="left" w:pos="540"/>
          <w:tab w:val="left" w:pos="900"/>
        </w:tabs>
        <w:rPr>
          <w:rFonts w:cs="Arial"/>
          <w:b/>
          <w:bCs/>
          <w:sz w:val="22"/>
          <w:szCs w:val="22"/>
          <w:lang w:val="es-ES"/>
        </w:rPr>
      </w:pPr>
      <w:r w:rsidRPr="008C78E3">
        <w:rPr>
          <w:rFonts w:cs="Arial"/>
          <w:b/>
          <w:bCs/>
          <w:sz w:val="22"/>
          <w:szCs w:val="22"/>
          <w:lang w:val="es-ES"/>
        </w:rPr>
        <w:t xml:space="preserve">Hasil Penelitian pada Pelaksanaan Pembelajaran Siklus II </w:t>
      </w:r>
    </w:p>
    <w:p w:rsidR="00E228B6" w:rsidRPr="008C78E3" w:rsidRDefault="00E228B6" w:rsidP="00DC217E">
      <w:pPr>
        <w:tabs>
          <w:tab w:val="left" w:pos="0"/>
          <w:tab w:val="left" w:pos="540"/>
          <w:tab w:val="left" w:pos="900"/>
        </w:tabs>
        <w:rPr>
          <w:rFonts w:cs="Arial"/>
          <w:b/>
          <w:bCs/>
          <w:sz w:val="22"/>
          <w:szCs w:val="22"/>
          <w:lang w:val="es-ES"/>
        </w:rPr>
      </w:pPr>
    </w:p>
    <w:p w:rsidR="000E094A" w:rsidRPr="008C78E3" w:rsidRDefault="000E094A" w:rsidP="00DC217E">
      <w:pPr>
        <w:tabs>
          <w:tab w:val="left" w:pos="540"/>
          <w:tab w:val="left" w:pos="900"/>
        </w:tabs>
        <w:ind w:left="540" w:hanging="540"/>
        <w:rPr>
          <w:rFonts w:cs="Arial"/>
          <w:b/>
          <w:bCs/>
          <w:sz w:val="22"/>
          <w:szCs w:val="22"/>
          <w:lang w:val="es-ES"/>
        </w:rPr>
      </w:pPr>
      <w:r w:rsidRPr="008C78E3">
        <w:rPr>
          <w:rFonts w:cs="Arial"/>
          <w:b/>
          <w:bCs/>
          <w:sz w:val="22"/>
          <w:szCs w:val="22"/>
          <w:lang w:val="es-ES"/>
        </w:rPr>
        <w:t>a. Analisis  Data Keterampilan Berdemokrasi Siswa Siklus II</w:t>
      </w:r>
    </w:p>
    <w:p w:rsidR="00E228B6" w:rsidRPr="008C78E3" w:rsidRDefault="000E094A"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t>Berdasarkan data hasil</w:t>
      </w:r>
      <w:r w:rsidR="009E1CD0" w:rsidRPr="008C78E3">
        <w:rPr>
          <w:rFonts w:cs="Arial"/>
          <w:sz w:val="22"/>
          <w:szCs w:val="22"/>
        </w:rPr>
        <w:t xml:space="preserve"> keterampil-</w:t>
      </w:r>
      <w:r w:rsidRPr="008C78E3">
        <w:rPr>
          <w:rFonts w:cs="Arial"/>
          <w:sz w:val="22"/>
          <w:szCs w:val="22"/>
        </w:rPr>
        <w:t xml:space="preserve"> an be</w:t>
      </w:r>
      <w:r w:rsidR="009E1CD0" w:rsidRPr="008C78E3">
        <w:rPr>
          <w:rFonts w:cs="Arial"/>
          <w:sz w:val="22"/>
          <w:szCs w:val="22"/>
        </w:rPr>
        <w:t>rdemokrasi</w:t>
      </w:r>
      <w:r w:rsidRPr="008C78E3">
        <w:rPr>
          <w:rFonts w:cs="Arial"/>
          <w:sz w:val="22"/>
          <w:szCs w:val="22"/>
        </w:rPr>
        <w:t xml:space="preserve"> siswa siklus II nilai terendah yang di peroleh siswa adalah 64 dan nilai tertinggi ya</w:t>
      </w:r>
      <w:r w:rsidR="009E1CD0" w:rsidRPr="008C78E3">
        <w:rPr>
          <w:rFonts w:cs="Arial"/>
          <w:sz w:val="22"/>
          <w:szCs w:val="22"/>
        </w:rPr>
        <w:t xml:space="preserve">ng diperoleh siswa adalah 91,5. </w:t>
      </w:r>
      <w:r w:rsidRPr="008C78E3">
        <w:rPr>
          <w:rFonts w:cs="Arial"/>
          <w:sz w:val="22"/>
          <w:szCs w:val="22"/>
        </w:rPr>
        <w:t>Penggolongan nilai</w:t>
      </w:r>
      <w:r w:rsidR="009E1CD0" w:rsidRPr="008C78E3">
        <w:rPr>
          <w:rFonts w:cs="Arial"/>
          <w:sz w:val="22"/>
          <w:szCs w:val="22"/>
        </w:rPr>
        <w:t xml:space="preserve"> ke- </w:t>
      </w:r>
      <w:r w:rsidRPr="008C78E3">
        <w:rPr>
          <w:rFonts w:cs="Arial"/>
          <w:sz w:val="22"/>
          <w:szCs w:val="22"/>
        </w:rPr>
        <w:t>terampilan berdemokrasi siswa pada siklus II di atas selanjutnya disajikan pada tabel 4.8 sebagai berikut.</w:t>
      </w:r>
    </w:p>
    <w:p w:rsidR="00C329DB" w:rsidRPr="008C78E3" w:rsidRDefault="00C329DB" w:rsidP="00DC217E">
      <w:pPr>
        <w:tabs>
          <w:tab w:val="left" w:pos="0"/>
          <w:tab w:val="left" w:pos="90"/>
          <w:tab w:val="left" w:pos="540"/>
          <w:tab w:val="left" w:pos="900"/>
        </w:tabs>
        <w:rPr>
          <w:rFonts w:cs="Arial"/>
          <w:sz w:val="22"/>
          <w:szCs w:val="22"/>
        </w:rPr>
      </w:pPr>
    </w:p>
    <w:p w:rsidR="00E228B6" w:rsidRPr="008C78E3" w:rsidRDefault="00E228B6" w:rsidP="00DC217E">
      <w:pPr>
        <w:tabs>
          <w:tab w:val="left" w:pos="0"/>
          <w:tab w:val="left" w:pos="90"/>
          <w:tab w:val="left" w:pos="540"/>
          <w:tab w:val="left" w:pos="900"/>
        </w:tabs>
        <w:rPr>
          <w:rFonts w:cs="Arial"/>
          <w:sz w:val="22"/>
          <w:szCs w:val="22"/>
        </w:rPr>
      </w:pPr>
    </w:p>
    <w:p w:rsidR="000E094A" w:rsidRPr="008C78E3" w:rsidRDefault="000E094A" w:rsidP="00DC217E">
      <w:pPr>
        <w:tabs>
          <w:tab w:val="left" w:pos="90"/>
          <w:tab w:val="left" w:pos="540"/>
          <w:tab w:val="left" w:pos="900"/>
        </w:tabs>
        <w:ind w:left="990" w:hanging="990"/>
        <w:rPr>
          <w:rFonts w:cs="Arial"/>
          <w:b/>
          <w:sz w:val="22"/>
          <w:szCs w:val="22"/>
        </w:rPr>
      </w:pPr>
      <w:r w:rsidRPr="008C78E3">
        <w:rPr>
          <w:rFonts w:cs="Arial"/>
          <w:b/>
          <w:sz w:val="22"/>
          <w:szCs w:val="22"/>
        </w:rPr>
        <w:t>Tabel 4.9 Penggolongan nilai</w:t>
      </w:r>
      <w:r w:rsidR="009E1CD0" w:rsidRPr="008C78E3">
        <w:rPr>
          <w:rFonts w:cs="Arial"/>
          <w:b/>
          <w:sz w:val="22"/>
          <w:szCs w:val="22"/>
        </w:rPr>
        <w:t xml:space="preserve"> ke-</w:t>
      </w:r>
      <w:r w:rsidRPr="008C78E3">
        <w:rPr>
          <w:rFonts w:cs="Arial"/>
          <w:b/>
          <w:sz w:val="22"/>
          <w:szCs w:val="22"/>
        </w:rPr>
        <w:t xml:space="preserve"> </w:t>
      </w:r>
      <w:r w:rsidR="009E1CD0" w:rsidRPr="008C78E3">
        <w:rPr>
          <w:rFonts w:cs="Arial"/>
          <w:b/>
          <w:sz w:val="22"/>
          <w:szCs w:val="22"/>
        </w:rPr>
        <w:t xml:space="preserve">terampilan </w:t>
      </w:r>
      <w:r w:rsidRPr="008C78E3">
        <w:rPr>
          <w:rFonts w:cs="Arial"/>
          <w:b/>
          <w:sz w:val="22"/>
          <w:szCs w:val="22"/>
        </w:rPr>
        <w:t>berdemokrasi</w:t>
      </w:r>
      <w:r w:rsidR="009E1CD0" w:rsidRPr="008C78E3">
        <w:rPr>
          <w:rFonts w:cs="Arial"/>
          <w:b/>
          <w:sz w:val="22"/>
          <w:szCs w:val="22"/>
        </w:rPr>
        <w:t xml:space="preserve"> </w:t>
      </w:r>
      <w:r w:rsidRPr="008C78E3">
        <w:rPr>
          <w:rFonts w:cs="Arial"/>
          <w:b/>
          <w:sz w:val="22"/>
          <w:szCs w:val="22"/>
        </w:rPr>
        <w:t xml:space="preserve"> siswa pada siklus II</w:t>
      </w:r>
    </w:p>
    <w:tbl>
      <w:tblPr>
        <w:tblStyle w:val="TableGrid"/>
        <w:tblW w:w="4185" w:type="dxa"/>
        <w:jc w:val="center"/>
        <w:tblLook w:val="04A0" w:firstRow="1" w:lastRow="0" w:firstColumn="1" w:lastColumn="0" w:noHBand="0" w:noVBand="1"/>
      </w:tblPr>
      <w:tblGrid>
        <w:gridCol w:w="1179"/>
        <w:gridCol w:w="1654"/>
        <w:gridCol w:w="1352"/>
      </w:tblGrid>
      <w:tr w:rsidR="000E094A" w:rsidRPr="008C78E3" w:rsidTr="000E094A">
        <w:trPr>
          <w:jc w:val="center"/>
        </w:trPr>
        <w:tc>
          <w:tcPr>
            <w:tcW w:w="1179" w:type="dxa"/>
            <w:shd w:val="clear" w:color="auto" w:fill="A6A6A6" w:themeFill="background1" w:themeFillShade="A6"/>
          </w:tcPr>
          <w:p w:rsidR="000E094A" w:rsidRPr="008C78E3" w:rsidRDefault="000E094A" w:rsidP="00DC217E">
            <w:pPr>
              <w:tabs>
                <w:tab w:val="left" w:pos="0"/>
                <w:tab w:val="left" w:pos="90"/>
                <w:tab w:val="left" w:pos="540"/>
                <w:tab w:val="left" w:pos="900"/>
              </w:tabs>
              <w:rPr>
                <w:rFonts w:cs="Arial"/>
                <w:b/>
                <w:sz w:val="22"/>
              </w:rPr>
            </w:pPr>
            <w:r w:rsidRPr="008C78E3">
              <w:rPr>
                <w:rFonts w:cs="Arial"/>
                <w:b/>
                <w:sz w:val="22"/>
              </w:rPr>
              <w:t xml:space="preserve">Nilai </w:t>
            </w:r>
          </w:p>
        </w:tc>
        <w:tc>
          <w:tcPr>
            <w:tcW w:w="1654" w:type="dxa"/>
            <w:shd w:val="clear" w:color="auto" w:fill="A6A6A6" w:themeFill="background1" w:themeFillShade="A6"/>
          </w:tcPr>
          <w:p w:rsidR="000E094A" w:rsidRPr="008C78E3" w:rsidRDefault="000E094A" w:rsidP="00DC217E">
            <w:pPr>
              <w:tabs>
                <w:tab w:val="left" w:pos="0"/>
                <w:tab w:val="left" w:pos="90"/>
                <w:tab w:val="left" w:pos="540"/>
                <w:tab w:val="left" w:pos="900"/>
              </w:tabs>
              <w:rPr>
                <w:rFonts w:cs="Arial"/>
                <w:b/>
                <w:sz w:val="22"/>
              </w:rPr>
            </w:pPr>
            <w:r w:rsidRPr="008C78E3">
              <w:rPr>
                <w:rFonts w:cs="Arial"/>
                <w:b/>
                <w:sz w:val="22"/>
              </w:rPr>
              <w:t>Kriteria</w:t>
            </w:r>
          </w:p>
        </w:tc>
        <w:tc>
          <w:tcPr>
            <w:tcW w:w="1352" w:type="dxa"/>
            <w:shd w:val="clear" w:color="auto" w:fill="A6A6A6" w:themeFill="background1" w:themeFillShade="A6"/>
          </w:tcPr>
          <w:p w:rsidR="000E094A" w:rsidRPr="008C78E3" w:rsidRDefault="000E094A" w:rsidP="00DC217E">
            <w:pPr>
              <w:tabs>
                <w:tab w:val="left" w:pos="0"/>
                <w:tab w:val="left" w:pos="90"/>
                <w:tab w:val="left" w:pos="540"/>
                <w:tab w:val="left" w:pos="900"/>
              </w:tabs>
              <w:spacing w:before="100" w:after="100"/>
              <w:rPr>
                <w:rFonts w:cs="Arial"/>
                <w:b/>
                <w:sz w:val="22"/>
              </w:rPr>
            </w:pPr>
            <w:r w:rsidRPr="008C78E3">
              <w:rPr>
                <w:rFonts w:cs="Arial"/>
                <w:b/>
                <w:sz w:val="22"/>
              </w:rPr>
              <w:t>Jumlah Siswa</w:t>
            </w:r>
          </w:p>
        </w:tc>
      </w:tr>
      <w:tr w:rsidR="000E094A" w:rsidRPr="008C78E3" w:rsidTr="000E094A">
        <w:trPr>
          <w:jc w:val="center"/>
        </w:trPr>
        <w:tc>
          <w:tcPr>
            <w:tcW w:w="1179" w:type="dxa"/>
          </w:tcPr>
          <w:p w:rsidR="000E094A" w:rsidRPr="008C78E3" w:rsidRDefault="000E094A" w:rsidP="00DC217E">
            <w:pPr>
              <w:tabs>
                <w:tab w:val="left" w:pos="0"/>
                <w:tab w:val="left" w:pos="90"/>
                <w:tab w:val="left" w:pos="540"/>
                <w:tab w:val="left" w:pos="900"/>
              </w:tabs>
              <w:rPr>
                <w:rFonts w:cs="Arial"/>
                <w:sz w:val="22"/>
              </w:rPr>
            </w:pPr>
            <w:r w:rsidRPr="008C78E3">
              <w:rPr>
                <w:rFonts w:cs="Arial"/>
                <w:sz w:val="22"/>
              </w:rPr>
              <w:t>86-100</w:t>
            </w:r>
          </w:p>
        </w:tc>
        <w:tc>
          <w:tcPr>
            <w:tcW w:w="1654" w:type="dxa"/>
          </w:tcPr>
          <w:p w:rsidR="000E094A" w:rsidRPr="008C78E3" w:rsidRDefault="000E094A" w:rsidP="00DC217E">
            <w:pPr>
              <w:tabs>
                <w:tab w:val="left" w:pos="0"/>
                <w:tab w:val="left" w:pos="90"/>
                <w:tab w:val="left" w:pos="540"/>
                <w:tab w:val="left" w:pos="900"/>
              </w:tabs>
              <w:rPr>
                <w:rFonts w:cs="Arial"/>
                <w:sz w:val="22"/>
              </w:rPr>
            </w:pPr>
            <w:r w:rsidRPr="008C78E3">
              <w:rPr>
                <w:rFonts w:cs="Arial"/>
                <w:sz w:val="22"/>
              </w:rPr>
              <w:t>Sangat Tinggi</w:t>
            </w:r>
          </w:p>
        </w:tc>
        <w:tc>
          <w:tcPr>
            <w:tcW w:w="1352" w:type="dxa"/>
          </w:tcPr>
          <w:p w:rsidR="000E094A" w:rsidRPr="008C78E3" w:rsidRDefault="000E094A" w:rsidP="00DC217E">
            <w:pPr>
              <w:tabs>
                <w:tab w:val="left" w:pos="0"/>
                <w:tab w:val="left" w:pos="90"/>
                <w:tab w:val="left" w:pos="540"/>
                <w:tab w:val="left" w:pos="900"/>
              </w:tabs>
              <w:rPr>
                <w:rFonts w:cs="Arial"/>
                <w:sz w:val="22"/>
              </w:rPr>
            </w:pPr>
            <w:r w:rsidRPr="008C78E3">
              <w:rPr>
                <w:rFonts w:cs="Arial"/>
                <w:sz w:val="22"/>
              </w:rPr>
              <w:t>9</w:t>
            </w:r>
          </w:p>
        </w:tc>
      </w:tr>
      <w:tr w:rsidR="000E094A" w:rsidRPr="008C78E3" w:rsidTr="000E094A">
        <w:trPr>
          <w:trHeight w:val="278"/>
          <w:jc w:val="center"/>
        </w:trPr>
        <w:tc>
          <w:tcPr>
            <w:tcW w:w="1179"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76-85</w:t>
            </w:r>
          </w:p>
        </w:tc>
        <w:tc>
          <w:tcPr>
            <w:tcW w:w="1654"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Tinggi</w:t>
            </w:r>
          </w:p>
        </w:tc>
        <w:tc>
          <w:tcPr>
            <w:tcW w:w="1352" w:type="dxa"/>
          </w:tcPr>
          <w:p w:rsidR="000E094A" w:rsidRPr="008C78E3" w:rsidRDefault="000E094A" w:rsidP="00DC217E">
            <w:pPr>
              <w:tabs>
                <w:tab w:val="left" w:pos="0"/>
                <w:tab w:val="left" w:pos="90"/>
                <w:tab w:val="left" w:pos="540"/>
                <w:tab w:val="left" w:pos="900"/>
              </w:tabs>
              <w:rPr>
                <w:rFonts w:cs="Arial"/>
                <w:sz w:val="22"/>
              </w:rPr>
            </w:pPr>
            <w:r w:rsidRPr="008C78E3">
              <w:rPr>
                <w:rFonts w:cs="Arial"/>
                <w:sz w:val="22"/>
              </w:rPr>
              <w:t>16</w:t>
            </w:r>
          </w:p>
        </w:tc>
      </w:tr>
      <w:tr w:rsidR="000E094A" w:rsidRPr="008C78E3" w:rsidTr="000E094A">
        <w:trPr>
          <w:jc w:val="center"/>
        </w:trPr>
        <w:tc>
          <w:tcPr>
            <w:tcW w:w="1179"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60-75</w:t>
            </w:r>
          </w:p>
        </w:tc>
        <w:tc>
          <w:tcPr>
            <w:tcW w:w="1654"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Sedang</w:t>
            </w:r>
          </w:p>
        </w:tc>
        <w:tc>
          <w:tcPr>
            <w:tcW w:w="1352" w:type="dxa"/>
          </w:tcPr>
          <w:p w:rsidR="000E094A" w:rsidRPr="008C78E3" w:rsidRDefault="000E094A" w:rsidP="00DC217E">
            <w:pPr>
              <w:tabs>
                <w:tab w:val="left" w:pos="0"/>
                <w:tab w:val="left" w:pos="90"/>
                <w:tab w:val="left" w:pos="540"/>
                <w:tab w:val="left" w:pos="900"/>
              </w:tabs>
              <w:rPr>
                <w:rFonts w:cs="Arial"/>
                <w:sz w:val="22"/>
              </w:rPr>
            </w:pPr>
            <w:r w:rsidRPr="008C78E3">
              <w:rPr>
                <w:rFonts w:cs="Arial"/>
                <w:sz w:val="22"/>
              </w:rPr>
              <w:t>7</w:t>
            </w:r>
          </w:p>
        </w:tc>
      </w:tr>
      <w:tr w:rsidR="000E094A" w:rsidRPr="008C78E3" w:rsidTr="000E094A">
        <w:trPr>
          <w:jc w:val="center"/>
        </w:trPr>
        <w:tc>
          <w:tcPr>
            <w:tcW w:w="1179"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55-59</w:t>
            </w:r>
          </w:p>
        </w:tc>
        <w:tc>
          <w:tcPr>
            <w:tcW w:w="1654"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Rendah</w:t>
            </w:r>
          </w:p>
        </w:tc>
        <w:tc>
          <w:tcPr>
            <w:tcW w:w="1352" w:type="dxa"/>
          </w:tcPr>
          <w:p w:rsidR="000E094A" w:rsidRPr="008C78E3" w:rsidRDefault="000E094A" w:rsidP="00DC217E">
            <w:pPr>
              <w:tabs>
                <w:tab w:val="left" w:pos="0"/>
                <w:tab w:val="left" w:pos="90"/>
                <w:tab w:val="left" w:pos="540"/>
                <w:tab w:val="left" w:pos="900"/>
              </w:tabs>
              <w:rPr>
                <w:rFonts w:cs="Arial"/>
                <w:sz w:val="22"/>
              </w:rPr>
            </w:pPr>
            <w:r w:rsidRPr="008C78E3">
              <w:rPr>
                <w:rFonts w:cs="Arial"/>
                <w:sz w:val="22"/>
              </w:rPr>
              <w:t>0</w:t>
            </w:r>
          </w:p>
        </w:tc>
      </w:tr>
      <w:tr w:rsidR="000E094A" w:rsidRPr="008C78E3" w:rsidTr="000E094A">
        <w:trPr>
          <w:jc w:val="center"/>
        </w:trPr>
        <w:tc>
          <w:tcPr>
            <w:tcW w:w="1179"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&lt;54</w:t>
            </w:r>
          </w:p>
        </w:tc>
        <w:tc>
          <w:tcPr>
            <w:tcW w:w="1654" w:type="dxa"/>
          </w:tcPr>
          <w:p w:rsidR="000E094A" w:rsidRPr="008C78E3" w:rsidRDefault="000E094A" w:rsidP="00DC217E">
            <w:pPr>
              <w:pStyle w:val="ListParagraph"/>
              <w:tabs>
                <w:tab w:val="left" w:pos="450"/>
              </w:tabs>
              <w:spacing w:line="240" w:lineRule="auto"/>
              <w:ind w:left="0"/>
              <w:jc w:val="both"/>
              <w:rPr>
                <w:rFonts w:ascii="Arial" w:hAnsi="Arial" w:cs="Arial"/>
              </w:rPr>
            </w:pPr>
            <w:r w:rsidRPr="008C78E3">
              <w:rPr>
                <w:rFonts w:ascii="Arial" w:hAnsi="Arial" w:cs="Arial"/>
              </w:rPr>
              <w:t>Sangat Rendah</w:t>
            </w:r>
          </w:p>
        </w:tc>
        <w:tc>
          <w:tcPr>
            <w:tcW w:w="1352" w:type="dxa"/>
          </w:tcPr>
          <w:p w:rsidR="000E094A" w:rsidRPr="008C78E3" w:rsidRDefault="000E094A" w:rsidP="00DC217E">
            <w:pPr>
              <w:tabs>
                <w:tab w:val="left" w:pos="0"/>
                <w:tab w:val="left" w:pos="90"/>
                <w:tab w:val="left" w:pos="540"/>
                <w:tab w:val="left" w:pos="900"/>
              </w:tabs>
              <w:spacing w:before="100" w:after="100"/>
              <w:rPr>
                <w:rFonts w:cs="Arial"/>
                <w:sz w:val="22"/>
              </w:rPr>
            </w:pPr>
            <w:r w:rsidRPr="008C78E3">
              <w:rPr>
                <w:rFonts w:cs="Arial"/>
                <w:sz w:val="22"/>
              </w:rPr>
              <w:t>0</w:t>
            </w:r>
          </w:p>
        </w:tc>
      </w:tr>
    </w:tbl>
    <w:p w:rsidR="009E1CD0" w:rsidRPr="008C78E3" w:rsidRDefault="009E1CD0" w:rsidP="00DC217E">
      <w:pPr>
        <w:tabs>
          <w:tab w:val="left" w:pos="0"/>
          <w:tab w:val="left" w:pos="90"/>
          <w:tab w:val="left" w:pos="540"/>
          <w:tab w:val="left" w:pos="900"/>
        </w:tabs>
        <w:rPr>
          <w:rFonts w:cs="Arial"/>
          <w:sz w:val="22"/>
          <w:szCs w:val="22"/>
        </w:rPr>
      </w:pPr>
      <w:r w:rsidRPr="008C78E3">
        <w:rPr>
          <w:rFonts w:cs="Arial"/>
          <w:sz w:val="22"/>
          <w:szCs w:val="22"/>
        </w:rPr>
        <w:t xml:space="preserve">          </w:t>
      </w:r>
    </w:p>
    <w:p w:rsidR="000E094A" w:rsidRPr="008C78E3" w:rsidRDefault="009E1CD0" w:rsidP="00DC217E">
      <w:pPr>
        <w:tabs>
          <w:tab w:val="left" w:pos="0"/>
          <w:tab w:val="left" w:pos="90"/>
          <w:tab w:val="left" w:pos="540"/>
          <w:tab w:val="left" w:pos="900"/>
        </w:tabs>
        <w:rPr>
          <w:rFonts w:cs="Arial"/>
          <w:sz w:val="22"/>
          <w:szCs w:val="22"/>
        </w:rPr>
      </w:pPr>
      <w:r w:rsidRPr="008C78E3">
        <w:rPr>
          <w:rFonts w:cs="Arial"/>
          <w:sz w:val="22"/>
          <w:szCs w:val="22"/>
        </w:rPr>
        <w:t xml:space="preserve">      </w:t>
      </w:r>
      <w:r w:rsidR="000E094A" w:rsidRPr="008C78E3">
        <w:rPr>
          <w:rFonts w:cs="Arial"/>
          <w:sz w:val="22"/>
          <w:szCs w:val="22"/>
        </w:rPr>
        <w:t>Untuk menghitung rata-rata hasil</w:t>
      </w:r>
      <w:r w:rsidRPr="008C78E3">
        <w:rPr>
          <w:rFonts w:cs="Arial"/>
          <w:sz w:val="22"/>
          <w:szCs w:val="22"/>
        </w:rPr>
        <w:t xml:space="preserve"> ke- </w:t>
      </w:r>
      <w:r w:rsidR="000E094A" w:rsidRPr="008C78E3">
        <w:rPr>
          <w:rFonts w:cs="Arial"/>
          <w:sz w:val="22"/>
          <w:szCs w:val="22"/>
        </w:rPr>
        <w:t>t</w:t>
      </w:r>
      <w:r w:rsidRPr="008C78E3">
        <w:rPr>
          <w:rFonts w:cs="Arial"/>
          <w:sz w:val="22"/>
          <w:szCs w:val="22"/>
        </w:rPr>
        <w:t>e</w:t>
      </w:r>
      <w:r w:rsidR="000E094A" w:rsidRPr="008C78E3">
        <w:rPr>
          <w:rFonts w:cs="Arial"/>
          <w:sz w:val="22"/>
          <w:szCs w:val="22"/>
        </w:rPr>
        <w:t>rampilan berdemokrasi siswa</w:t>
      </w:r>
      <w:r w:rsidRPr="008C78E3">
        <w:rPr>
          <w:rFonts w:cs="Arial"/>
          <w:sz w:val="22"/>
          <w:szCs w:val="22"/>
        </w:rPr>
        <w:t xml:space="preserve"> diguna- </w:t>
      </w:r>
      <w:r w:rsidR="000E094A" w:rsidRPr="008C78E3">
        <w:rPr>
          <w:rFonts w:cs="Arial"/>
          <w:sz w:val="22"/>
          <w:szCs w:val="22"/>
        </w:rPr>
        <w:t>kan rumus sebagai berikut.</w:t>
      </w:r>
    </w:p>
    <w:p w:rsidR="000E094A" w:rsidRPr="008C78E3" w:rsidRDefault="004E173E" w:rsidP="00DC217E">
      <w:pPr>
        <w:rPr>
          <w:rFonts w:cs="Arial"/>
          <w:sz w:val="22"/>
          <w:szCs w:val="22"/>
        </w:rPr>
      </w:pPr>
      <w:r>
        <w:rPr>
          <w:rFonts w:cs="Arial"/>
          <w:noProof/>
          <w:position w:val="-24"/>
          <w:sz w:val="22"/>
          <w:szCs w:val="22"/>
        </w:rPr>
        <w:object w:dxaOrig="1440" w:dyaOrig="1440">
          <v:shape id="_x0000_s1031" type="#_x0000_t75" style="position:absolute;left:0;text-align:left;margin-left:2.7pt;margin-top:13.35pt;width:73.35pt;height:36.75pt;z-index:251667456">
            <v:imagedata r:id="rId9" o:title=""/>
            <w10:wrap type="square" side="right"/>
          </v:shape>
          <o:OLEObject Type="Embed" ProgID="Equation.3" ShapeID="_x0000_s1031" DrawAspect="Content" ObjectID="_1629138170" r:id="rId32"/>
        </w:object>
      </w:r>
    </w:p>
    <w:p w:rsidR="000E094A" w:rsidRPr="008C78E3" w:rsidRDefault="004E173E" w:rsidP="00DC217E">
      <w:pPr>
        <w:rPr>
          <w:rFonts w:cs="Arial"/>
          <w:color w:val="000000"/>
          <w:sz w:val="22"/>
          <w:szCs w:val="22"/>
        </w:rPr>
      </w:pPr>
      <w:r>
        <w:rPr>
          <w:rFonts w:cs="Arial"/>
          <w:bCs/>
          <w:noProof/>
          <w:sz w:val="22"/>
          <w:szCs w:val="22"/>
        </w:rPr>
        <w:object w:dxaOrig="1440" w:dyaOrig="1440">
          <v:shape id="_x0000_s1032" type="#_x0000_t75" style="position:absolute;left:0;text-align:left;margin-left:3.7pt;margin-top:5.5pt;width:55pt;height:30.8pt;z-index:251668480">
            <v:imagedata r:id="rId33" o:title=""/>
            <w10:wrap type="square" side="right"/>
          </v:shape>
          <o:OLEObject Type="Embed" ProgID="Equation.3" ShapeID="_x0000_s1032" DrawAspect="Content" ObjectID="_1629138171" r:id="rId34"/>
        </w:object>
      </w:r>
      <w:r w:rsidR="00E228B6" w:rsidRPr="008C78E3">
        <w:rPr>
          <w:rFonts w:cs="Arial"/>
          <w:sz w:val="22"/>
          <w:szCs w:val="22"/>
        </w:rPr>
        <w:t xml:space="preserve">                           </w:t>
      </w:r>
      <w:r w:rsidR="009E1CD0" w:rsidRPr="008C78E3">
        <w:rPr>
          <w:rFonts w:cs="Arial"/>
          <w:sz w:val="22"/>
          <w:szCs w:val="22"/>
        </w:rPr>
        <w:t xml:space="preserve"> </w:t>
      </w:r>
      <w:r w:rsidR="000E094A" w:rsidRPr="008C78E3">
        <w:rPr>
          <w:rFonts w:cs="Arial"/>
          <w:sz w:val="22"/>
          <w:szCs w:val="22"/>
        </w:rPr>
        <w:t xml:space="preserve">=  </w:t>
      </w:r>
      <w:r w:rsidR="000E094A" w:rsidRPr="008C78E3">
        <w:rPr>
          <w:rFonts w:cs="Arial"/>
          <w:color w:val="000000"/>
          <w:sz w:val="22"/>
          <w:szCs w:val="22"/>
        </w:rPr>
        <w:t>80.26</w:t>
      </w:r>
    </w:p>
    <w:p w:rsidR="000E094A" w:rsidRPr="008C78E3" w:rsidRDefault="000E094A" w:rsidP="00DC217E">
      <w:pPr>
        <w:rPr>
          <w:rFonts w:cs="Arial"/>
          <w:sz w:val="22"/>
          <w:szCs w:val="22"/>
        </w:rPr>
      </w:pPr>
    </w:p>
    <w:p w:rsidR="000E094A" w:rsidRPr="008C78E3" w:rsidRDefault="000E094A" w:rsidP="00DC217E">
      <w:pPr>
        <w:ind w:firstLine="720"/>
        <w:rPr>
          <w:rFonts w:cs="Arial"/>
          <w:sz w:val="22"/>
          <w:szCs w:val="22"/>
        </w:rPr>
      </w:pPr>
    </w:p>
    <w:p w:rsidR="000E094A" w:rsidRPr="008C78E3" w:rsidRDefault="000E094A" w:rsidP="00DC217E">
      <w:pPr>
        <w:ind w:firstLine="720"/>
        <w:rPr>
          <w:rFonts w:cs="Arial"/>
          <w:sz w:val="22"/>
          <w:szCs w:val="22"/>
        </w:rPr>
      </w:pPr>
      <w:r w:rsidRPr="008C78E3">
        <w:rPr>
          <w:rFonts w:cs="Arial"/>
          <w:sz w:val="22"/>
          <w:szCs w:val="22"/>
        </w:rPr>
        <w:t>Dari nilai rata-rata keterampilan berdemokrasi siswa yang telah</w:t>
      </w:r>
      <w:r w:rsidR="009E1CD0" w:rsidRPr="008C78E3">
        <w:rPr>
          <w:rFonts w:cs="Arial"/>
          <w:sz w:val="22"/>
          <w:szCs w:val="22"/>
        </w:rPr>
        <w:t xml:space="preserve"> diper-</w:t>
      </w:r>
      <w:r w:rsidRPr="008C78E3">
        <w:rPr>
          <w:rFonts w:cs="Arial"/>
          <w:sz w:val="22"/>
          <w:szCs w:val="22"/>
        </w:rPr>
        <w:t xml:space="preserve"> oleh, maka nilai dikonversikan ke dalam kategori keterampilan berdemokrasi siswa sesuai dengan table 4.8 di atas. Dimana keterampilan berdemokrasi siswa berada pada rentang nilai 76 – 85 yaitu termasuk dalam kategori Tinggi. Sehingga peningkatan hasil keterampilan berdemokrasi siswa pada siklus II sudah mencapai kriteria keberasilan yang di tentukan yaitu berada pada kategori tinggi. Dengan demikian pelaksanaan tindakan dapat dihentikan. Rekapitulasi data keterampilan berdemokrasi siswa pada siklus II di sajikan pada tabel 4.9 sebagai berikut.</w:t>
      </w:r>
    </w:p>
    <w:p w:rsidR="000E094A" w:rsidRPr="008C78E3" w:rsidRDefault="000E094A" w:rsidP="00DC217E">
      <w:pPr>
        <w:ind w:left="990" w:hanging="1080"/>
        <w:rPr>
          <w:rFonts w:cs="Arial"/>
          <w:b/>
          <w:sz w:val="22"/>
          <w:szCs w:val="22"/>
        </w:rPr>
      </w:pPr>
      <w:r w:rsidRPr="008C78E3">
        <w:rPr>
          <w:rFonts w:cs="Arial"/>
          <w:b/>
          <w:sz w:val="22"/>
          <w:szCs w:val="22"/>
        </w:rPr>
        <w:t xml:space="preserve">  Tabel 4.10 Rekapitulasi Data</w:t>
      </w:r>
      <w:r w:rsidR="009E1CD0" w:rsidRPr="008C78E3">
        <w:rPr>
          <w:rFonts w:cs="Arial"/>
          <w:b/>
          <w:sz w:val="22"/>
          <w:szCs w:val="22"/>
        </w:rPr>
        <w:t xml:space="preserve"> ke- </w:t>
      </w:r>
      <w:r w:rsidRPr="008C78E3">
        <w:rPr>
          <w:rFonts w:cs="Arial"/>
          <w:b/>
          <w:sz w:val="22"/>
          <w:szCs w:val="22"/>
        </w:rPr>
        <w:t>t</w:t>
      </w:r>
      <w:r w:rsidR="0098082E" w:rsidRPr="008C78E3">
        <w:rPr>
          <w:rFonts w:cs="Arial"/>
          <w:b/>
          <w:sz w:val="22"/>
          <w:szCs w:val="22"/>
        </w:rPr>
        <w:t>e</w:t>
      </w:r>
      <w:r w:rsidRPr="008C78E3">
        <w:rPr>
          <w:rFonts w:cs="Arial"/>
          <w:b/>
          <w:sz w:val="22"/>
          <w:szCs w:val="22"/>
        </w:rPr>
        <w:t>rampilan Berdemokrasi Siswa Pada Siklus II</w:t>
      </w:r>
    </w:p>
    <w:tbl>
      <w:tblPr>
        <w:tblStyle w:val="TableGrid"/>
        <w:tblW w:w="4364" w:type="dxa"/>
        <w:tblInd w:w="-72" w:type="dxa"/>
        <w:tblLayout w:type="fixed"/>
        <w:tblLook w:val="04A0" w:firstRow="1" w:lastRow="0" w:firstColumn="1" w:lastColumn="0" w:noHBand="0" w:noVBand="1"/>
      </w:tblPr>
      <w:tblGrid>
        <w:gridCol w:w="1628"/>
        <w:gridCol w:w="982"/>
        <w:gridCol w:w="1754"/>
      </w:tblGrid>
      <w:tr w:rsidR="000E094A" w:rsidRPr="008C78E3" w:rsidTr="0019023C">
        <w:trPr>
          <w:trHeight w:val="790"/>
        </w:trPr>
        <w:tc>
          <w:tcPr>
            <w:tcW w:w="1628" w:type="dxa"/>
            <w:shd w:val="clear" w:color="auto" w:fill="A6A6A6" w:themeFill="background1" w:themeFillShade="A6"/>
          </w:tcPr>
          <w:p w:rsidR="000E094A" w:rsidRPr="008C78E3" w:rsidRDefault="000E094A" w:rsidP="00DC217E">
            <w:pPr>
              <w:jc w:val="center"/>
              <w:rPr>
                <w:rFonts w:cs="Arial"/>
                <w:sz w:val="22"/>
              </w:rPr>
            </w:pPr>
            <w:r w:rsidRPr="008C78E3">
              <w:rPr>
                <w:rFonts w:cs="Arial"/>
                <w:sz w:val="22"/>
              </w:rPr>
              <w:t>Rata –Rata Ketrampilan Berdemokrasi</w:t>
            </w:r>
          </w:p>
        </w:tc>
        <w:tc>
          <w:tcPr>
            <w:tcW w:w="982" w:type="dxa"/>
            <w:shd w:val="clear" w:color="auto" w:fill="A6A6A6" w:themeFill="background1" w:themeFillShade="A6"/>
          </w:tcPr>
          <w:p w:rsidR="000E094A" w:rsidRPr="008C78E3" w:rsidRDefault="000E094A" w:rsidP="00DC217E">
            <w:pPr>
              <w:rPr>
                <w:rFonts w:cs="Arial"/>
                <w:sz w:val="22"/>
              </w:rPr>
            </w:pPr>
            <w:r w:rsidRPr="008C78E3">
              <w:rPr>
                <w:rFonts w:cs="Arial"/>
                <w:sz w:val="22"/>
              </w:rPr>
              <w:t xml:space="preserve">Kategori </w:t>
            </w:r>
          </w:p>
        </w:tc>
        <w:tc>
          <w:tcPr>
            <w:tcW w:w="1754" w:type="dxa"/>
            <w:shd w:val="clear" w:color="auto" w:fill="A6A6A6" w:themeFill="background1" w:themeFillShade="A6"/>
          </w:tcPr>
          <w:p w:rsidR="000E094A" w:rsidRPr="008C78E3" w:rsidRDefault="000E094A" w:rsidP="00DC217E">
            <w:pPr>
              <w:rPr>
                <w:rFonts w:cs="Arial"/>
                <w:sz w:val="22"/>
              </w:rPr>
            </w:pPr>
            <w:r w:rsidRPr="008C78E3">
              <w:rPr>
                <w:rFonts w:cs="Arial"/>
                <w:sz w:val="22"/>
              </w:rPr>
              <w:t>Keterangan</w:t>
            </w:r>
          </w:p>
        </w:tc>
      </w:tr>
      <w:tr w:rsidR="000E094A" w:rsidRPr="008C78E3" w:rsidTr="0019023C">
        <w:trPr>
          <w:trHeight w:val="1322"/>
        </w:trPr>
        <w:tc>
          <w:tcPr>
            <w:tcW w:w="1628" w:type="dxa"/>
          </w:tcPr>
          <w:p w:rsidR="000E094A" w:rsidRPr="008C78E3" w:rsidRDefault="000E094A" w:rsidP="00DC217E">
            <w:pPr>
              <w:jc w:val="center"/>
              <w:rPr>
                <w:rFonts w:cs="Arial"/>
                <w:sz w:val="22"/>
              </w:rPr>
            </w:pPr>
            <w:r w:rsidRPr="008C78E3">
              <w:rPr>
                <w:rFonts w:cs="Arial"/>
                <w:sz w:val="22"/>
              </w:rPr>
              <w:t>80.26</w:t>
            </w:r>
          </w:p>
        </w:tc>
        <w:tc>
          <w:tcPr>
            <w:tcW w:w="982" w:type="dxa"/>
          </w:tcPr>
          <w:p w:rsidR="000E094A" w:rsidRPr="008C78E3" w:rsidRDefault="000E094A" w:rsidP="00DC217E">
            <w:pPr>
              <w:rPr>
                <w:rFonts w:cs="Arial"/>
                <w:sz w:val="22"/>
              </w:rPr>
            </w:pPr>
            <w:r w:rsidRPr="008C78E3">
              <w:rPr>
                <w:rFonts w:cs="Arial"/>
                <w:sz w:val="22"/>
              </w:rPr>
              <w:t>Tinggi</w:t>
            </w:r>
          </w:p>
        </w:tc>
        <w:tc>
          <w:tcPr>
            <w:tcW w:w="1754" w:type="dxa"/>
          </w:tcPr>
          <w:p w:rsidR="000E094A" w:rsidRPr="008C78E3" w:rsidRDefault="000E094A" w:rsidP="00DC217E">
            <w:pPr>
              <w:rPr>
                <w:rFonts w:cs="Arial"/>
                <w:sz w:val="22"/>
              </w:rPr>
            </w:pPr>
            <w:r w:rsidRPr="008C78E3">
              <w:rPr>
                <w:rFonts w:cs="Arial"/>
                <w:sz w:val="22"/>
              </w:rPr>
              <w:t>Sudah mencapa</w:t>
            </w:r>
            <w:r w:rsidR="009E1CD0" w:rsidRPr="008C78E3">
              <w:rPr>
                <w:rFonts w:cs="Arial"/>
                <w:sz w:val="22"/>
              </w:rPr>
              <w:t>i kriteria keberhasilan yang di</w:t>
            </w:r>
            <w:r w:rsidRPr="008C78E3">
              <w:rPr>
                <w:rFonts w:cs="Arial"/>
                <w:sz w:val="22"/>
              </w:rPr>
              <w:t>tentukan maka pelaksanaan tindakan dapat dihentikan.</w:t>
            </w:r>
          </w:p>
        </w:tc>
      </w:tr>
    </w:tbl>
    <w:p w:rsidR="0094160B" w:rsidRPr="008C78E3" w:rsidRDefault="0094160B" w:rsidP="00DC217E">
      <w:pPr>
        <w:tabs>
          <w:tab w:val="left" w:pos="90"/>
          <w:tab w:val="left" w:pos="450"/>
          <w:tab w:val="left" w:pos="540"/>
          <w:tab w:val="left" w:pos="900"/>
        </w:tabs>
        <w:ind w:left="360" w:hanging="360"/>
        <w:rPr>
          <w:rFonts w:cs="Arial"/>
          <w:b/>
          <w:bCs/>
          <w:sz w:val="22"/>
          <w:szCs w:val="22"/>
          <w:lang w:val="es-ES"/>
        </w:rPr>
      </w:pPr>
    </w:p>
    <w:p w:rsidR="003868D5" w:rsidRPr="008C78E3" w:rsidRDefault="003868D5" w:rsidP="00DC217E">
      <w:pPr>
        <w:tabs>
          <w:tab w:val="left" w:pos="90"/>
          <w:tab w:val="left" w:pos="450"/>
          <w:tab w:val="left" w:pos="540"/>
          <w:tab w:val="left" w:pos="900"/>
        </w:tabs>
        <w:ind w:left="360" w:hanging="360"/>
        <w:rPr>
          <w:rFonts w:cs="Arial"/>
          <w:b/>
          <w:bCs/>
          <w:sz w:val="22"/>
          <w:szCs w:val="22"/>
          <w:lang w:val="es-ES"/>
        </w:rPr>
      </w:pPr>
      <w:r w:rsidRPr="008C78E3">
        <w:rPr>
          <w:rFonts w:cs="Arial"/>
          <w:b/>
          <w:bCs/>
          <w:sz w:val="22"/>
          <w:szCs w:val="22"/>
          <w:lang w:val="es-ES"/>
        </w:rPr>
        <w:t>b.</w:t>
      </w:r>
      <w:r w:rsidR="00D355F4" w:rsidRPr="008C78E3">
        <w:rPr>
          <w:rFonts w:cs="Arial"/>
          <w:b/>
          <w:bCs/>
          <w:sz w:val="22"/>
          <w:szCs w:val="22"/>
          <w:lang w:val="es-ES"/>
        </w:rPr>
        <w:t xml:space="preserve"> </w:t>
      </w:r>
      <w:r w:rsidRPr="008C78E3">
        <w:rPr>
          <w:rFonts w:cs="Arial"/>
          <w:b/>
          <w:bCs/>
          <w:sz w:val="22"/>
          <w:szCs w:val="22"/>
          <w:lang w:val="es-ES"/>
        </w:rPr>
        <w:t>Analisis  Data Prestasi Belajar Siswa Siklus II</w:t>
      </w:r>
    </w:p>
    <w:p w:rsidR="003868D5" w:rsidRPr="008C78E3" w:rsidRDefault="009E1CD0" w:rsidP="00DC217E">
      <w:pPr>
        <w:tabs>
          <w:tab w:val="left" w:pos="360"/>
        </w:tabs>
        <w:rPr>
          <w:rFonts w:cs="Arial"/>
          <w:bCs/>
          <w:sz w:val="22"/>
          <w:szCs w:val="22"/>
        </w:rPr>
      </w:pPr>
      <w:r w:rsidRPr="008C78E3">
        <w:rPr>
          <w:rFonts w:cs="Arial"/>
          <w:sz w:val="22"/>
          <w:szCs w:val="22"/>
        </w:rPr>
        <w:tab/>
        <w:t xml:space="preserve">  </w:t>
      </w:r>
      <w:r w:rsidR="003868D5" w:rsidRPr="008C78E3">
        <w:rPr>
          <w:rFonts w:cs="Arial"/>
          <w:sz w:val="22"/>
          <w:szCs w:val="22"/>
        </w:rPr>
        <w:t>Berdasarkan data hasil ket</w:t>
      </w:r>
      <w:r w:rsidRPr="008C78E3">
        <w:rPr>
          <w:rFonts w:cs="Arial"/>
          <w:sz w:val="22"/>
          <w:szCs w:val="22"/>
        </w:rPr>
        <w:t>e</w:t>
      </w:r>
      <w:r w:rsidR="003868D5" w:rsidRPr="008C78E3">
        <w:rPr>
          <w:rFonts w:cs="Arial"/>
          <w:sz w:val="22"/>
          <w:szCs w:val="22"/>
        </w:rPr>
        <w:t xml:space="preserve">rampilan belajar siswa siklus I nilai terendah yang di peroleh siswa adalah 56,66 dan nilai tertinggi yang diperoleh siswa adalah 91,66. Persentase banyaknya siswa yang nilai prestasi belajarnya belum tuntas adalah 9,38% (3 orang) dan persentase siswa yang tuntas  adalah 90,62% (29 orang). </w:t>
      </w:r>
      <w:r w:rsidR="003868D5" w:rsidRPr="008C78E3">
        <w:rPr>
          <w:rFonts w:cs="Arial"/>
          <w:bCs/>
          <w:sz w:val="22"/>
          <w:szCs w:val="22"/>
        </w:rPr>
        <w:t xml:space="preserve">Data prestasi belajar siswa yang diperoleh dikualifikasikan berdasarkan Kriteria Ketuntasan Minimal  (KKM) sebagai berikut: </w:t>
      </w:r>
    </w:p>
    <w:p w:rsidR="003868D5" w:rsidRPr="008C78E3" w:rsidRDefault="003868D5" w:rsidP="00DC217E">
      <w:pPr>
        <w:tabs>
          <w:tab w:val="left" w:pos="360"/>
        </w:tabs>
        <w:ind w:left="810" w:hanging="810"/>
        <w:rPr>
          <w:rFonts w:cs="Arial"/>
          <w:b/>
          <w:bCs/>
          <w:sz w:val="22"/>
          <w:szCs w:val="22"/>
        </w:rPr>
      </w:pPr>
      <w:r w:rsidRPr="008C78E3">
        <w:rPr>
          <w:rFonts w:cs="Arial"/>
          <w:b/>
          <w:bCs/>
          <w:sz w:val="22"/>
          <w:szCs w:val="22"/>
        </w:rPr>
        <w:t>Tabel: 4.12  Indikator Keberasilan Prestasi Belajar Siswa</w:t>
      </w:r>
    </w:p>
    <w:tbl>
      <w:tblPr>
        <w:tblStyle w:val="TableGrid"/>
        <w:tblW w:w="4209" w:type="dxa"/>
        <w:tblInd w:w="108" w:type="dxa"/>
        <w:tblLook w:val="04A0" w:firstRow="1" w:lastRow="0" w:firstColumn="1" w:lastColumn="0" w:noHBand="0" w:noVBand="1"/>
      </w:tblPr>
      <w:tblGrid>
        <w:gridCol w:w="1594"/>
        <w:gridCol w:w="1442"/>
        <w:gridCol w:w="1173"/>
      </w:tblGrid>
      <w:tr w:rsidR="003868D5" w:rsidRPr="008C78E3" w:rsidTr="00E228B6">
        <w:trPr>
          <w:trHeight w:val="507"/>
        </w:trPr>
        <w:tc>
          <w:tcPr>
            <w:tcW w:w="1594" w:type="dxa"/>
            <w:shd w:val="clear" w:color="auto" w:fill="A6A6A6" w:themeFill="background1" w:themeFillShade="A6"/>
          </w:tcPr>
          <w:p w:rsidR="003868D5" w:rsidRPr="008C78E3" w:rsidRDefault="003868D5" w:rsidP="00DC217E">
            <w:pPr>
              <w:tabs>
                <w:tab w:val="left" w:pos="360"/>
              </w:tabs>
              <w:spacing w:before="100" w:after="100"/>
              <w:jc w:val="center"/>
              <w:rPr>
                <w:rFonts w:cs="Arial"/>
                <w:bCs/>
                <w:sz w:val="22"/>
              </w:rPr>
            </w:pPr>
            <w:r w:rsidRPr="008C78E3">
              <w:rPr>
                <w:rFonts w:cs="Arial"/>
                <w:bCs/>
                <w:sz w:val="22"/>
              </w:rPr>
              <w:t>Prestasi Belajar Siswa</w:t>
            </w:r>
          </w:p>
        </w:tc>
        <w:tc>
          <w:tcPr>
            <w:tcW w:w="1442" w:type="dxa"/>
            <w:shd w:val="clear" w:color="auto" w:fill="A6A6A6" w:themeFill="background1" w:themeFillShade="A6"/>
          </w:tcPr>
          <w:p w:rsidR="003868D5" w:rsidRPr="008C78E3" w:rsidRDefault="003868D5" w:rsidP="00DC217E">
            <w:pPr>
              <w:tabs>
                <w:tab w:val="left" w:pos="360"/>
              </w:tabs>
              <w:spacing w:before="100" w:after="100"/>
              <w:jc w:val="center"/>
              <w:rPr>
                <w:rFonts w:cs="Arial"/>
                <w:bCs/>
                <w:sz w:val="22"/>
              </w:rPr>
            </w:pPr>
            <w:r w:rsidRPr="008C78E3">
              <w:rPr>
                <w:rFonts w:cs="Arial"/>
                <w:bCs/>
                <w:sz w:val="22"/>
              </w:rPr>
              <w:t>Kualifikasi</w:t>
            </w:r>
          </w:p>
        </w:tc>
        <w:tc>
          <w:tcPr>
            <w:tcW w:w="1173" w:type="dxa"/>
            <w:shd w:val="clear" w:color="auto" w:fill="A6A6A6" w:themeFill="background1" w:themeFillShade="A6"/>
          </w:tcPr>
          <w:p w:rsidR="003868D5" w:rsidRPr="008C78E3" w:rsidRDefault="003868D5" w:rsidP="00DC217E">
            <w:pPr>
              <w:tabs>
                <w:tab w:val="left" w:pos="360"/>
              </w:tabs>
              <w:spacing w:before="100" w:after="100"/>
              <w:jc w:val="center"/>
              <w:rPr>
                <w:rFonts w:cs="Arial"/>
                <w:bCs/>
                <w:sz w:val="22"/>
              </w:rPr>
            </w:pPr>
            <w:r w:rsidRPr="008C78E3">
              <w:rPr>
                <w:rFonts w:cs="Arial"/>
                <w:bCs/>
                <w:sz w:val="22"/>
              </w:rPr>
              <w:t xml:space="preserve">Jumlah siswa </w:t>
            </w:r>
          </w:p>
        </w:tc>
      </w:tr>
      <w:tr w:rsidR="003868D5" w:rsidRPr="008C78E3" w:rsidTr="00E228B6">
        <w:trPr>
          <w:trHeight w:val="343"/>
        </w:trPr>
        <w:tc>
          <w:tcPr>
            <w:tcW w:w="1594" w:type="dxa"/>
          </w:tcPr>
          <w:p w:rsidR="003868D5" w:rsidRPr="008C78E3" w:rsidRDefault="003868D5" w:rsidP="00DC217E">
            <w:pPr>
              <w:tabs>
                <w:tab w:val="left" w:pos="360"/>
              </w:tabs>
              <w:jc w:val="center"/>
              <w:rPr>
                <w:rFonts w:cs="Arial"/>
                <w:bCs/>
                <w:sz w:val="22"/>
              </w:rPr>
            </w:pPr>
            <w:r w:rsidRPr="008C78E3">
              <w:rPr>
                <w:rFonts w:cs="Arial"/>
                <w:bCs/>
                <w:sz w:val="22"/>
              </w:rPr>
              <w:t xml:space="preserve">70 ≥ </w:t>
            </w:r>
            <w:r w:rsidRPr="008C78E3">
              <w:rPr>
                <w:rFonts w:cs="Arial"/>
                <w:bCs/>
                <w:position w:val="-4"/>
                <w:sz w:val="22"/>
                <w:szCs w:val="24"/>
                <w:lang w:val="en-US"/>
              </w:rPr>
              <w:object w:dxaOrig="279" w:dyaOrig="320">
                <v:shape id="_x0000_i1040" type="#_x0000_t75" style="width:14.55pt;height:16.85pt" o:ole="">
                  <v:imagedata r:id="rId13" o:title=""/>
                </v:shape>
                <o:OLEObject Type="Embed" ProgID="Equation.3" ShapeID="_x0000_i1040" DrawAspect="Content" ObjectID="_1629138157" r:id="rId35"/>
              </w:object>
            </w:r>
            <w:r w:rsidRPr="008C78E3">
              <w:rPr>
                <w:rFonts w:cs="Arial"/>
                <w:bCs/>
                <w:position w:val="-4"/>
                <w:sz w:val="22"/>
              </w:rPr>
              <w:t xml:space="preserve"> ≤ 100</w:t>
            </w:r>
          </w:p>
        </w:tc>
        <w:tc>
          <w:tcPr>
            <w:tcW w:w="1442" w:type="dxa"/>
          </w:tcPr>
          <w:p w:rsidR="003868D5" w:rsidRPr="008C78E3" w:rsidRDefault="003868D5" w:rsidP="00DC217E">
            <w:pPr>
              <w:tabs>
                <w:tab w:val="left" w:pos="360"/>
              </w:tabs>
              <w:jc w:val="center"/>
              <w:rPr>
                <w:rFonts w:cs="Arial"/>
                <w:bCs/>
                <w:sz w:val="22"/>
              </w:rPr>
            </w:pPr>
            <w:r w:rsidRPr="008C78E3">
              <w:rPr>
                <w:rFonts w:cs="Arial"/>
                <w:bCs/>
                <w:sz w:val="22"/>
              </w:rPr>
              <w:t>Tuntas</w:t>
            </w:r>
          </w:p>
        </w:tc>
        <w:tc>
          <w:tcPr>
            <w:tcW w:w="1173" w:type="dxa"/>
          </w:tcPr>
          <w:p w:rsidR="003868D5" w:rsidRPr="008C78E3" w:rsidRDefault="003868D5" w:rsidP="00DC217E">
            <w:pPr>
              <w:tabs>
                <w:tab w:val="left" w:pos="360"/>
              </w:tabs>
              <w:jc w:val="center"/>
              <w:rPr>
                <w:rFonts w:cs="Arial"/>
                <w:bCs/>
                <w:sz w:val="22"/>
              </w:rPr>
            </w:pPr>
            <w:r w:rsidRPr="008C78E3">
              <w:rPr>
                <w:rFonts w:cs="Arial"/>
                <w:bCs/>
                <w:sz w:val="22"/>
              </w:rPr>
              <w:t>29</w:t>
            </w:r>
          </w:p>
        </w:tc>
      </w:tr>
      <w:tr w:rsidR="003868D5" w:rsidRPr="008C78E3" w:rsidTr="00E228B6">
        <w:trPr>
          <w:trHeight w:val="343"/>
        </w:trPr>
        <w:tc>
          <w:tcPr>
            <w:tcW w:w="1594" w:type="dxa"/>
          </w:tcPr>
          <w:p w:rsidR="003868D5" w:rsidRPr="008C78E3" w:rsidRDefault="003868D5" w:rsidP="00DC217E">
            <w:pPr>
              <w:tabs>
                <w:tab w:val="left" w:pos="360"/>
              </w:tabs>
              <w:jc w:val="center"/>
              <w:rPr>
                <w:rFonts w:cs="Arial"/>
                <w:bCs/>
                <w:sz w:val="22"/>
              </w:rPr>
            </w:pPr>
            <w:r w:rsidRPr="008C78E3">
              <w:rPr>
                <w:rFonts w:cs="Arial"/>
                <w:bCs/>
                <w:sz w:val="22"/>
              </w:rPr>
              <w:t xml:space="preserve">0 ≤ </w:t>
            </w:r>
            <w:r w:rsidRPr="008C78E3">
              <w:rPr>
                <w:rFonts w:cs="Arial"/>
                <w:bCs/>
                <w:position w:val="-4"/>
                <w:sz w:val="22"/>
                <w:szCs w:val="24"/>
                <w:lang w:val="en-US"/>
              </w:rPr>
              <w:object w:dxaOrig="279" w:dyaOrig="320">
                <v:shape id="_x0000_i1041" type="#_x0000_t75" style="width:14.55pt;height:16.85pt" o:ole="">
                  <v:imagedata r:id="rId13" o:title=""/>
                </v:shape>
                <o:OLEObject Type="Embed" ProgID="Equation.3" ShapeID="_x0000_i1041" DrawAspect="Content" ObjectID="_1629138158" r:id="rId36"/>
              </w:object>
            </w:r>
            <w:r w:rsidRPr="008C78E3">
              <w:rPr>
                <w:rFonts w:cs="Arial"/>
                <w:bCs/>
                <w:position w:val="-4"/>
                <w:sz w:val="22"/>
              </w:rPr>
              <w:t xml:space="preserve"> ≤ 70</w:t>
            </w:r>
          </w:p>
        </w:tc>
        <w:tc>
          <w:tcPr>
            <w:tcW w:w="1442" w:type="dxa"/>
          </w:tcPr>
          <w:p w:rsidR="003868D5" w:rsidRPr="008C78E3" w:rsidRDefault="003868D5" w:rsidP="00DC217E">
            <w:pPr>
              <w:tabs>
                <w:tab w:val="left" w:pos="360"/>
              </w:tabs>
              <w:jc w:val="center"/>
              <w:rPr>
                <w:rFonts w:cs="Arial"/>
                <w:bCs/>
                <w:sz w:val="22"/>
              </w:rPr>
            </w:pPr>
            <w:r w:rsidRPr="008C78E3">
              <w:rPr>
                <w:rFonts w:cs="Arial"/>
                <w:bCs/>
                <w:sz w:val="22"/>
              </w:rPr>
              <w:t>Belum tuntas</w:t>
            </w:r>
          </w:p>
        </w:tc>
        <w:tc>
          <w:tcPr>
            <w:tcW w:w="1173" w:type="dxa"/>
          </w:tcPr>
          <w:p w:rsidR="003868D5" w:rsidRPr="008C78E3" w:rsidRDefault="003868D5" w:rsidP="00DC217E">
            <w:pPr>
              <w:tabs>
                <w:tab w:val="left" w:pos="360"/>
              </w:tabs>
              <w:jc w:val="center"/>
              <w:rPr>
                <w:rFonts w:cs="Arial"/>
                <w:bCs/>
                <w:sz w:val="22"/>
              </w:rPr>
            </w:pPr>
            <w:r w:rsidRPr="008C78E3">
              <w:rPr>
                <w:rFonts w:cs="Arial"/>
                <w:bCs/>
                <w:sz w:val="22"/>
              </w:rPr>
              <w:t>3</w:t>
            </w:r>
          </w:p>
        </w:tc>
      </w:tr>
    </w:tbl>
    <w:p w:rsidR="003868D5" w:rsidRPr="008C78E3" w:rsidRDefault="00E228B6" w:rsidP="00DC217E">
      <w:pPr>
        <w:tabs>
          <w:tab w:val="left" w:pos="0"/>
          <w:tab w:val="left" w:pos="90"/>
          <w:tab w:val="left" w:pos="540"/>
          <w:tab w:val="left" w:pos="900"/>
        </w:tabs>
        <w:rPr>
          <w:rFonts w:cs="Arial"/>
          <w:sz w:val="22"/>
          <w:szCs w:val="22"/>
        </w:rPr>
      </w:pPr>
      <w:r w:rsidRPr="008C78E3">
        <w:rPr>
          <w:rFonts w:cs="Arial"/>
          <w:sz w:val="22"/>
          <w:szCs w:val="22"/>
        </w:rPr>
        <w:t xml:space="preserve">           </w:t>
      </w:r>
      <w:r w:rsidR="003868D5" w:rsidRPr="008C78E3">
        <w:rPr>
          <w:rFonts w:cs="Arial"/>
          <w:sz w:val="22"/>
          <w:szCs w:val="22"/>
        </w:rPr>
        <w:t>Sehingga dari data di atas dapat dihitung nilai ra</w:t>
      </w:r>
      <w:r w:rsidR="00EF082D" w:rsidRPr="008C78E3">
        <w:rPr>
          <w:rFonts w:cs="Arial"/>
          <w:sz w:val="22"/>
          <w:szCs w:val="22"/>
        </w:rPr>
        <w:t xml:space="preserve">ta-rata prestasi belajar siswa </w:t>
      </w:r>
      <w:r w:rsidR="003868D5" w:rsidRPr="008C78E3">
        <w:rPr>
          <w:rFonts w:cs="Arial"/>
          <w:sz w:val="22"/>
          <w:szCs w:val="22"/>
        </w:rPr>
        <w:t>yaitu dengan digunakan rumus sebagai berikut.</w:t>
      </w:r>
    </w:p>
    <w:p w:rsidR="00E228B6" w:rsidRPr="008C78E3" w:rsidRDefault="00E228B6" w:rsidP="00DC217E">
      <w:pPr>
        <w:tabs>
          <w:tab w:val="left" w:pos="0"/>
          <w:tab w:val="left" w:pos="90"/>
          <w:tab w:val="left" w:pos="540"/>
          <w:tab w:val="left" w:pos="900"/>
        </w:tabs>
        <w:rPr>
          <w:rFonts w:cs="Arial"/>
          <w:sz w:val="22"/>
          <w:szCs w:val="22"/>
        </w:rPr>
      </w:pPr>
    </w:p>
    <w:p w:rsidR="003868D5" w:rsidRPr="008C78E3" w:rsidRDefault="004E173E" w:rsidP="00DC217E">
      <w:pPr>
        <w:ind w:left="2880"/>
        <w:rPr>
          <w:rFonts w:cs="Arial"/>
          <w:color w:val="000000"/>
          <w:sz w:val="22"/>
          <w:szCs w:val="22"/>
        </w:rPr>
      </w:pPr>
      <w:r>
        <w:rPr>
          <w:rFonts w:cs="Arial"/>
          <w:bCs/>
          <w:noProof/>
          <w:sz w:val="22"/>
          <w:szCs w:val="22"/>
        </w:rPr>
        <w:object w:dxaOrig="1440" w:dyaOrig="1440">
          <v:shape id="_x0000_s1034" type="#_x0000_t75" style="position:absolute;left:0;text-align:left;margin-left:83.85pt;margin-top:1.1pt;width:61.9pt;height:30.8pt;z-index:251671552">
            <v:imagedata r:id="rId37" o:title=""/>
            <w10:wrap type="square" side="right"/>
          </v:shape>
          <o:OLEObject Type="Embed" ProgID="Equation.3" ShapeID="_x0000_s1034" DrawAspect="Content" ObjectID="_1629138172" r:id="rId38"/>
        </w:object>
      </w:r>
      <w:r>
        <w:rPr>
          <w:rFonts w:cs="Arial"/>
          <w:noProof/>
          <w:sz w:val="22"/>
          <w:szCs w:val="22"/>
        </w:rPr>
        <w:object w:dxaOrig="1440" w:dyaOrig="1440">
          <v:shape id="_x0000_s1033" type="#_x0000_t75" style="position:absolute;left:0;text-align:left;margin-left:-2.25pt;margin-top:1.1pt;width:73.35pt;height:36.75pt;z-index:251670528">
            <v:imagedata r:id="rId9" o:title=""/>
            <w10:wrap type="square" side="right"/>
          </v:shape>
          <o:OLEObject Type="Embed" ProgID="Equation.3" ShapeID="_x0000_s1033" DrawAspect="Content" ObjectID="_1629138173" r:id="rId39"/>
        </w:object>
      </w:r>
      <w:r w:rsidR="003868D5" w:rsidRPr="008C78E3">
        <w:rPr>
          <w:rFonts w:cs="Arial"/>
          <w:sz w:val="22"/>
          <w:szCs w:val="22"/>
        </w:rPr>
        <w:t xml:space="preserve">=  </w:t>
      </w:r>
      <w:r w:rsidR="003868D5" w:rsidRPr="008C78E3">
        <w:rPr>
          <w:rFonts w:cs="Arial"/>
          <w:color w:val="000000"/>
          <w:sz w:val="22"/>
          <w:szCs w:val="22"/>
        </w:rPr>
        <w:t>80.18</w:t>
      </w:r>
    </w:p>
    <w:p w:rsidR="003868D5" w:rsidRPr="008C78E3" w:rsidRDefault="003868D5"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r>
      <w:r w:rsidRPr="008C78E3">
        <w:rPr>
          <w:rFonts w:cs="Arial"/>
          <w:sz w:val="22"/>
          <w:szCs w:val="22"/>
        </w:rPr>
        <w:tab/>
      </w:r>
    </w:p>
    <w:p w:rsidR="003868D5" w:rsidRPr="008C78E3" w:rsidRDefault="003868D5" w:rsidP="00DC217E">
      <w:pPr>
        <w:tabs>
          <w:tab w:val="left" w:pos="0"/>
          <w:tab w:val="left" w:pos="90"/>
          <w:tab w:val="left" w:pos="540"/>
          <w:tab w:val="left" w:pos="900"/>
        </w:tabs>
        <w:rPr>
          <w:rFonts w:cs="Arial"/>
          <w:sz w:val="22"/>
          <w:szCs w:val="22"/>
        </w:rPr>
      </w:pPr>
    </w:p>
    <w:p w:rsidR="003868D5" w:rsidRPr="008C78E3" w:rsidRDefault="003868D5"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t>Nilai rata-rata prestasi belajar siswa digolongkan kedalam kategori prestasi belajar siswa pada pelajaran PPKn  pada siklus II di atas selanjutnya  disajikan pada tabel 4.12 sebagai berikut.</w:t>
      </w:r>
    </w:p>
    <w:p w:rsidR="003868D5" w:rsidRPr="008C78E3" w:rsidRDefault="003868D5" w:rsidP="00DC217E">
      <w:pPr>
        <w:tabs>
          <w:tab w:val="left" w:pos="360"/>
        </w:tabs>
        <w:ind w:left="720" w:hanging="720"/>
        <w:rPr>
          <w:rFonts w:cs="Arial"/>
          <w:b/>
          <w:bCs/>
          <w:sz w:val="22"/>
          <w:szCs w:val="22"/>
        </w:rPr>
      </w:pPr>
      <w:r w:rsidRPr="008C78E3">
        <w:rPr>
          <w:rFonts w:cs="Arial"/>
          <w:b/>
          <w:bCs/>
          <w:sz w:val="22"/>
          <w:szCs w:val="22"/>
        </w:rPr>
        <w:t>Tabel 4.13  Katagori Prestasi Belajar  Siswa</w:t>
      </w:r>
    </w:p>
    <w:tbl>
      <w:tblPr>
        <w:tblStyle w:val="TableGrid"/>
        <w:tblW w:w="0" w:type="auto"/>
        <w:tblInd w:w="108" w:type="dxa"/>
        <w:tblLook w:val="04A0" w:firstRow="1" w:lastRow="0" w:firstColumn="1" w:lastColumn="0" w:noHBand="0" w:noVBand="1"/>
      </w:tblPr>
      <w:tblGrid>
        <w:gridCol w:w="1105"/>
        <w:gridCol w:w="1535"/>
        <w:gridCol w:w="1360"/>
      </w:tblGrid>
      <w:tr w:rsidR="003868D5" w:rsidRPr="008C78E3" w:rsidTr="00785C55">
        <w:trPr>
          <w:trHeight w:val="265"/>
        </w:trPr>
        <w:tc>
          <w:tcPr>
            <w:tcW w:w="2403" w:type="dxa"/>
            <w:shd w:val="clear" w:color="auto" w:fill="BFBFBF" w:themeFill="background1" w:themeFillShade="BF"/>
            <w:vAlign w:val="center"/>
          </w:tcPr>
          <w:p w:rsidR="003868D5" w:rsidRPr="008C78E3" w:rsidRDefault="003868D5" w:rsidP="00DC217E">
            <w:pPr>
              <w:tabs>
                <w:tab w:val="left" w:pos="450"/>
              </w:tabs>
              <w:rPr>
                <w:rFonts w:cs="Arial"/>
                <w:b/>
                <w:sz w:val="22"/>
              </w:rPr>
            </w:pPr>
            <w:r w:rsidRPr="008C78E3">
              <w:rPr>
                <w:rFonts w:cs="Arial"/>
                <w:b/>
                <w:sz w:val="22"/>
              </w:rPr>
              <w:t>Kriteria</w:t>
            </w:r>
          </w:p>
        </w:tc>
        <w:tc>
          <w:tcPr>
            <w:tcW w:w="2403" w:type="dxa"/>
            <w:shd w:val="clear" w:color="auto" w:fill="BFBFBF" w:themeFill="background1" w:themeFillShade="BF"/>
            <w:vAlign w:val="center"/>
          </w:tcPr>
          <w:p w:rsidR="003868D5" w:rsidRPr="008C78E3" w:rsidRDefault="003868D5" w:rsidP="00DC217E">
            <w:pPr>
              <w:pStyle w:val="ListParagraph"/>
              <w:tabs>
                <w:tab w:val="left" w:pos="450"/>
              </w:tabs>
              <w:spacing w:line="240" w:lineRule="auto"/>
              <w:ind w:left="360"/>
              <w:jc w:val="center"/>
              <w:rPr>
                <w:rFonts w:ascii="Arial" w:hAnsi="Arial" w:cs="Arial"/>
                <w:b/>
              </w:rPr>
            </w:pPr>
            <w:r w:rsidRPr="008C78E3">
              <w:rPr>
                <w:rFonts w:ascii="Arial" w:hAnsi="Arial" w:cs="Arial"/>
                <w:b/>
              </w:rPr>
              <w:t>Rentang Skor</w:t>
            </w:r>
          </w:p>
        </w:tc>
        <w:tc>
          <w:tcPr>
            <w:tcW w:w="1501" w:type="dxa"/>
            <w:shd w:val="clear" w:color="auto" w:fill="BFBFBF" w:themeFill="background1" w:themeFillShade="BF"/>
            <w:vAlign w:val="center"/>
          </w:tcPr>
          <w:p w:rsidR="003868D5" w:rsidRPr="008C78E3" w:rsidRDefault="003868D5" w:rsidP="00DC217E">
            <w:pPr>
              <w:pStyle w:val="ListParagraph"/>
              <w:tabs>
                <w:tab w:val="left" w:pos="450"/>
              </w:tabs>
              <w:spacing w:before="100" w:after="100" w:line="240" w:lineRule="auto"/>
              <w:ind w:left="360"/>
              <w:jc w:val="center"/>
              <w:rPr>
                <w:rFonts w:ascii="Arial" w:hAnsi="Arial" w:cs="Arial"/>
                <w:b/>
              </w:rPr>
            </w:pPr>
            <w:r w:rsidRPr="008C78E3">
              <w:rPr>
                <w:rFonts w:ascii="Arial" w:hAnsi="Arial" w:cs="Arial"/>
                <w:b/>
              </w:rPr>
              <w:t>Jumlah Siswa</w:t>
            </w:r>
          </w:p>
        </w:tc>
      </w:tr>
      <w:tr w:rsidR="003868D5" w:rsidRPr="008C78E3" w:rsidTr="00785C55">
        <w:trPr>
          <w:trHeight w:val="251"/>
        </w:trPr>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85-100</w:t>
            </w:r>
          </w:p>
        </w:tc>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Sangat Tinggi</w:t>
            </w:r>
          </w:p>
        </w:tc>
        <w:tc>
          <w:tcPr>
            <w:tcW w:w="1501"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10</w:t>
            </w:r>
          </w:p>
        </w:tc>
      </w:tr>
      <w:tr w:rsidR="003868D5" w:rsidRPr="008C78E3" w:rsidTr="00785C55">
        <w:trPr>
          <w:trHeight w:val="398"/>
        </w:trPr>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70-84</w:t>
            </w:r>
          </w:p>
        </w:tc>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Tinggi</w:t>
            </w:r>
          </w:p>
        </w:tc>
        <w:tc>
          <w:tcPr>
            <w:tcW w:w="1501"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19</w:t>
            </w:r>
          </w:p>
        </w:tc>
      </w:tr>
      <w:tr w:rsidR="003868D5" w:rsidRPr="008C78E3" w:rsidTr="00785C55">
        <w:trPr>
          <w:trHeight w:val="398"/>
        </w:trPr>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55-69</w:t>
            </w:r>
          </w:p>
        </w:tc>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Sedang</w:t>
            </w:r>
          </w:p>
        </w:tc>
        <w:tc>
          <w:tcPr>
            <w:tcW w:w="1501"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3</w:t>
            </w:r>
          </w:p>
        </w:tc>
      </w:tr>
      <w:tr w:rsidR="003868D5" w:rsidRPr="008C78E3" w:rsidTr="00785C55">
        <w:trPr>
          <w:trHeight w:val="398"/>
        </w:trPr>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41-54</w:t>
            </w:r>
          </w:p>
        </w:tc>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Rendah</w:t>
            </w:r>
          </w:p>
        </w:tc>
        <w:tc>
          <w:tcPr>
            <w:tcW w:w="1501"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0</w:t>
            </w:r>
          </w:p>
        </w:tc>
      </w:tr>
      <w:tr w:rsidR="003868D5" w:rsidRPr="008C78E3" w:rsidTr="00785C55">
        <w:trPr>
          <w:trHeight w:val="411"/>
        </w:trPr>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0-40</w:t>
            </w:r>
          </w:p>
        </w:tc>
        <w:tc>
          <w:tcPr>
            <w:tcW w:w="2403" w:type="dxa"/>
          </w:tcPr>
          <w:p w:rsidR="003868D5" w:rsidRPr="008C78E3" w:rsidRDefault="003868D5" w:rsidP="00DC217E">
            <w:pPr>
              <w:pStyle w:val="ListParagraph"/>
              <w:tabs>
                <w:tab w:val="left" w:pos="450"/>
              </w:tabs>
              <w:spacing w:line="240" w:lineRule="auto"/>
              <w:ind w:left="360"/>
              <w:jc w:val="center"/>
              <w:rPr>
                <w:rFonts w:ascii="Arial" w:hAnsi="Arial" w:cs="Arial"/>
              </w:rPr>
            </w:pPr>
            <w:r w:rsidRPr="008C78E3">
              <w:rPr>
                <w:rFonts w:ascii="Arial" w:hAnsi="Arial" w:cs="Arial"/>
              </w:rPr>
              <w:t>Sangat Rendah</w:t>
            </w:r>
          </w:p>
        </w:tc>
        <w:tc>
          <w:tcPr>
            <w:tcW w:w="1501" w:type="dxa"/>
          </w:tcPr>
          <w:p w:rsidR="003868D5" w:rsidRPr="008C78E3" w:rsidRDefault="003868D5" w:rsidP="00DC217E">
            <w:pPr>
              <w:pStyle w:val="ListParagraph"/>
              <w:tabs>
                <w:tab w:val="left" w:pos="450"/>
              </w:tabs>
              <w:spacing w:before="100" w:after="100" w:line="240" w:lineRule="auto"/>
              <w:ind w:left="360"/>
              <w:jc w:val="center"/>
              <w:rPr>
                <w:rFonts w:ascii="Arial" w:hAnsi="Arial" w:cs="Arial"/>
              </w:rPr>
            </w:pPr>
            <w:r w:rsidRPr="008C78E3">
              <w:rPr>
                <w:rFonts w:ascii="Arial" w:hAnsi="Arial" w:cs="Arial"/>
              </w:rPr>
              <w:t>0</w:t>
            </w:r>
          </w:p>
        </w:tc>
      </w:tr>
    </w:tbl>
    <w:p w:rsidR="00E228B6" w:rsidRPr="008C78E3" w:rsidRDefault="003868D5"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t xml:space="preserve"> </w:t>
      </w:r>
    </w:p>
    <w:p w:rsidR="003868D5" w:rsidRPr="008C78E3" w:rsidRDefault="00E228B6" w:rsidP="00DC217E">
      <w:pPr>
        <w:tabs>
          <w:tab w:val="left" w:pos="0"/>
          <w:tab w:val="left" w:pos="90"/>
          <w:tab w:val="left" w:pos="540"/>
          <w:tab w:val="left" w:pos="900"/>
        </w:tabs>
        <w:rPr>
          <w:rFonts w:cs="Arial"/>
          <w:sz w:val="22"/>
          <w:szCs w:val="22"/>
        </w:rPr>
      </w:pPr>
      <w:r w:rsidRPr="008C78E3">
        <w:rPr>
          <w:rFonts w:cs="Arial"/>
          <w:sz w:val="22"/>
          <w:szCs w:val="22"/>
        </w:rPr>
        <w:t xml:space="preserve">       </w:t>
      </w:r>
      <w:r w:rsidR="003868D5" w:rsidRPr="008C78E3">
        <w:rPr>
          <w:rFonts w:cs="Arial"/>
          <w:sz w:val="22"/>
          <w:szCs w:val="22"/>
        </w:rPr>
        <w:t>Sesuai dengan nilai rata-rata prestasi belajar sisw</w:t>
      </w:r>
      <w:r w:rsidR="0019023C" w:rsidRPr="008C78E3">
        <w:rPr>
          <w:rFonts w:cs="Arial"/>
          <w:sz w:val="22"/>
          <w:szCs w:val="22"/>
        </w:rPr>
        <w:t>a berada pada rentang nilai 70–</w:t>
      </w:r>
      <w:r w:rsidR="003868D5" w:rsidRPr="008C78E3">
        <w:rPr>
          <w:rFonts w:cs="Arial"/>
          <w:sz w:val="22"/>
          <w:szCs w:val="22"/>
        </w:rPr>
        <w:t>84. Sehingga kategori prestasi belajar siswa pada siklus II termasuk dalam kategori tinggi. Selain itu, berdasarkan data prestasi belajar siswa yang</w:t>
      </w:r>
      <w:r w:rsidR="0019023C" w:rsidRPr="008C78E3">
        <w:rPr>
          <w:rFonts w:cs="Arial"/>
          <w:sz w:val="22"/>
          <w:szCs w:val="22"/>
        </w:rPr>
        <w:t xml:space="preserve"> di-</w:t>
      </w:r>
      <w:r w:rsidR="003868D5" w:rsidRPr="008C78E3">
        <w:rPr>
          <w:rFonts w:cs="Arial"/>
          <w:sz w:val="22"/>
          <w:szCs w:val="22"/>
        </w:rPr>
        <w:t xml:space="preserve"> ketahui, maka diperoleh daya serap dan ketuntasan belajar siswa secara klasikal yaitu sebagai berikut.</w:t>
      </w:r>
    </w:p>
    <w:p w:rsidR="003868D5" w:rsidRPr="008C78E3" w:rsidRDefault="00944A36" w:rsidP="00DC217E">
      <w:pPr>
        <w:tabs>
          <w:tab w:val="left" w:pos="0"/>
          <w:tab w:val="left" w:pos="90"/>
          <w:tab w:val="left" w:pos="540"/>
          <w:tab w:val="left" w:pos="900"/>
        </w:tabs>
        <w:rPr>
          <w:rFonts w:cs="Arial"/>
          <w:sz w:val="22"/>
          <w:szCs w:val="22"/>
        </w:rPr>
      </w:pPr>
      <w:r w:rsidRPr="008C78E3">
        <w:rPr>
          <w:rFonts w:cs="Arial"/>
          <w:bCs/>
          <w:sz w:val="22"/>
          <w:szCs w:val="22"/>
        </w:rPr>
        <w:tab/>
        <w:t>DS</w:t>
      </w:r>
      <w:r w:rsidR="003868D5" w:rsidRPr="008C78E3">
        <w:rPr>
          <w:rFonts w:cs="Arial"/>
          <w:bCs/>
          <w:sz w:val="22"/>
          <w:szCs w:val="22"/>
        </w:rPr>
        <w:t xml:space="preserve">= </w:t>
      </w:r>
      <w:r w:rsidR="003868D5" w:rsidRPr="008C78E3">
        <w:rPr>
          <w:rFonts w:cs="Arial"/>
          <w:bCs/>
          <w:position w:val="-24"/>
          <w:sz w:val="22"/>
          <w:szCs w:val="22"/>
        </w:rPr>
        <w:object w:dxaOrig="1700" w:dyaOrig="660">
          <v:shape id="_x0000_i1044" type="#_x0000_t75" style="width:85pt;height:32.95pt" o:ole="">
            <v:imagedata r:id="rId22" o:title=""/>
          </v:shape>
          <o:OLEObject Type="Embed" ProgID="Equation.3" ShapeID="_x0000_i1044" DrawAspect="Content" ObjectID="_1629138159" r:id="rId40"/>
        </w:object>
      </w:r>
      <w:r w:rsidR="003868D5" w:rsidRPr="008C78E3">
        <w:rPr>
          <w:rFonts w:cs="Arial"/>
          <w:bCs/>
          <w:position w:val="-24"/>
          <w:sz w:val="22"/>
          <w:szCs w:val="22"/>
        </w:rPr>
        <w:object w:dxaOrig="1600" w:dyaOrig="620">
          <v:shape id="_x0000_i1045" type="#_x0000_t75" style="width:81.95pt;height:30.65pt" o:ole="">
            <v:imagedata r:id="rId41" o:title=""/>
          </v:shape>
          <o:OLEObject Type="Embed" ProgID="Equation.3" ShapeID="_x0000_i1045" DrawAspect="Content" ObjectID="_1629138160" r:id="rId42"/>
        </w:object>
      </w:r>
    </w:p>
    <w:p w:rsidR="00944A36" w:rsidRPr="008C78E3" w:rsidRDefault="00944A36" w:rsidP="00DC217E">
      <w:pPr>
        <w:tabs>
          <w:tab w:val="left" w:pos="90"/>
        </w:tabs>
        <w:ind w:left="90"/>
        <w:rPr>
          <w:rFonts w:cs="Arial"/>
          <w:sz w:val="22"/>
          <w:szCs w:val="22"/>
        </w:rPr>
      </w:pPr>
    </w:p>
    <w:p w:rsidR="003868D5" w:rsidRPr="008C78E3" w:rsidRDefault="003868D5" w:rsidP="00DC217E">
      <w:pPr>
        <w:tabs>
          <w:tab w:val="left" w:pos="90"/>
        </w:tabs>
        <w:ind w:left="90"/>
        <w:rPr>
          <w:rFonts w:cs="Arial"/>
          <w:bCs/>
          <w:sz w:val="22"/>
          <w:szCs w:val="22"/>
        </w:rPr>
      </w:pPr>
      <w:r w:rsidRPr="008C78E3">
        <w:rPr>
          <w:rFonts w:cs="Arial"/>
          <w:sz w:val="22"/>
          <w:szCs w:val="22"/>
        </w:rPr>
        <w:t xml:space="preserve"> </w:t>
      </w:r>
      <w:r w:rsidRPr="008C78E3">
        <w:rPr>
          <w:rFonts w:cs="Arial"/>
          <w:bCs/>
          <w:sz w:val="22"/>
          <w:szCs w:val="22"/>
        </w:rPr>
        <w:t>KB=</w:t>
      </w:r>
      <w:r w:rsidRPr="008C78E3">
        <w:rPr>
          <w:rFonts w:cs="Arial"/>
          <w:bCs/>
          <w:position w:val="-46"/>
          <w:sz w:val="22"/>
          <w:szCs w:val="22"/>
        </w:rPr>
        <w:object w:dxaOrig="1219" w:dyaOrig="1040">
          <v:shape id="_x0000_i1046" type="#_x0000_t75" style="width:60.5pt;height:52.85pt" o:ole="">
            <v:imagedata r:id="rId26" o:title=""/>
          </v:shape>
          <o:OLEObject Type="Embed" ProgID="Equation.3" ShapeID="_x0000_i1046" DrawAspect="Content" ObjectID="_1629138161" r:id="rId43"/>
        </w:object>
      </w:r>
      <w:r w:rsidRPr="008C78E3">
        <w:rPr>
          <w:rFonts w:cs="Arial"/>
          <w:bCs/>
          <w:sz w:val="22"/>
          <w:szCs w:val="22"/>
        </w:rPr>
        <w:t xml:space="preserve"> </w:t>
      </w:r>
      <w:r w:rsidRPr="008C78E3">
        <w:rPr>
          <w:rFonts w:cs="Arial"/>
          <w:bCs/>
          <w:position w:val="-24"/>
          <w:sz w:val="22"/>
          <w:szCs w:val="22"/>
        </w:rPr>
        <w:object w:dxaOrig="2280" w:dyaOrig="620">
          <v:shape id="_x0000_i1047" type="#_x0000_t75" style="width:114.15pt;height:31.4pt" o:ole="">
            <v:imagedata r:id="rId44" o:title=""/>
          </v:shape>
          <o:OLEObject Type="Embed" ProgID="Equation.3" ShapeID="_x0000_i1047" DrawAspect="Content" ObjectID="_1629138162" r:id="rId45"/>
        </w:object>
      </w:r>
    </w:p>
    <w:p w:rsidR="003868D5" w:rsidRPr="008C78E3" w:rsidRDefault="003868D5" w:rsidP="00DC217E">
      <w:pPr>
        <w:tabs>
          <w:tab w:val="left" w:pos="0"/>
          <w:tab w:val="left" w:pos="90"/>
          <w:tab w:val="left" w:pos="540"/>
          <w:tab w:val="left" w:pos="900"/>
        </w:tabs>
        <w:rPr>
          <w:rFonts w:cs="Arial"/>
          <w:sz w:val="22"/>
          <w:szCs w:val="22"/>
        </w:rPr>
      </w:pPr>
      <w:r w:rsidRPr="008C78E3">
        <w:rPr>
          <w:rFonts w:cs="Arial"/>
          <w:sz w:val="22"/>
          <w:szCs w:val="22"/>
        </w:rPr>
        <w:tab/>
      </w:r>
      <w:r w:rsidRPr="008C78E3">
        <w:rPr>
          <w:rFonts w:cs="Arial"/>
          <w:sz w:val="22"/>
          <w:szCs w:val="22"/>
        </w:rPr>
        <w:tab/>
        <w:t>Sehingga daya serap siswa pada siklus II adalah 80,18% dan ketuntasan belajar siswa secara klasikal adalah 90,62%. Adapun persentase banyaknya siswa mengalami peningkatan atau penurunan nilai prestasi belajar siswa dari siklus I ke siklus II adalah sebagai berikut.</w:t>
      </w:r>
    </w:p>
    <w:p w:rsidR="003868D5" w:rsidRPr="008C78E3" w:rsidRDefault="003868D5" w:rsidP="00DC217E">
      <w:pPr>
        <w:tabs>
          <w:tab w:val="left" w:pos="360"/>
        </w:tabs>
        <w:rPr>
          <w:rFonts w:cs="Arial"/>
          <w:bCs/>
          <w:position w:val="-4"/>
          <w:sz w:val="22"/>
          <w:szCs w:val="22"/>
        </w:rPr>
      </w:pPr>
      <w:r w:rsidRPr="008C78E3">
        <w:rPr>
          <w:rFonts w:cs="Arial"/>
          <w:bCs/>
          <w:sz w:val="22"/>
          <w:szCs w:val="22"/>
        </w:rPr>
        <w:t>K</w:t>
      </w:r>
      <w:r w:rsidRPr="008C78E3">
        <w:rPr>
          <w:rFonts w:cs="Arial"/>
          <w:bCs/>
          <w:sz w:val="22"/>
          <w:szCs w:val="22"/>
          <w:vertAlign w:val="subscript"/>
        </w:rPr>
        <w:t xml:space="preserve">I </w:t>
      </w:r>
      <w:r w:rsidRPr="008C78E3">
        <w:rPr>
          <w:rFonts w:cs="Arial"/>
          <w:bCs/>
          <w:sz w:val="22"/>
          <w:szCs w:val="22"/>
        </w:rPr>
        <w:t xml:space="preserve">=  </w:t>
      </w:r>
      <w:r w:rsidRPr="008C78E3">
        <w:rPr>
          <w:rFonts w:cs="Arial"/>
          <w:sz w:val="22"/>
          <w:szCs w:val="22"/>
        </w:rPr>
        <w:object w:dxaOrig="279" w:dyaOrig="320">
          <v:shape id="_x0000_i1048" type="#_x0000_t75" style="width:14.55pt;height:16.85pt" o:ole="">
            <v:imagedata r:id="rId13" o:title=""/>
          </v:shape>
          <o:OLEObject Type="Embed" ProgID="Equation.3" ShapeID="_x0000_i1048" DrawAspect="Content" ObjectID="_1629138163" r:id="rId46"/>
        </w:object>
      </w:r>
      <w:r w:rsidRPr="008C78E3">
        <w:rPr>
          <w:rFonts w:cs="Arial"/>
          <w:bCs/>
          <w:position w:val="-4"/>
          <w:sz w:val="22"/>
          <w:szCs w:val="22"/>
          <w:vertAlign w:val="subscript"/>
        </w:rPr>
        <w:t xml:space="preserve">i+1 </w:t>
      </w:r>
      <w:r w:rsidRPr="008C78E3">
        <w:rPr>
          <w:rFonts w:eastAsia="Adobe Fangsong Std R" w:cs="Arial"/>
          <w:bCs/>
          <w:position w:val="-4"/>
          <w:sz w:val="22"/>
          <w:szCs w:val="22"/>
        </w:rPr>
        <w:t>–</w:t>
      </w:r>
      <w:r w:rsidRPr="008C78E3">
        <w:rPr>
          <w:rFonts w:cs="Arial"/>
          <w:sz w:val="22"/>
          <w:szCs w:val="22"/>
        </w:rPr>
        <w:object w:dxaOrig="279" w:dyaOrig="320">
          <v:shape id="_x0000_i1049" type="#_x0000_t75" style="width:14.55pt;height:16.85pt" o:ole="">
            <v:imagedata r:id="rId13" o:title=""/>
          </v:shape>
          <o:OLEObject Type="Embed" ProgID="Equation.3" ShapeID="_x0000_i1049" DrawAspect="Content" ObjectID="_1629138164" r:id="rId47"/>
        </w:object>
      </w:r>
      <w:r w:rsidRPr="008C78E3">
        <w:rPr>
          <w:rFonts w:cs="Arial"/>
          <w:bCs/>
          <w:position w:val="-4"/>
          <w:sz w:val="22"/>
          <w:szCs w:val="22"/>
          <w:vertAlign w:val="subscript"/>
        </w:rPr>
        <w:t xml:space="preserve">1  </w:t>
      </w:r>
      <w:r w:rsidRPr="008C78E3">
        <w:rPr>
          <w:rFonts w:cs="Arial"/>
          <w:bCs/>
          <w:position w:val="-4"/>
          <w:sz w:val="22"/>
          <w:szCs w:val="22"/>
        </w:rPr>
        <w:t>=  80.18</w:t>
      </w:r>
      <w:r w:rsidRPr="008C78E3">
        <w:rPr>
          <w:rFonts w:eastAsia="Adobe Fangsong Std R" w:cs="Arial"/>
          <w:bCs/>
          <w:position w:val="-4"/>
          <w:sz w:val="22"/>
          <w:szCs w:val="22"/>
        </w:rPr>
        <w:t>–</w:t>
      </w:r>
      <w:r w:rsidR="00C329DB" w:rsidRPr="008C78E3">
        <w:rPr>
          <w:rFonts w:cs="Arial"/>
          <w:bCs/>
          <w:position w:val="-4"/>
          <w:sz w:val="22"/>
          <w:szCs w:val="22"/>
        </w:rPr>
        <w:t>68.13= 12,05</w:t>
      </w:r>
    </w:p>
    <w:p w:rsidR="003868D5" w:rsidRPr="008C78E3" w:rsidRDefault="003868D5" w:rsidP="00DC217E">
      <w:pPr>
        <w:tabs>
          <w:tab w:val="left" w:pos="0"/>
          <w:tab w:val="left" w:pos="540"/>
          <w:tab w:val="left" w:pos="900"/>
        </w:tabs>
        <w:rPr>
          <w:rFonts w:cs="Arial"/>
          <w:bCs/>
          <w:position w:val="-4"/>
          <w:sz w:val="22"/>
          <w:szCs w:val="22"/>
        </w:rPr>
      </w:pPr>
      <w:r w:rsidRPr="008C78E3">
        <w:rPr>
          <w:rFonts w:cs="Arial"/>
          <w:bCs/>
          <w:position w:val="-4"/>
          <w:sz w:val="22"/>
          <w:szCs w:val="22"/>
        </w:rPr>
        <w:tab/>
      </w:r>
    </w:p>
    <w:p w:rsidR="003868D5" w:rsidRPr="008C78E3" w:rsidRDefault="003868D5" w:rsidP="00DC217E">
      <w:pPr>
        <w:tabs>
          <w:tab w:val="left" w:pos="0"/>
          <w:tab w:val="left" w:pos="540"/>
          <w:tab w:val="left" w:pos="900"/>
        </w:tabs>
        <w:rPr>
          <w:rFonts w:cs="Arial"/>
          <w:sz w:val="22"/>
          <w:szCs w:val="22"/>
        </w:rPr>
      </w:pPr>
      <w:r w:rsidRPr="008C78E3">
        <w:rPr>
          <w:rFonts w:cs="Arial"/>
          <w:bCs/>
          <w:position w:val="-4"/>
          <w:sz w:val="22"/>
          <w:szCs w:val="22"/>
        </w:rPr>
        <w:tab/>
        <w:t>Jadi, rata-rata nilai prestasi belajar siswa mengalami peningkatan dari siklus I ke siklus II yaitu dari 68.31 menjadi 80.18. Sehingga peningkatannya sebesar 11,87. Sehingg</w:t>
      </w:r>
      <w:r w:rsidR="00EF082D" w:rsidRPr="008C78E3">
        <w:rPr>
          <w:rFonts w:cs="Arial"/>
          <w:bCs/>
          <w:position w:val="-4"/>
          <w:sz w:val="22"/>
          <w:szCs w:val="22"/>
        </w:rPr>
        <w:t xml:space="preserve">a </w:t>
      </w:r>
      <w:r w:rsidRPr="008C78E3">
        <w:rPr>
          <w:rFonts w:cs="Arial"/>
          <w:sz w:val="22"/>
          <w:szCs w:val="22"/>
        </w:rPr>
        <w:t xml:space="preserve">peningkatan prestasi belajar siswa sudah mencapai kriteria keberasilan yang di tentukan yaitu ≥ 70 pada kriteria  baik. </w:t>
      </w:r>
      <w:r w:rsidRPr="008C78E3">
        <w:rPr>
          <w:rFonts w:cs="Arial"/>
          <w:bCs/>
          <w:sz w:val="22"/>
          <w:szCs w:val="22"/>
          <w:lang w:val="es-ES"/>
        </w:rPr>
        <w:t>Daya serap siswa secara klasikal adalah  80.18% dan</w:t>
      </w:r>
      <w:r w:rsidR="00944A36" w:rsidRPr="008C78E3">
        <w:rPr>
          <w:rFonts w:cs="Arial"/>
          <w:bCs/>
          <w:sz w:val="22"/>
          <w:szCs w:val="22"/>
          <w:lang w:val="es-ES"/>
        </w:rPr>
        <w:t xml:space="preserve"> ke- </w:t>
      </w:r>
      <w:r w:rsidRPr="008C78E3">
        <w:rPr>
          <w:rFonts w:cs="Arial"/>
          <w:bCs/>
          <w:sz w:val="22"/>
          <w:szCs w:val="22"/>
          <w:lang w:val="es-ES"/>
        </w:rPr>
        <w:t xml:space="preserve">tuntasan belajar siswa secara klasikal adalah 90.62%. Dengan demikian </w:t>
      </w:r>
      <w:r w:rsidRPr="008C78E3">
        <w:rPr>
          <w:rFonts w:cs="Arial"/>
          <w:bCs/>
          <w:sz w:val="22"/>
          <w:szCs w:val="22"/>
        </w:rPr>
        <w:t>daya serap siswa ≥ 70% dan ketuntasan belajar siswa ≥ 75% sudah terpenuhi</w:t>
      </w:r>
      <w:r w:rsidRPr="008C78E3">
        <w:rPr>
          <w:rFonts w:cs="Arial"/>
          <w:bCs/>
          <w:sz w:val="22"/>
          <w:szCs w:val="22"/>
          <w:lang w:val="es-ES"/>
        </w:rPr>
        <w:t xml:space="preserve">. </w:t>
      </w:r>
      <w:r w:rsidRPr="008C78E3">
        <w:rPr>
          <w:rFonts w:cs="Arial"/>
          <w:sz w:val="22"/>
          <w:szCs w:val="22"/>
        </w:rPr>
        <w:t xml:space="preserve">Sehingga pelaksanaan tindakan pada siklus II sudah berhasil, maka dengan demikian pelaksanaan tindakan dapat dihentikan. Rekapitulasi data prestasi </w:t>
      </w:r>
      <w:r w:rsidR="00EF082D" w:rsidRPr="008C78E3">
        <w:rPr>
          <w:rFonts w:cs="Arial"/>
          <w:sz w:val="22"/>
          <w:szCs w:val="22"/>
        </w:rPr>
        <w:t>belajar siswa pada siklus II di</w:t>
      </w:r>
      <w:r w:rsidRPr="008C78E3">
        <w:rPr>
          <w:rFonts w:cs="Arial"/>
          <w:sz w:val="22"/>
          <w:szCs w:val="22"/>
        </w:rPr>
        <w:t>sajikan pada tabel 4. 13 sebagai berikut.</w:t>
      </w:r>
    </w:p>
    <w:p w:rsidR="00E228B6" w:rsidRPr="008C78E3" w:rsidRDefault="00E228B6" w:rsidP="00DC217E">
      <w:pPr>
        <w:tabs>
          <w:tab w:val="left" w:pos="0"/>
          <w:tab w:val="left" w:pos="540"/>
          <w:tab w:val="left" w:pos="900"/>
        </w:tabs>
        <w:rPr>
          <w:rFonts w:cs="Arial"/>
          <w:sz w:val="22"/>
          <w:szCs w:val="22"/>
        </w:rPr>
      </w:pPr>
    </w:p>
    <w:p w:rsidR="003868D5" w:rsidRPr="008C78E3" w:rsidRDefault="003868D5" w:rsidP="00DC217E">
      <w:pPr>
        <w:ind w:left="630" w:hanging="720"/>
        <w:rPr>
          <w:rFonts w:cs="Arial"/>
          <w:sz w:val="22"/>
          <w:szCs w:val="22"/>
        </w:rPr>
      </w:pPr>
      <w:r w:rsidRPr="008C78E3">
        <w:rPr>
          <w:rFonts w:cs="Arial"/>
          <w:b/>
          <w:sz w:val="22"/>
          <w:szCs w:val="22"/>
        </w:rPr>
        <w:t>Tabel 4.14  Rekapitulasi Data Prestasi Belajar Siswa Pada Siklus II</w:t>
      </w:r>
    </w:p>
    <w:tbl>
      <w:tblPr>
        <w:tblStyle w:val="TableGrid"/>
        <w:tblW w:w="4307" w:type="dxa"/>
        <w:tblLook w:val="04A0" w:firstRow="1" w:lastRow="0" w:firstColumn="1" w:lastColumn="0" w:noHBand="0" w:noVBand="1"/>
      </w:tblPr>
      <w:tblGrid>
        <w:gridCol w:w="1310"/>
        <w:gridCol w:w="1075"/>
        <w:gridCol w:w="1922"/>
      </w:tblGrid>
      <w:tr w:rsidR="003868D5" w:rsidRPr="008C78E3" w:rsidTr="00944A36">
        <w:trPr>
          <w:trHeight w:val="878"/>
        </w:trPr>
        <w:tc>
          <w:tcPr>
            <w:tcW w:w="1310" w:type="dxa"/>
            <w:shd w:val="clear" w:color="auto" w:fill="A6A6A6" w:themeFill="background1" w:themeFillShade="A6"/>
          </w:tcPr>
          <w:p w:rsidR="003868D5" w:rsidRPr="008C78E3" w:rsidRDefault="003868D5" w:rsidP="00DC217E">
            <w:pPr>
              <w:jc w:val="center"/>
              <w:rPr>
                <w:rFonts w:cs="Arial"/>
                <w:sz w:val="22"/>
              </w:rPr>
            </w:pPr>
            <w:r w:rsidRPr="008C78E3">
              <w:rPr>
                <w:rFonts w:cs="Arial"/>
                <w:sz w:val="22"/>
              </w:rPr>
              <w:t>Rata –Rata Prestasi Belajar</w:t>
            </w:r>
          </w:p>
        </w:tc>
        <w:tc>
          <w:tcPr>
            <w:tcW w:w="1075" w:type="dxa"/>
            <w:shd w:val="clear" w:color="auto" w:fill="A6A6A6" w:themeFill="background1" w:themeFillShade="A6"/>
          </w:tcPr>
          <w:p w:rsidR="003868D5" w:rsidRPr="008C78E3" w:rsidRDefault="003868D5" w:rsidP="00DC217E">
            <w:pPr>
              <w:rPr>
                <w:rFonts w:cs="Arial"/>
                <w:sz w:val="22"/>
              </w:rPr>
            </w:pPr>
            <w:r w:rsidRPr="008C78E3">
              <w:rPr>
                <w:rFonts w:cs="Arial"/>
                <w:sz w:val="22"/>
              </w:rPr>
              <w:t xml:space="preserve">Kategori </w:t>
            </w:r>
          </w:p>
        </w:tc>
        <w:tc>
          <w:tcPr>
            <w:tcW w:w="1922" w:type="dxa"/>
            <w:shd w:val="clear" w:color="auto" w:fill="A6A6A6" w:themeFill="background1" w:themeFillShade="A6"/>
          </w:tcPr>
          <w:p w:rsidR="003868D5" w:rsidRPr="008C78E3" w:rsidRDefault="003868D5" w:rsidP="00DC217E">
            <w:pPr>
              <w:rPr>
                <w:rFonts w:cs="Arial"/>
                <w:sz w:val="22"/>
              </w:rPr>
            </w:pPr>
            <w:r w:rsidRPr="008C78E3">
              <w:rPr>
                <w:rFonts w:cs="Arial"/>
                <w:sz w:val="22"/>
              </w:rPr>
              <w:t>Keterangan</w:t>
            </w:r>
          </w:p>
        </w:tc>
      </w:tr>
      <w:tr w:rsidR="003868D5" w:rsidRPr="008C78E3" w:rsidTr="00944A36">
        <w:trPr>
          <w:trHeight w:val="607"/>
        </w:trPr>
        <w:tc>
          <w:tcPr>
            <w:tcW w:w="1310" w:type="dxa"/>
          </w:tcPr>
          <w:p w:rsidR="003868D5" w:rsidRPr="008C78E3" w:rsidRDefault="003868D5" w:rsidP="00DC217E">
            <w:pPr>
              <w:jc w:val="center"/>
              <w:rPr>
                <w:rFonts w:cs="Arial"/>
                <w:sz w:val="22"/>
              </w:rPr>
            </w:pPr>
            <w:r w:rsidRPr="008C78E3">
              <w:rPr>
                <w:rFonts w:cs="Arial"/>
                <w:sz w:val="22"/>
              </w:rPr>
              <w:t>80.18</w:t>
            </w:r>
          </w:p>
        </w:tc>
        <w:tc>
          <w:tcPr>
            <w:tcW w:w="1075" w:type="dxa"/>
          </w:tcPr>
          <w:p w:rsidR="003868D5" w:rsidRPr="008C78E3" w:rsidRDefault="003868D5" w:rsidP="00DC217E">
            <w:pPr>
              <w:jc w:val="center"/>
              <w:rPr>
                <w:rFonts w:cs="Arial"/>
                <w:sz w:val="22"/>
              </w:rPr>
            </w:pPr>
            <w:r w:rsidRPr="008C78E3">
              <w:rPr>
                <w:rFonts w:cs="Arial"/>
                <w:sz w:val="22"/>
              </w:rPr>
              <w:t>Baik</w:t>
            </w:r>
          </w:p>
        </w:tc>
        <w:tc>
          <w:tcPr>
            <w:tcW w:w="1922" w:type="dxa"/>
          </w:tcPr>
          <w:p w:rsidR="003868D5" w:rsidRPr="008C78E3" w:rsidRDefault="003868D5" w:rsidP="00DC217E">
            <w:pPr>
              <w:rPr>
                <w:rFonts w:cs="Arial"/>
                <w:sz w:val="22"/>
              </w:rPr>
            </w:pPr>
            <w:r w:rsidRPr="008C78E3">
              <w:rPr>
                <w:rFonts w:cs="Arial"/>
                <w:sz w:val="22"/>
              </w:rPr>
              <w:t>Sudah mencapai kriteria keberhasilan yang di tentukan maka pelaksanaan tindakan dapat dihentikan.</w:t>
            </w:r>
          </w:p>
        </w:tc>
      </w:tr>
    </w:tbl>
    <w:p w:rsidR="00826BE6" w:rsidRPr="008C78E3" w:rsidRDefault="00826BE6" w:rsidP="00DC217E">
      <w:pPr>
        <w:tabs>
          <w:tab w:val="left" w:pos="0"/>
          <w:tab w:val="left" w:pos="90"/>
          <w:tab w:val="left" w:pos="540"/>
          <w:tab w:val="left" w:pos="900"/>
        </w:tabs>
        <w:rPr>
          <w:rFonts w:cs="Arial"/>
          <w:b/>
          <w:bCs/>
          <w:sz w:val="22"/>
          <w:szCs w:val="22"/>
          <w:lang w:val="es-ES"/>
        </w:rPr>
      </w:pPr>
    </w:p>
    <w:p w:rsidR="00826BE6" w:rsidRPr="008C78E3" w:rsidRDefault="00826BE6" w:rsidP="00DC217E">
      <w:pPr>
        <w:tabs>
          <w:tab w:val="left" w:pos="0"/>
          <w:tab w:val="left" w:pos="90"/>
          <w:tab w:val="left" w:pos="540"/>
          <w:tab w:val="left" w:pos="900"/>
        </w:tabs>
        <w:rPr>
          <w:rFonts w:cs="Arial"/>
          <w:bCs/>
          <w:sz w:val="22"/>
          <w:szCs w:val="22"/>
          <w:lang w:val="es-ES"/>
        </w:rPr>
      </w:pPr>
      <w:r w:rsidRPr="008C78E3">
        <w:rPr>
          <w:rFonts w:cs="Arial"/>
          <w:b/>
          <w:bCs/>
          <w:sz w:val="22"/>
          <w:szCs w:val="22"/>
          <w:lang w:val="es-ES"/>
        </w:rPr>
        <w:t>Refleksi Hasil Tindakan Siklus II</w:t>
      </w:r>
    </w:p>
    <w:p w:rsidR="00826BE6" w:rsidRPr="008C78E3" w:rsidRDefault="00826BE6" w:rsidP="00DC217E">
      <w:pPr>
        <w:tabs>
          <w:tab w:val="left" w:pos="0"/>
          <w:tab w:val="left" w:pos="90"/>
          <w:tab w:val="left" w:pos="540"/>
          <w:tab w:val="left" w:pos="900"/>
        </w:tabs>
        <w:rPr>
          <w:rFonts w:cs="Arial"/>
          <w:bCs/>
          <w:sz w:val="22"/>
          <w:szCs w:val="22"/>
          <w:lang w:val="es-ES"/>
        </w:rPr>
      </w:pPr>
      <w:r w:rsidRPr="008C78E3">
        <w:rPr>
          <w:rFonts w:cs="Arial"/>
          <w:bCs/>
          <w:sz w:val="22"/>
          <w:szCs w:val="22"/>
          <w:lang w:val="es-ES"/>
        </w:rPr>
        <w:tab/>
      </w:r>
      <w:r w:rsidRPr="008C78E3">
        <w:rPr>
          <w:rFonts w:cs="Arial"/>
          <w:bCs/>
          <w:sz w:val="22"/>
          <w:szCs w:val="22"/>
          <w:lang w:val="es-ES"/>
        </w:rPr>
        <w:tab/>
        <w:t>Berdasarkan  pelaksan</w:t>
      </w:r>
      <w:r w:rsidR="00944A36" w:rsidRPr="008C78E3">
        <w:rPr>
          <w:rFonts w:cs="Arial"/>
          <w:bCs/>
          <w:sz w:val="22"/>
          <w:szCs w:val="22"/>
          <w:lang w:val="es-ES"/>
        </w:rPr>
        <w:t>aan model</w:t>
      </w:r>
      <w:r w:rsidRPr="008C78E3">
        <w:rPr>
          <w:rFonts w:cs="Arial"/>
          <w:bCs/>
          <w:sz w:val="22"/>
          <w:szCs w:val="22"/>
          <w:lang w:val="es-ES"/>
        </w:rPr>
        <w:t xml:space="preserve"> pembelajaran debat yang dimana hasil refleksi pada siklus I dan analisis data pada siklus II, membuktikan bahwa proses pembelajaran sudah berjalan dengan baik begitu pula halnya dengan keterampilan berdemokrasi dan prestasi belajar siswa yang telah mengalami peningkatan dan mencapai skor melebihi kriteria ketuntasan mínimum.</w:t>
      </w:r>
      <w:r w:rsidR="00944A36" w:rsidRPr="008C78E3">
        <w:rPr>
          <w:rFonts w:cs="Arial"/>
          <w:bCs/>
          <w:sz w:val="22"/>
          <w:szCs w:val="22"/>
          <w:lang w:val="es-ES"/>
        </w:rPr>
        <w:t xml:space="preserve"> Peningkat-</w:t>
      </w:r>
      <w:r w:rsidR="00944A36" w:rsidRPr="008C78E3">
        <w:rPr>
          <w:rFonts w:cs="Arial"/>
          <w:bCs/>
          <w:position w:val="-4"/>
          <w:sz w:val="22"/>
          <w:szCs w:val="22"/>
        </w:rPr>
        <w:t xml:space="preserve"> </w:t>
      </w:r>
      <w:r w:rsidRPr="008C78E3">
        <w:rPr>
          <w:rFonts w:cs="Arial"/>
          <w:bCs/>
          <w:position w:val="-4"/>
          <w:sz w:val="22"/>
          <w:szCs w:val="22"/>
        </w:rPr>
        <w:t>an hasil belajar ini dapat pula diamati dari hal-hal dalam kegiatan</w:t>
      </w:r>
      <w:r w:rsidR="00944A36" w:rsidRPr="008C78E3">
        <w:rPr>
          <w:rFonts w:cs="Arial"/>
          <w:bCs/>
          <w:position w:val="-4"/>
          <w:sz w:val="22"/>
          <w:szCs w:val="22"/>
        </w:rPr>
        <w:t xml:space="preserve"> pembelajar-</w:t>
      </w:r>
      <w:r w:rsidRPr="008C78E3">
        <w:rPr>
          <w:rFonts w:cs="Arial"/>
          <w:bCs/>
          <w:position w:val="-4"/>
          <w:sz w:val="22"/>
          <w:szCs w:val="22"/>
        </w:rPr>
        <w:t xml:space="preserve"> an sebagai berikut.</w:t>
      </w:r>
      <w:r w:rsidRPr="008C78E3">
        <w:rPr>
          <w:rFonts w:cs="Arial"/>
          <w:sz w:val="22"/>
          <w:szCs w:val="22"/>
        </w:rPr>
        <w:t xml:space="preserve">(1) </w:t>
      </w:r>
      <w:r w:rsidRPr="008C78E3">
        <w:rPr>
          <w:rFonts w:cs="Arial"/>
          <w:bCs/>
          <w:sz w:val="22"/>
          <w:szCs w:val="22"/>
          <w:lang w:val="es-ES"/>
        </w:rPr>
        <w:t>Selama kegiatan pembelajaran berlangsung siswa berani berbicara mengajukan pendapat,</w:t>
      </w:r>
      <w:r w:rsidR="00944A36" w:rsidRPr="008C78E3">
        <w:rPr>
          <w:rFonts w:cs="Arial"/>
          <w:bCs/>
          <w:sz w:val="22"/>
          <w:szCs w:val="22"/>
          <w:lang w:val="es-ES"/>
        </w:rPr>
        <w:t xml:space="preserve"> men-</w:t>
      </w:r>
      <w:r w:rsidRPr="008C78E3">
        <w:rPr>
          <w:rFonts w:cs="Arial"/>
          <w:bCs/>
          <w:sz w:val="22"/>
          <w:szCs w:val="22"/>
          <w:lang w:val="es-ES"/>
        </w:rPr>
        <w:t xml:space="preserve"> jawab pertanyaan guru maupun</w:t>
      </w:r>
      <w:r w:rsidR="00944A36" w:rsidRPr="008C78E3">
        <w:rPr>
          <w:rFonts w:cs="Arial"/>
          <w:bCs/>
          <w:sz w:val="22"/>
          <w:szCs w:val="22"/>
          <w:lang w:val="es-ES"/>
        </w:rPr>
        <w:t xml:space="preserve"> me-</w:t>
      </w:r>
      <w:r w:rsidRPr="008C78E3">
        <w:rPr>
          <w:rFonts w:cs="Arial"/>
          <w:bCs/>
          <w:sz w:val="22"/>
          <w:szCs w:val="22"/>
          <w:lang w:val="es-ES"/>
        </w:rPr>
        <w:t xml:space="preserve"> ngajukan pertanyaan.</w:t>
      </w:r>
      <w:r w:rsidRPr="008C78E3">
        <w:rPr>
          <w:rFonts w:cs="Arial"/>
          <w:sz w:val="22"/>
          <w:szCs w:val="22"/>
        </w:rPr>
        <w:t xml:space="preserve"> (2) </w:t>
      </w:r>
      <w:r w:rsidRPr="008C78E3">
        <w:rPr>
          <w:rFonts w:cs="Arial"/>
          <w:bCs/>
          <w:sz w:val="22"/>
          <w:szCs w:val="22"/>
          <w:lang w:val="es-ES"/>
        </w:rPr>
        <w:t>Secara umum proses pembelajaran dapat berjalan dengan lancar sesuai rencana. Siswa sudah mampu beradaptasi dengan model pembelajaran debat sehingga hasil belajar siswa dapat dikatakan berada pada kategori tuntas.</w:t>
      </w:r>
      <w:r w:rsidRPr="008C78E3">
        <w:rPr>
          <w:rFonts w:cs="Arial"/>
          <w:sz w:val="22"/>
          <w:szCs w:val="22"/>
        </w:rPr>
        <w:t xml:space="preserve"> (3) </w:t>
      </w:r>
      <w:r w:rsidRPr="008C78E3">
        <w:rPr>
          <w:rFonts w:cs="Arial"/>
          <w:bCs/>
          <w:sz w:val="22"/>
          <w:szCs w:val="22"/>
          <w:lang w:val="es-ES"/>
        </w:rPr>
        <w:t>Pelaksanaan diskusi kelompok dan diskusi debat diikuti dengan tertib oleh siswa. Dalam diskusi kelompok siswa sudah mampu membagi tugas dengan baik, sehingga semua anggota kelompok aktif</w:t>
      </w:r>
      <w:r w:rsidR="0019023C" w:rsidRPr="008C78E3">
        <w:rPr>
          <w:rFonts w:cs="Arial"/>
          <w:bCs/>
          <w:sz w:val="22"/>
          <w:szCs w:val="22"/>
          <w:lang w:val="es-ES"/>
        </w:rPr>
        <w:t xml:space="preserve"> me- </w:t>
      </w:r>
      <w:r w:rsidRPr="008C78E3">
        <w:rPr>
          <w:rFonts w:cs="Arial"/>
          <w:bCs/>
          <w:sz w:val="22"/>
          <w:szCs w:val="22"/>
          <w:lang w:val="es-ES"/>
        </w:rPr>
        <w:t>ngerjakan tugas sesuai dengan bagian yang didapat. Begitu pula dalam proses debat yang dilaksanakan dengan antusias tinggi oleh siswa. Hal ini dibuktikan dengan tingginya semangat siswa dalam mempertahankan argumen masing-masing.</w:t>
      </w:r>
      <w:r w:rsidRPr="008C78E3">
        <w:rPr>
          <w:rFonts w:cs="Arial"/>
          <w:sz w:val="22"/>
          <w:szCs w:val="22"/>
        </w:rPr>
        <w:t xml:space="preserve"> (4) </w:t>
      </w:r>
      <w:r w:rsidRPr="008C78E3">
        <w:rPr>
          <w:rFonts w:cs="Arial"/>
          <w:bCs/>
          <w:sz w:val="22"/>
          <w:szCs w:val="22"/>
          <w:lang w:val="es-ES"/>
        </w:rPr>
        <w:t>Pada saat pembelajaran</w:t>
      </w:r>
      <w:r w:rsidR="00944A36" w:rsidRPr="008C78E3">
        <w:rPr>
          <w:rFonts w:cs="Arial"/>
          <w:bCs/>
          <w:sz w:val="22"/>
          <w:szCs w:val="22"/>
          <w:lang w:val="es-ES"/>
        </w:rPr>
        <w:t xml:space="preserve"> ber-</w:t>
      </w:r>
      <w:r w:rsidRPr="008C78E3">
        <w:rPr>
          <w:rFonts w:cs="Arial"/>
          <w:bCs/>
          <w:sz w:val="22"/>
          <w:szCs w:val="22"/>
          <w:lang w:val="es-ES"/>
        </w:rPr>
        <w:t xml:space="preserve"> akhir siswa sudah berani berbicara</w:t>
      </w:r>
      <w:r w:rsidR="00944A36" w:rsidRPr="008C78E3">
        <w:rPr>
          <w:rFonts w:cs="Arial"/>
          <w:bCs/>
          <w:sz w:val="22"/>
          <w:szCs w:val="22"/>
          <w:lang w:val="es-ES"/>
        </w:rPr>
        <w:t xml:space="preserve"> me-   </w:t>
      </w:r>
      <w:r w:rsidRPr="008C78E3">
        <w:rPr>
          <w:rFonts w:cs="Arial"/>
          <w:bCs/>
          <w:sz w:val="22"/>
          <w:szCs w:val="22"/>
          <w:lang w:val="es-ES"/>
        </w:rPr>
        <w:t>ngajukan pendapat dalam</w:t>
      </w:r>
      <w:r w:rsidR="0019023C" w:rsidRPr="008C78E3">
        <w:rPr>
          <w:rFonts w:cs="Arial"/>
          <w:bCs/>
          <w:sz w:val="22"/>
          <w:szCs w:val="22"/>
          <w:lang w:val="es-ES"/>
        </w:rPr>
        <w:t xml:space="preserve"> menyampai-</w:t>
      </w:r>
      <w:r w:rsidRPr="008C78E3">
        <w:rPr>
          <w:rFonts w:cs="Arial"/>
          <w:bCs/>
          <w:sz w:val="22"/>
          <w:szCs w:val="22"/>
          <w:lang w:val="es-ES"/>
        </w:rPr>
        <w:t xml:space="preserve"> kan k</w:t>
      </w:r>
      <w:r w:rsidR="0019023C" w:rsidRPr="008C78E3">
        <w:rPr>
          <w:rFonts w:cs="Arial"/>
          <w:bCs/>
          <w:sz w:val="22"/>
          <w:szCs w:val="22"/>
          <w:lang w:val="es-ES"/>
        </w:rPr>
        <w:t xml:space="preserve">esimpulan pembelajaran. Hal ini  </w:t>
      </w:r>
      <w:r w:rsidRPr="008C78E3">
        <w:rPr>
          <w:rFonts w:cs="Arial"/>
          <w:bCs/>
          <w:sz w:val="22"/>
          <w:szCs w:val="22"/>
          <w:lang w:val="es-ES"/>
        </w:rPr>
        <w:t>dikarenakan konsentrasi siswa tetap tinggi dalam mengikuti pembelajaran PPKn.</w:t>
      </w:r>
      <w:r w:rsidRPr="008C78E3">
        <w:rPr>
          <w:rFonts w:cs="Arial"/>
          <w:sz w:val="22"/>
          <w:szCs w:val="22"/>
        </w:rPr>
        <w:t xml:space="preserve"> (5) </w:t>
      </w:r>
      <w:r w:rsidR="00944A36" w:rsidRPr="008C78E3">
        <w:rPr>
          <w:rFonts w:cs="Arial"/>
          <w:bCs/>
          <w:sz w:val="22"/>
          <w:szCs w:val="22"/>
          <w:lang w:val="es-ES"/>
        </w:rPr>
        <w:t>Pelaksanaan pos</w:t>
      </w:r>
      <w:r w:rsidRPr="008C78E3">
        <w:rPr>
          <w:rFonts w:cs="Arial"/>
          <w:bCs/>
          <w:sz w:val="22"/>
          <w:szCs w:val="22"/>
          <w:lang w:val="es-ES"/>
        </w:rPr>
        <w:t>tes secara umum sudah berjalan lancar. Siswa sudah tidak menunjukan rasa malu dan ragu-ragu ketika berbicara sehingga tujuan pembelajaran dapat tercapai sesuai yang diharapkan.</w:t>
      </w:r>
    </w:p>
    <w:tbl>
      <w:tblPr>
        <w:tblStyle w:val="TableGrid"/>
        <w:tblpPr w:leftFromText="180" w:rightFromText="180" w:vertAnchor="text" w:horzAnchor="page" w:tblpX="5923" w:tblpY="-165"/>
        <w:tblW w:w="4542" w:type="dxa"/>
        <w:tblLayout w:type="fixed"/>
        <w:tblLook w:val="04A0" w:firstRow="1" w:lastRow="0" w:firstColumn="1" w:lastColumn="0" w:noHBand="0" w:noVBand="1"/>
      </w:tblPr>
      <w:tblGrid>
        <w:gridCol w:w="1093"/>
        <w:gridCol w:w="1009"/>
        <w:gridCol w:w="925"/>
        <w:gridCol w:w="1009"/>
        <w:gridCol w:w="506"/>
      </w:tblGrid>
      <w:tr w:rsidR="0019023C" w:rsidRPr="008C78E3" w:rsidTr="00DC217E">
        <w:trPr>
          <w:trHeight w:val="309"/>
        </w:trPr>
        <w:tc>
          <w:tcPr>
            <w:tcW w:w="1093" w:type="dxa"/>
            <w:tcBorders>
              <w:right w:val="single" w:sz="4" w:space="0" w:color="auto"/>
            </w:tcBorders>
            <w:shd w:val="clear" w:color="auto" w:fill="BFBFBF" w:themeFill="background1" w:themeFillShade="BF"/>
          </w:tcPr>
          <w:p w:rsidR="0019023C" w:rsidRPr="008C78E3" w:rsidRDefault="0019023C" w:rsidP="00DC217E">
            <w:pPr>
              <w:jc w:val="center"/>
              <w:rPr>
                <w:rFonts w:cs="Arial"/>
                <w:sz w:val="22"/>
                <w:lang w:val="en-US"/>
              </w:rPr>
            </w:pPr>
            <w:r w:rsidRPr="008C78E3">
              <w:rPr>
                <w:rFonts w:cs="Arial"/>
                <w:sz w:val="22"/>
                <w:lang w:val="en-US"/>
              </w:rPr>
              <w:t xml:space="preserve">Siklus </w:t>
            </w:r>
          </w:p>
        </w:tc>
        <w:tc>
          <w:tcPr>
            <w:tcW w:w="1009" w:type="dxa"/>
            <w:tcBorders>
              <w:left w:val="single" w:sz="4" w:space="0" w:color="auto"/>
            </w:tcBorders>
            <w:shd w:val="clear" w:color="auto" w:fill="BFBFBF" w:themeFill="background1" w:themeFillShade="BF"/>
          </w:tcPr>
          <w:p w:rsidR="0019023C" w:rsidRPr="008C78E3" w:rsidRDefault="0019023C" w:rsidP="00DC217E">
            <w:pPr>
              <w:rPr>
                <w:rFonts w:cs="Arial"/>
                <w:sz w:val="22"/>
                <w:lang w:val="en-US"/>
              </w:rPr>
            </w:pPr>
            <w:r w:rsidRPr="008C78E3">
              <w:rPr>
                <w:rFonts w:cs="Arial"/>
                <w:sz w:val="22"/>
                <w:lang w:val="en-US"/>
              </w:rPr>
              <w:t xml:space="preserve">Rata-Rata Prestasi Belajar </w:t>
            </w:r>
          </w:p>
        </w:tc>
        <w:tc>
          <w:tcPr>
            <w:tcW w:w="925" w:type="dxa"/>
            <w:tcBorders>
              <w:right w:val="single" w:sz="4" w:space="0" w:color="auto"/>
            </w:tcBorders>
            <w:shd w:val="clear" w:color="auto" w:fill="BFBFBF" w:themeFill="background1" w:themeFillShade="BF"/>
          </w:tcPr>
          <w:p w:rsidR="0019023C" w:rsidRPr="008C78E3" w:rsidRDefault="0019023C" w:rsidP="00DC217E">
            <w:pPr>
              <w:rPr>
                <w:rFonts w:cs="Arial"/>
                <w:sz w:val="22"/>
                <w:lang w:val="en-US"/>
              </w:rPr>
            </w:pPr>
            <w:r w:rsidRPr="008C78E3">
              <w:rPr>
                <w:rFonts w:cs="Arial"/>
                <w:sz w:val="22"/>
                <w:lang w:val="en-US"/>
              </w:rPr>
              <w:t xml:space="preserve">Daya Serap Siswa </w:t>
            </w:r>
          </w:p>
        </w:tc>
        <w:tc>
          <w:tcPr>
            <w:tcW w:w="1009" w:type="dxa"/>
            <w:tcBorders>
              <w:left w:val="single" w:sz="4" w:space="0" w:color="auto"/>
            </w:tcBorders>
            <w:shd w:val="clear" w:color="auto" w:fill="BFBFBF" w:themeFill="background1" w:themeFillShade="BF"/>
          </w:tcPr>
          <w:p w:rsidR="0019023C" w:rsidRPr="008C78E3" w:rsidRDefault="0019023C" w:rsidP="00DC217E">
            <w:pPr>
              <w:rPr>
                <w:rFonts w:cs="Arial"/>
                <w:bCs/>
                <w:sz w:val="22"/>
                <w:lang w:val="es-ES"/>
              </w:rPr>
            </w:pPr>
            <w:r w:rsidRPr="008C78E3">
              <w:rPr>
                <w:rFonts w:cs="Arial"/>
                <w:bCs/>
                <w:sz w:val="22"/>
                <w:lang w:val="es-ES"/>
              </w:rPr>
              <w:t>Ketuntas-an kalasikal Siswa</w:t>
            </w:r>
          </w:p>
        </w:tc>
        <w:tc>
          <w:tcPr>
            <w:tcW w:w="506" w:type="dxa"/>
            <w:tcBorders>
              <w:left w:val="single" w:sz="4" w:space="0" w:color="auto"/>
            </w:tcBorders>
            <w:shd w:val="clear" w:color="auto" w:fill="BFBFBF" w:themeFill="background1" w:themeFillShade="BF"/>
          </w:tcPr>
          <w:p w:rsidR="0019023C" w:rsidRPr="008C78E3" w:rsidRDefault="0019023C" w:rsidP="00DC217E">
            <w:pPr>
              <w:rPr>
                <w:rFonts w:cs="Arial"/>
                <w:sz w:val="22"/>
                <w:lang w:val="en-US"/>
              </w:rPr>
            </w:pPr>
            <w:r w:rsidRPr="008C78E3">
              <w:rPr>
                <w:rFonts w:cs="Arial"/>
                <w:sz w:val="22"/>
                <w:lang w:val="en-US"/>
              </w:rPr>
              <w:t>Kategori</w:t>
            </w:r>
          </w:p>
        </w:tc>
      </w:tr>
      <w:tr w:rsidR="0019023C" w:rsidRPr="008C78E3" w:rsidTr="00DC217E">
        <w:trPr>
          <w:trHeight w:val="309"/>
        </w:trPr>
        <w:tc>
          <w:tcPr>
            <w:tcW w:w="1093" w:type="dxa"/>
            <w:tcBorders>
              <w:right w:val="single" w:sz="4" w:space="0" w:color="auto"/>
            </w:tcBorders>
          </w:tcPr>
          <w:p w:rsidR="0019023C" w:rsidRPr="008C78E3" w:rsidRDefault="0019023C" w:rsidP="00DC217E">
            <w:pPr>
              <w:jc w:val="center"/>
              <w:rPr>
                <w:rFonts w:cs="Arial"/>
                <w:sz w:val="22"/>
              </w:rPr>
            </w:pPr>
            <w:r w:rsidRPr="008C78E3">
              <w:rPr>
                <w:rFonts w:cs="Arial"/>
                <w:sz w:val="22"/>
              </w:rPr>
              <w:t>Prasiklus</w:t>
            </w:r>
          </w:p>
        </w:tc>
        <w:tc>
          <w:tcPr>
            <w:tcW w:w="1009" w:type="dxa"/>
            <w:tcBorders>
              <w:left w:val="single" w:sz="4" w:space="0" w:color="auto"/>
            </w:tcBorders>
          </w:tcPr>
          <w:p w:rsidR="0019023C" w:rsidRPr="008C78E3" w:rsidRDefault="0019023C" w:rsidP="00DC217E">
            <w:pPr>
              <w:jc w:val="center"/>
              <w:rPr>
                <w:rFonts w:cs="Arial"/>
                <w:sz w:val="22"/>
                <w:lang w:val="en-US"/>
              </w:rPr>
            </w:pPr>
            <w:r w:rsidRPr="008C78E3">
              <w:rPr>
                <w:rFonts w:cs="Arial"/>
                <w:sz w:val="22"/>
              </w:rPr>
              <w:t>64,68</w:t>
            </w:r>
          </w:p>
        </w:tc>
        <w:tc>
          <w:tcPr>
            <w:tcW w:w="925" w:type="dxa"/>
            <w:tcBorders>
              <w:right w:val="single" w:sz="4" w:space="0" w:color="auto"/>
            </w:tcBorders>
          </w:tcPr>
          <w:p w:rsidR="0019023C" w:rsidRPr="008C78E3" w:rsidRDefault="0019023C" w:rsidP="00DC217E">
            <w:pPr>
              <w:rPr>
                <w:rFonts w:cs="Arial"/>
                <w:sz w:val="22"/>
              </w:rPr>
            </w:pPr>
            <w:r w:rsidRPr="008C78E3">
              <w:rPr>
                <w:rFonts w:cs="Arial"/>
                <w:sz w:val="22"/>
              </w:rPr>
              <w:t>64,68%</w:t>
            </w:r>
          </w:p>
        </w:tc>
        <w:tc>
          <w:tcPr>
            <w:tcW w:w="1009" w:type="dxa"/>
            <w:tcBorders>
              <w:left w:val="single" w:sz="4" w:space="0" w:color="auto"/>
            </w:tcBorders>
          </w:tcPr>
          <w:p w:rsidR="0019023C" w:rsidRPr="008C78E3" w:rsidRDefault="0019023C" w:rsidP="00DC217E">
            <w:pPr>
              <w:rPr>
                <w:rFonts w:cs="Arial"/>
                <w:bCs/>
                <w:sz w:val="22"/>
                <w:lang w:val="es-ES"/>
              </w:rPr>
            </w:pPr>
            <w:r w:rsidRPr="008C78E3">
              <w:rPr>
                <w:rFonts w:cs="Arial"/>
                <w:bCs/>
                <w:sz w:val="22"/>
                <w:lang w:val="es-ES"/>
              </w:rPr>
              <w:t>34,37%.</w:t>
            </w:r>
          </w:p>
        </w:tc>
        <w:tc>
          <w:tcPr>
            <w:tcW w:w="506" w:type="dxa"/>
            <w:tcBorders>
              <w:left w:val="single" w:sz="4" w:space="0" w:color="auto"/>
            </w:tcBorders>
          </w:tcPr>
          <w:p w:rsidR="0019023C" w:rsidRPr="008C78E3" w:rsidRDefault="0019023C" w:rsidP="00DC217E">
            <w:pPr>
              <w:rPr>
                <w:rFonts w:cs="Arial"/>
                <w:sz w:val="22"/>
              </w:rPr>
            </w:pPr>
            <w:r w:rsidRPr="008C78E3">
              <w:rPr>
                <w:rFonts w:cs="Arial"/>
                <w:sz w:val="22"/>
              </w:rPr>
              <w:t>C</w:t>
            </w:r>
          </w:p>
        </w:tc>
      </w:tr>
      <w:tr w:rsidR="0019023C" w:rsidRPr="008C78E3" w:rsidTr="00DC217E">
        <w:trPr>
          <w:trHeight w:val="309"/>
        </w:trPr>
        <w:tc>
          <w:tcPr>
            <w:tcW w:w="1093" w:type="dxa"/>
            <w:tcBorders>
              <w:right w:val="single" w:sz="4" w:space="0" w:color="auto"/>
            </w:tcBorders>
          </w:tcPr>
          <w:p w:rsidR="0019023C" w:rsidRPr="008C78E3" w:rsidRDefault="0019023C" w:rsidP="00DC217E">
            <w:pPr>
              <w:jc w:val="center"/>
              <w:rPr>
                <w:rFonts w:cs="Arial"/>
                <w:sz w:val="22"/>
              </w:rPr>
            </w:pPr>
            <w:r w:rsidRPr="008C78E3">
              <w:rPr>
                <w:rFonts w:cs="Arial"/>
                <w:sz w:val="22"/>
              </w:rPr>
              <w:t>Siklus I</w:t>
            </w:r>
          </w:p>
        </w:tc>
        <w:tc>
          <w:tcPr>
            <w:tcW w:w="1009" w:type="dxa"/>
            <w:tcBorders>
              <w:left w:val="single" w:sz="4" w:space="0" w:color="auto"/>
            </w:tcBorders>
          </w:tcPr>
          <w:p w:rsidR="0019023C" w:rsidRPr="008C78E3" w:rsidRDefault="0019023C" w:rsidP="00DC217E">
            <w:pPr>
              <w:jc w:val="center"/>
              <w:rPr>
                <w:rFonts w:cs="Arial"/>
                <w:sz w:val="22"/>
              </w:rPr>
            </w:pPr>
            <w:r w:rsidRPr="008C78E3">
              <w:rPr>
                <w:rFonts w:cs="Arial"/>
                <w:bCs/>
                <w:position w:val="-4"/>
                <w:sz w:val="22"/>
              </w:rPr>
              <w:t>68,</w:t>
            </w:r>
            <w:r w:rsidR="00EF082D" w:rsidRPr="008C78E3">
              <w:rPr>
                <w:rFonts w:cs="Arial"/>
                <w:bCs/>
                <w:position w:val="-4"/>
                <w:sz w:val="22"/>
              </w:rPr>
              <w:t>13</w:t>
            </w:r>
          </w:p>
        </w:tc>
        <w:tc>
          <w:tcPr>
            <w:tcW w:w="925" w:type="dxa"/>
            <w:tcBorders>
              <w:right w:val="single" w:sz="4" w:space="0" w:color="auto"/>
            </w:tcBorders>
          </w:tcPr>
          <w:p w:rsidR="0019023C" w:rsidRPr="008C78E3" w:rsidRDefault="00EF082D" w:rsidP="00DC217E">
            <w:pPr>
              <w:rPr>
                <w:rFonts w:cs="Arial"/>
                <w:sz w:val="22"/>
              </w:rPr>
            </w:pPr>
            <w:r w:rsidRPr="008C78E3">
              <w:rPr>
                <w:rFonts w:cs="Arial"/>
                <w:sz w:val="22"/>
              </w:rPr>
              <w:t>68,13</w:t>
            </w:r>
            <w:r w:rsidR="0019023C" w:rsidRPr="008C78E3">
              <w:rPr>
                <w:rFonts w:cs="Arial"/>
                <w:sz w:val="22"/>
              </w:rPr>
              <w:t>%</w:t>
            </w:r>
          </w:p>
        </w:tc>
        <w:tc>
          <w:tcPr>
            <w:tcW w:w="1009" w:type="dxa"/>
            <w:tcBorders>
              <w:left w:val="single" w:sz="4" w:space="0" w:color="auto"/>
            </w:tcBorders>
          </w:tcPr>
          <w:p w:rsidR="0019023C" w:rsidRPr="008C78E3" w:rsidRDefault="0019023C" w:rsidP="00DC217E">
            <w:pPr>
              <w:rPr>
                <w:rFonts w:cs="Arial"/>
                <w:bCs/>
                <w:sz w:val="22"/>
                <w:lang w:val="es-ES"/>
              </w:rPr>
            </w:pPr>
            <w:r w:rsidRPr="008C78E3">
              <w:rPr>
                <w:rFonts w:cs="Arial"/>
                <w:bCs/>
                <w:sz w:val="22"/>
                <w:lang w:val="es-ES"/>
              </w:rPr>
              <w:t>40,62%,</w:t>
            </w:r>
          </w:p>
        </w:tc>
        <w:tc>
          <w:tcPr>
            <w:tcW w:w="506" w:type="dxa"/>
            <w:tcBorders>
              <w:left w:val="single" w:sz="4" w:space="0" w:color="auto"/>
            </w:tcBorders>
          </w:tcPr>
          <w:p w:rsidR="0019023C" w:rsidRPr="008C78E3" w:rsidRDefault="0019023C" w:rsidP="00DC217E">
            <w:pPr>
              <w:rPr>
                <w:rFonts w:cs="Arial"/>
                <w:sz w:val="22"/>
              </w:rPr>
            </w:pPr>
            <w:r w:rsidRPr="008C78E3">
              <w:rPr>
                <w:rFonts w:cs="Arial"/>
                <w:sz w:val="22"/>
              </w:rPr>
              <w:t>C</w:t>
            </w:r>
          </w:p>
        </w:tc>
      </w:tr>
      <w:tr w:rsidR="0019023C" w:rsidRPr="008C78E3" w:rsidTr="00DC217E">
        <w:trPr>
          <w:trHeight w:val="309"/>
        </w:trPr>
        <w:tc>
          <w:tcPr>
            <w:tcW w:w="1093" w:type="dxa"/>
            <w:tcBorders>
              <w:right w:val="single" w:sz="4" w:space="0" w:color="auto"/>
            </w:tcBorders>
          </w:tcPr>
          <w:p w:rsidR="0019023C" w:rsidRPr="008C78E3" w:rsidRDefault="0019023C" w:rsidP="00DC217E">
            <w:pPr>
              <w:jc w:val="center"/>
              <w:rPr>
                <w:rFonts w:cs="Arial"/>
                <w:sz w:val="22"/>
              </w:rPr>
            </w:pPr>
            <w:r w:rsidRPr="008C78E3">
              <w:rPr>
                <w:rFonts w:cs="Arial"/>
                <w:sz w:val="22"/>
              </w:rPr>
              <w:t>Siklus II</w:t>
            </w:r>
          </w:p>
        </w:tc>
        <w:tc>
          <w:tcPr>
            <w:tcW w:w="1009" w:type="dxa"/>
            <w:tcBorders>
              <w:left w:val="single" w:sz="4" w:space="0" w:color="auto"/>
            </w:tcBorders>
          </w:tcPr>
          <w:p w:rsidR="0019023C" w:rsidRPr="008C78E3" w:rsidRDefault="0019023C" w:rsidP="00DC217E">
            <w:pPr>
              <w:jc w:val="center"/>
              <w:rPr>
                <w:rFonts w:cs="Arial"/>
                <w:sz w:val="22"/>
                <w:lang w:val="en-US"/>
              </w:rPr>
            </w:pPr>
            <w:r w:rsidRPr="008C78E3">
              <w:rPr>
                <w:rFonts w:cs="Arial"/>
                <w:sz w:val="22"/>
              </w:rPr>
              <w:t>80,18</w:t>
            </w:r>
          </w:p>
        </w:tc>
        <w:tc>
          <w:tcPr>
            <w:tcW w:w="925" w:type="dxa"/>
            <w:tcBorders>
              <w:right w:val="single" w:sz="4" w:space="0" w:color="auto"/>
            </w:tcBorders>
          </w:tcPr>
          <w:p w:rsidR="0019023C" w:rsidRPr="008C78E3" w:rsidRDefault="0019023C" w:rsidP="00DC217E">
            <w:pPr>
              <w:rPr>
                <w:rFonts w:cs="Arial"/>
                <w:sz w:val="22"/>
              </w:rPr>
            </w:pPr>
            <w:r w:rsidRPr="008C78E3">
              <w:rPr>
                <w:rFonts w:cs="Arial"/>
                <w:sz w:val="22"/>
              </w:rPr>
              <w:t>80.18%</w:t>
            </w:r>
          </w:p>
        </w:tc>
        <w:tc>
          <w:tcPr>
            <w:tcW w:w="1009" w:type="dxa"/>
            <w:tcBorders>
              <w:left w:val="single" w:sz="4" w:space="0" w:color="auto"/>
            </w:tcBorders>
          </w:tcPr>
          <w:p w:rsidR="0019023C" w:rsidRPr="008C78E3" w:rsidRDefault="0019023C" w:rsidP="00DC217E">
            <w:pPr>
              <w:rPr>
                <w:rFonts w:cs="Arial"/>
                <w:bCs/>
                <w:sz w:val="22"/>
                <w:lang w:val="es-ES"/>
              </w:rPr>
            </w:pPr>
            <w:r w:rsidRPr="008C78E3">
              <w:rPr>
                <w:rFonts w:cs="Arial"/>
                <w:bCs/>
                <w:sz w:val="22"/>
                <w:lang w:val="es-ES"/>
              </w:rPr>
              <w:t>90.62%.</w:t>
            </w:r>
          </w:p>
        </w:tc>
        <w:tc>
          <w:tcPr>
            <w:tcW w:w="506" w:type="dxa"/>
            <w:tcBorders>
              <w:left w:val="single" w:sz="4" w:space="0" w:color="auto"/>
            </w:tcBorders>
          </w:tcPr>
          <w:p w:rsidR="0019023C" w:rsidRPr="008C78E3" w:rsidRDefault="0019023C" w:rsidP="00DC217E">
            <w:pPr>
              <w:rPr>
                <w:rFonts w:cs="Arial"/>
                <w:sz w:val="22"/>
              </w:rPr>
            </w:pPr>
            <w:r w:rsidRPr="008C78E3">
              <w:rPr>
                <w:rFonts w:cs="Arial"/>
                <w:sz w:val="22"/>
              </w:rPr>
              <w:t>B</w:t>
            </w:r>
          </w:p>
        </w:tc>
      </w:tr>
    </w:tbl>
    <w:p w:rsidR="00944A36" w:rsidRPr="008C78E3" w:rsidRDefault="00944A36" w:rsidP="00DC217E">
      <w:pPr>
        <w:tabs>
          <w:tab w:val="left" w:pos="0"/>
          <w:tab w:val="left" w:pos="90"/>
          <w:tab w:val="left" w:pos="540"/>
          <w:tab w:val="left" w:pos="900"/>
        </w:tabs>
        <w:rPr>
          <w:rFonts w:cs="Arial"/>
          <w:sz w:val="22"/>
          <w:szCs w:val="22"/>
          <w:lang w:val="en-US"/>
        </w:rPr>
      </w:pPr>
    </w:p>
    <w:p w:rsidR="003868D5" w:rsidRPr="008C78E3" w:rsidRDefault="00826BE6" w:rsidP="00DC217E">
      <w:pPr>
        <w:tabs>
          <w:tab w:val="left" w:pos="0"/>
          <w:tab w:val="left" w:pos="90"/>
          <w:tab w:val="left" w:pos="540"/>
          <w:tab w:val="left" w:pos="900"/>
        </w:tabs>
        <w:rPr>
          <w:rFonts w:cs="Arial"/>
          <w:b/>
          <w:bCs/>
          <w:sz w:val="22"/>
          <w:szCs w:val="22"/>
          <w:lang w:val="es-ES"/>
        </w:rPr>
      </w:pPr>
      <w:r w:rsidRPr="008C78E3">
        <w:rPr>
          <w:rFonts w:cs="Arial"/>
          <w:b/>
          <w:bCs/>
          <w:sz w:val="22"/>
          <w:szCs w:val="22"/>
          <w:lang w:val="es-ES"/>
        </w:rPr>
        <w:t>Perbandingan Hasil Penelitian Keterampilan Berdemokrasi dan Prestasi Belajar PPKn Siswa dari Siklus I dan Siklus II</w:t>
      </w:r>
    </w:p>
    <w:p w:rsidR="00944A36" w:rsidRPr="008C78E3" w:rsidRDefault="00944A36" w:rsidP="00DC217E">
      <w:pPr>
        <w:tabs>
          <w:tab w:val="left" w:pos="0"/>
          <w:tab w:val="left" w:pos="90"/>
          <w:tab w:val="left" w:pos="540"/>
          <w:tab w:val="left" w:pos="900"/>
        </w:tabs>
        <w:rPr>
          <w:rFonts w:cs="Arial"/>
          <w:b/>
          <w:bCs/>
          <w:sz w:val="22"/>
          <w:szCs w:val="22"/>
          <w:lang w:val="es-ES"/>
        </w:rPr>
      </w:pPr>
    </w:p>
    <w:p w:rsidR="00826BE6" w:rsidRPr="008C78E3" w:rsidRDefault="00826BE6" w:rsidP="00DC217E">
      <w:pPr>
        <w:tabs>
          <w:tab w:val="left" w:pos="0"/>
          <w:tab w:val="left" w:pos="90"/>
          <w:tab w:val="left" w:pos="540"/>
          <w:tab w:val="left" w:pos="900"/>
        </w:tabs>
        <w:ind w:left="360" w:hanging="360"/>
        <w:rPr>
          <w:rFonts w:cs="Arial"/>
          <w:b/>
          <w:bCs/>
          <w:position w:val="-4"/>
          <w:sz w:val="22"/>
          <w:szCs w:val="22"/>
        </w:rPr>
      </w:pPr>
      <w:r w:rsidRPr="008C78E3">
        <w:rPr>
          <w:rFonts w:cs="Arial"/>
          <w:b/>
          <w:bCs/>
          <w:position w:val="-4"/>
          <w:sz w:val="22"/>
          <w:szCs w:val="22"/>
        </w:rPr>
        <w:t>A.</w:t>
      </w:r>
      <w:r w:rsidR="00317679" w:rsidRPr="008C78E3">
        <w:rPr>
          <w:rFonts w:cs="Arial"/>
          <w:b/>
          <w:bCs/>
          <w:position w:val="-4"/>
          <w:sz w:val="22"/>
          <w:szCs w:val="22"/>
        </w:rPr>
        <w:t xml:space="preserve"> </w:t>
      </w:r>
      <w:r w:rsidRPr="008C78E3">
        <w:rPr>
          <w:rFonts w:cs="Arial"/>
          <w:b/>
          <w:bCs/>
          <w:sz w:val="22"/>
          <w:szCs w:val="22"/>
          <w:lang w:val="es-ES"/>
        </w:rPr>
        <w:t>Perbandingan Hasil Penelitian</w:t>
      </w:r>
      <w:r w:rsidR="00944A36" w:rsidRPr="008C78E3">
        <w:rPr>
          <w:rFonts w:cs="Arial"/>
          <w:b/>
          <w:bCs/>
          <w:sz w:val="22"/>
          <w:szCs w:val="22"/>
          <w:lang w:val="es-ES"/>
        </w:rPr>
        <w:t xml:space="preserve"> Ke- </w:t>
      </w:r>
      <w:r w:rsidRPr="008C78E3">
        <w:rPr>
          <w:rFonts w:cs="Arial"/>
          <w:b/>
          <w:bCs/>
          <w:position w:val="-4"/>
          <w:sz w:val="22"/>
          <w:szCs w:val="22"/>
        </w:rPr>
        <w:t>t</w:t>
      </w:r>
      <w:r w:rsidR="00944A36" w:rsidRPr="008C78E3">
        <w:rPr>
          <w:rFonts w:cs="Arial"/>
          <w:b/>
          <w:bCs/>
          <w:position w:val="-4"/>
          <w:sz w:val="22"/>
          <w:szCs w:val="22"/>
        </w:rPr>
        <w:t>e</w:t>
      </w:r>
      <w:r w:rsidRPr="008C78E3">
        <w:rPr>
          <w:rFonts w:cs="Arial"/>
          <w:b/>
          <w:bCs/>
          <w:position w:val="-4"/>
          <w:sz w:val="22"/>
          <w:szCs w:val="22"/>
        </w:rPr>
        <w:t>r</w:t>
      </w:r>
      <w:r w:rsidR="00944A36" w:rsidRPr="008C78E3">
        <w:rPr>
          <w:rFonts w:cs="Arial"/>
          <w:b/>
          <w:bCs/>
          <w:position w:val="-4"/>
          <w:sz w:val="22"/>
          <w:szCs w:val="22"/>
        </w:rPr>
        <w:t>ampilan Berdemokrasi Siswa d</w:t>
      </w:r>
      <w:r w:rsidRPr="008C78E3">
        <w:rPr>
          <w:rFonts w:cs="Arial"/>
          <w:b/>
          <w:bCs/>
          <w:position w:val="-4"/>
          <w:sz w:val="22"/>
          <w:szCs w:val="22"/>
        </w:rPr>
        <w:t>ari Siklus I dan Siklus II.</w:t>
      </w:r>
    </w:p>
    <w:p w:rsidR="00317679" w:rsidRPr="008C78E3" w:rsidRDefault="00317679" w:rsidP="00DC217E">
      <w:pPr>
        <w:tabs>
          <w:tab w:val="left" w:pos="0"/>
          <w:tab w:val="left" w:pos="90"/>
          <w:tab w:val="left" w:pos="540"/>
          <w:tab w:val="left" w:pos="900"/>
        </w:tabs>
        <w:ind w:left="360" w:hanging="360"/>
        <w:rPr>
          <w:rFonts w:cs="Arial"/>
          <w:b/>
          <w:bCs/>
          <w:position w:val="-4"/>
          <w:sz w:val="22"/>
          <w:szCs w:val="22"/>
        </w:rPr>
      </w:pPr>
    </w:p>
    <w:p w:rsidR="00826BE6" w:rsidRPr="008C78E3" w:rsidRDefault="00826BE6" w:rsidP="00DC217E">
      <w:pPr>
        <w:tabs>
          <w:tab w:val="left" w:pos="0"/>
          <w:tab w:val="left" w:pos="90"/>
          <w:tab w:val="left" w:pos="540"/>
          <w:tab w:val="left" w:pos="900"/>
        </w:tabs>
        <w:rPr>
          <w:rFonts w:cs="Arial"/>
          <w:bCs/>
          <w:position w:val="-4"/>
          <w:sz w:val="22"/>
          <w:szCs w:val="22"/>
        </w:rPr>
      </w:pPr>
      <w:r w:rsidRPr="008C78E3">
        <w:rPr>
          <w:rFonts w:cs="Arial"/>
          <w:bCs/>
          <w:position w:val="-4"/>
          <w:sz w:val="22"/>
          <w:szCs w:val="22"/>
        </w:rPr>
        <w:tab/>
      </w:r>
      <w:r w:rsidRPr="008C78E3">
        <w:rPr>
          <w:rFonts w:cs="Arial"/>
          <w:bCs/>
          <w:position w:val="-4"/>
          <w:sz w:val="22"/>
          <w:szCs w:val="22"/>
        </w:rPr>
        <w:tab/>
        <w:t>Perbandingan data peningkatan ket</w:t>
      </w:r>
      <w:r w:rsidR="00944A36" w:rsidRPr="008C78E3">
        <w:rPr>
          <w:rFonts w:cs="Arial"/>
          <w:bCs/>
          <w:position w:val="-4"/>
          <w:sz w:val="22"/>
          <w:szCs w:val="22"/>
        </w:rPr>
        <w:t>e</w:t>
      </w:r>
      <w:r w:rsidRPr="008C78E3">
        <w:rPr>
          <w:rFonts w:cs="Arial"/>
          <w:bCs/>
          <w:position w:val="-4"/>
          <w:sz w:val="22"/>
          <w:szCs w:val="22"/>
        </w:rPr>
        <w:t>rampilan berdemokrasi siswa pada pelajaran PPKn dari siklus I hingga setelah dilaksanakan siklus II dapat</w:t>
      </w:r>
      <w:r w:rsidR="00D355F4" w:rsidRPr="008C78E3">
        <w:rPr>
          <w:rFonts w:cs="Arial"/>
          <w:bCs/>
          <w:position w:val="-4"/>
          <w:sz w:val="22"/>
          <w:szCs w:val="22"/>
        </w:rPr>
        <w:t xml:space="preserve"> di- </w:t>
      </w:r>
      <w:r w:rsidRPr="008C78E3">
        <w:rPr>
          <w:rFonts w:cs="Arial"/>
          <w:bCs/>
          <w:position w:val="-4"/>
          <w:sz w:val="22"/>
          <w:szCs w:val="22"/>
        </w:rPr>
        <w:t>lihat pada tabel 4.14 sebagai berikut.</w:t>
      </w:r>
    </w:p>
    <w:p w:rsidR="00944A36" w:rsidRPr="008C78E3" w:rsidRDefault="00944A36" w:rsidP="00DC217E">
      <w:pPr>
        <w:tabs>
          <w:tab w:val="left" w:pos="0"/>
          <w:tab w:val="left" w:pos="90"/>
          <w:tab w:val="left" w:pos="540"/>
          <w:tab w:val="left" w:pos="900"/>
        </w:tabs>
        <w:rPr>
          <w:rFonts w:cs="Arial"/>
          <w:bCs/>
          <w:position w:val="-4"/>
          <w:sz w:val="22"/>
          <w:szCs w:val="22"/>
        </w:rPr>
      </w:pPr>
    </w:p>
    <w:p w:rsidR="00826BE6" w:rsidRPr="008C78E3" w:rsidRDefault="00826BE6" w:rsidP="00DC217E">
      <w:pPr>
        <w:ind w:left="900" w:hanging="900"/>
        <w:rPr>
          <w:rFonts w:cs="Arial"/>
          <w:sz w:val="22"/>
          <w:szCs w:val="22"/>
        </w:rPr>
      </w:pPr>
      <w:r w:rsidRPr="008C78E3">
        <w:rPr>
          <w:rFonts w:cs="Arial"/>
          <w:b/>
          <w:sz w:val="22"/>
          <w:szCs w:val="22"/>
        </w:rPr>
        <w:t>Tabel 4.15 Perbandingan Data</w:t>
      </w:r>
      <w:r w:rsidR="00944A36" w:rsidRPr="008C78E3">
        <w:rPr>
          <w:rFonts w:cs="Arial"/>
          <w:b/>
          <w:sz w:val="22"/>
          <w:szCs w:val="22"/>
        </w:rPr>
        <w:t xml:space="preserve"> Ke-</w:t>
      </w:r>
      <w:r w:rsidRPr="008C78E3">
        <w:rPr>
          <w:rFonts w:cs="Arial"/>
          <w:b/>
          <w:sz w:val="22"/>
          <w:szCs w:val="22"/>
        </w:rPr>
        <w:t xml:space="preserve"> </w:t>
      </w:r>
      <w:r w:rsidRPr="008C78E3">
        <w:rPr>
          <w:rFonts w:cs="Arial"/>
          <w:b/>
          <w:bCs/>
          <w:position w:val="-4"/>
          <w:sz w:val="22"/>
          <w:szCs w:val="22"/>
        </w:rPr>
        <w:t>t</w:t>
      </w:r>
      <w:r w:rsidR="00944A36" w:rsidRPr="008C78E3">
        <w:rPr>
          <w:rFonts w:cs="Arial"/>
          <w:b/>
          <w:bCs/>
          <w:position w:val="-4"/>
          <w:sz w:val="22"/>
          <w:szCs w:val="22"/>
        </w:rPr>
        <w:t>e</w:t>
      </w:r>
      <w:r w:rsidRPr="008C78E3">
        <w:rPr>
          <w:rFonts w:cs="Arial"/>
          <w:b/>
          <w:bCs/>
          <w:position w:val="-4"/>
          <w:sz w:val="22"/>
          <w:szCs w:val="22"/>
        </w:rPr>
        <w:t xml:space="preserve">rampilan Berdemokrasi Siswa </w:t>
      </w:r>
      <w:r w:rsidRPr="008C78E3">
        <w:rPr>
          <w:rFonts w:cs="Arial"/>
          <w:b/>
          <w:sz w:val="22"/>
          <w:szCs w:val="22"/>
        </w:rPr>
        <w:t>dari Siklus I Hingga Siklus II</w:t>
      </w:r>
    </w:p>
    <w:tbl>
      <w:tblPr>
        <w:tblStyle w:val="TableGrid"/>
        <w:tblW w:w="4082" w:type="dxa"/>
        <w:tblLook w:val="04A0" w:firstRow="1" w:lastRow="0" w:firstColumn="1" w:lastColumn="0" w:noHBand="0" w:noVBand="1"/>
      </w:tblPr>
      <w:tblGrid>
        <w:gridCol w:w="1172"/>
        <w:gridCol w:w="1376"/>
        <w:gridCol w:w="1534"/>
      </w:tblGrid>
      <w:tr w:rsidR="00826BE6" w:rsidRPr="008C78E3" w:rsidTr="00826BE6">
        <w:trPr>
          <w:trHeight w:val="435"/>
        </w:trPr>
        <w:tc>
          <w:tcPr>
            <w:tcW w:w="1172" w:type="dxa"/>
            <w:tcBorders>
              <w:right w:val="single" w:sz="4" w:space="0" w:color="auto"/>
            </w:tcBorders>
            <w:shd w:val="clear" w:color="auto" w:fill="A6A6A6" w:themeFill="background1" w:themeFillShade="A6"/>
          </w:tcPr>
          <w:p w:rsidR="00826BE6" w:rsidRPr="008C78E3" w:rsidRDefault="00826BE6" w:rsidP="00DC217E">
            <w:pPr>
              <w:jc w:val="center"/>
              <w:rPr>
                <w:rFonts w:cs="Arial"/>
                <w:sz w:val="22"/>
                <w:lang w:val="en-US"/>
              </w:rPr>
            </w:pPr>
            <w:r w:rsidRPr="008C78E3">
              <w:rPr>
                <w:rFonts w:cs="Arial"/>
                <w:sz w:val="22"/>
                <w:lang w:val="en-US"/>
              </w:rPr>
              <w:t>Siklus</w:t>
            </w:r>
          </w:p>
        </w:tc>
        <w:tc>
          <w:tcPr>
            <w:tcW w:w="1376" w:type="dxa"/>
            <w:tcBorders>
              <w:left w:val="single" w:sz="4" w:space="0" w:color="auto"/>
            </w:tcBorders>
            <w:shd w:val="clear" w:color="auto" w:fill="A6A6A6" w:themeFill="background1" w:themeFillShade="A6"/>
          </w:tcPr>
          <w:p w:rsidR="00826BE6" w:rsidRPr="008C78E3" w:rsidRDefault="00826BE6" w:rsidP="00DC217E">
            <w:pPr>
              <w:jc w:val="center"/>
              <w:rPr>
                <w:rFonts w:cs="Arial"/>
                <w:sz w:val="22"/>
                <w:lang w:val="en-US"/>
              </w:rPr>
            </w:pPr>
            <w:r w:rsidRPr="008C78E3">
              <w:rPr>
                <w:rFonts w:cs="Arial"/>
                <w:sz w:val="22"/>
              </w:rPr>
              <w:t>Rata –Rata Prestasi</w:t>
            </w:r>
            <w:r w:rsidRPr="008C78E3">
              <w:rPr>
                <w:rFonts w:cs="Arial"/>
                <w:sz w:val="22"/>
                <w:lang w:val="en-US"/>
              </w:rPr>
              <w:t xml:space="preserve"> Belajar</w:t>
            </w:r>
          </w:p>
        </w:tc>
        <w:tc>
          <w:tcPr>
            <w:tcW w:w="1534" w:type="dxa"/>
            <w:tcBorders>
              <w:left w:val="single" w:sz="4" w:space="0" w:color="auto"/>
            </w:tcBorders>
            <w:shd w:val="clear" w:color="auto" w:fill="A6A6A6" w:themeFill="background1" w:themeFillShade="A6"/>
          </w:tcPr>
          <w:p w:rsidR="00826BE6" w:rsidRPr="008C78E3" w:rsidRDefault="00826BE6" w:rsidP="00DC217E">
            <w:pPr>
              <w:spacing w:before="100" w:after="100"/>
              <w:ind w:left="360"/>
              <w:jc w:val="center"/>
              <w:rPr>
                <w:rFonts w:cs="Arial"/>
                <w:sz w:val="22"/>
              </w:rPr>
            </w:pPr>
            <w:r w:rsidRPr="008C78E3">
              <w:rPr>
                <w:rFonts w:cs="Arial"/>
                <w:sz w:val="22"/>
              </w:rPr>
              <w:t>Kategori</w:t>
            </w:r>
          </w:p>
        </w:tc>
      </w:tr>
      <w:tr w:rsidR="00826BE6" w:rsidRPr="008C78E3" w:rsidTr="00826BE6">
        <w:trPr>
          <w:trHeight w:val="296"/>
        </w:trPr>
        <w:tc>
          <w:tcPr>
            <w:tcW w:w="1172" w:type="dxa"/>
            <w:tcBorders>
              <w:right w:val="single" w:sz="4" w:space="0" w:color="auto"/>
            </w:tcBorders>
          </w:tcPr>
          <w:p w:rsidR="00826BE6" w:rsidRPr="008C78E3" w:rsidRDefault="00826BE6" w:rsidP="00DC217E">
            <w:pPr>
              <w:jc w:val="center"/>
              <w:rPr>
                <w:rFonts w:cs="Arial"/>
                <w:sz w:val="22"/>
              </w:rPr>
            </w:pPr>
            <w:r w:rsidRPr="008C78E3">
              <w:rPr>
                <w:rFonts w:cs="Arial"/>
                <w:sz w:val="22"/>
              </w:rPr>
              <w:t>Siklus I</w:t>
            </w:r>
          </w:p>
        </w:tc>
        <w:tc>
          <w:tcPr>
            <w:tcW w:w="1376" w:type="dxa"/>
            <w:tcBorders>
              <w:left w:val="single" w:sz="4" w:space="0" w:color="auto"/>
            </w:tcBorders>
          </w:tcPr>
          <w:p w:rsidR="00826BE6" w:rsidRPr="008C78E3" w:rsidRDefault="00826BE6" w:rsidP="00DC217E">
            <w:pPr>
              <w:jc w:val="center"/>
              <w:rPr>
                <w:rFonts w:cs="Arial"/>
                <w:sz w:val="22"/>
                <w:lang w:val="en-US"/>
              </w:rPr>
            </w:pPr>
            <w:r w:rsidRPr="008C78E3">
              <w:rPr>
                <w:rFonts w:cs="Arial"/>
                <w:sz w:val="22"/>
              </w:rPr>
              <w:t>70,43</w:t>
            </w:r>
          </w:p>
        </w:tc>
        <w:tc>
          <w:tcPr>
            <w:tcW w:w="1534" w:type="dxa"/>
            <w:tcBorders>
              <w:left w:val="single" w:sz="4" w:space="0" w:color="auto"/>
            </w:tcBorders>
          </w:tcPr>
          <w:p w:rsidR="00826BE6" w:rsidRPr="008C78E3" w:rsidRDefault="00826BE6" w:rsidP="00DC217E">
            <w:pPr>
              <w:ind w:left="360"/>
              <w:jc w:val="center"/>
              <w:rPr>
                <w:rFonts w:cs="Arial"/>
                <w:sz w:val="22"/>
              </w:rPr>
            </w:pPr>
            <w:r w:rsidRPr="008C78E3">
              <w:rPr>
                <w:rFonts w:cs="Arial"/>
                <w:sz w:val="22"/>
              </w:rPr>
              <w:t>Cukup</w:t>
            </w:r>
          </w:p>
        </w:tc>
      </w:tr>
      <w:tr w:rsidR="00826BE6" w:rsidRPr="008C78E3" w:rsidTr="00826BE6">
        <w:trPr>
          <w:trHeight w:val="144"/>
        </w:trPr>
        <w:tc>
          <w:tcPr>
            <w:tcW w:w="1172" w:type="dxa"/>
            <w:tcBorders>
              <w:right w:val="single" w:sz="4" w:space="0" w:color="auto"/>
            </w:tcBorders>
          </w:tcPr>
          <w:p w:rsidR="00826BE6" w:rsidRPr="008C78E3" w:rsidRDefault="00826BE6" w:rsidP="00DC217E">
            <w:pPr>
              <w:jc w:val="center"/>
              <w:rPr>
                <w:rFonts w:cs="Arial"/>
                <w:sz w:val="22"/>
              </w:rPr>
            </w:pPr>
            <w:r w:rsidRPr="008C78E3">
              <w:rPr>
                <w:rFonts w:cs="Arial"/>
                <w:sz w:val="22"/>
              </w:rPr>
              <w:t>Siklus II</w:t>
            </w:r>
          </w:p>
        </w:tc>
        <w:tc>
          <w:tcPr>
            <w:tcW w:w="1376" w:type="dxa"/>
            <w:tcBorders>
              <w:left w:val="single" w:sz="4" w:space="0" w:color="auto"/>
            </w:tcBorders>
          </w:tcPr>
          <w:p w:rsidR="00826BE6" w:rsidRPr="008C78E3" w:rsidRDefault="00826BE6" w:rsidP="00DC217E">
            <w:pPr>
              <w:jc w:val="center"/>
              <w:rPr>
                <w:rFonts w:cs="Arial"/>
                <w:sz w:val="22"/>
                <w:lang w:val="en-US"/>
              </w:rPr>
            </w:pPr>
            <w:r w:rsidRPr="008C78E3">
              <w:rPr>
                <w:rFonts w:cs="Arial"/>
                <w:sz w:val="22"/>
              </w:rPr>
              <w:t>80.26</w:t>
            </w:r>
          </w:p>
        </w:tc>
        <w:tc>
          <w:tcPr>
            <w:tcW w:w="1534" w:type="dxa"/>
            <w:tcBorders>
              <w:left w:val="single" w:sz="4" w:space="0" w:color="auto"/>
            </w:tcBorders>
          </w:tcPr>
          <w:p w:rsidR="00826BE6" w:rsidRPr="008C78E3" w:rsidRDefault="00826BE6" w:rsidP="00DC217E">
            <w:pPr>
              <w:spacing w:before="100" w:after="100"/>
              <w:ind w:left="360"/>
              <w:jc w:val="center"/>
              <w:rPr>
                <w:rFonts w:cs="Arial"/>
                <w:sz w:val="22"/>
              </w:rPr>
            </w:pPr>
            <w:r w:rsidRPr="008C78E3">
              <w:rPr>
                <w:rFonts w:cs="Arial"/>
                <w:sz w:val="22"/>
              </w:rPr>
              <w:t>Baik</w:t>
            </w:r>
          </w:p>
        </w:tc>
      </w:tr>
    </w:tbl>
    <w:p w:rsidR="00E228B6" w:rsidRPr="008C78E3" w:rsidRDefault="00826BE6" w:rsidP="00DC217E">
      <w:pPr>
        <w:tabs>
          <w:tab w:val="left" w:pos="0"/>
          <w:tab w:val="left" w:pos="90"/>
          <w:tab w:val="left" w:pos="540"/>
          <w:tab w:val="left" w:pos="900"/>
        </w:tabs>
        <w:ind w:right="9"/>
        <w:rPr>
          <w:rFonts w:eastAsiaTheme="minorHAnsi" w:cs="Arial"/>
          <w:bCs/>
          <w:position w:val="-4"/>
          <w:sz w:val="22"/>
          <w:szCs w:val="22"/>
          <w:lang w:val="en-US" w:eastAsia="en-US"/>
        </w:rPr>
      </w:pPr>
      <w:r w:rsidRPr="008C78E3">
        <w:rPr>
          <w:rFonts w:eastAsiaTheme="minorHAnsi" w:cs="Arial"/>
          <w:bCs/>
          <w:position w:val="-4"/>
          <w:sz w:val="22"/>
          <w:szCs w:val="22"/>
          <w:lang w:val="en-US" w:eastAsia="en-US"/>
        </w:rPr>
        <w:tab/>
      </w:r>
      <w:r w:rsidRPr="008C78E3">
        <w:rPr>
          <w:rFonts w:eastAsiaTheme="minorHAnsi" w:cs="Arial"/>
          <w:bCs/>
          <w:position w:val="-4"/>
          <w:sz w:val="22"/>
          <w:szCs w:val="22"/>
          <w:lang w:val="en-US" w:eastAsia="en-US"/>
        </w:rPr>
        <w:tab/>
      </w:r>
    </w:p>
    <w:p w:rsidR="00317679" w:rsidRPr="008C78E3" w:rsidRDefault="00E228B6" w:rsidP="00DC217E">
      <w:pPr>
        <w:tabs>
          <w:tab w:val="left" w:pos="0"/>
          <w:tab w:val="left" w:pos="90"/>
          <w:tab w:val="left" w:pos="540"/>
          <w:tab w:val="left" w:pos="900"/>
        </w:tabs>
        <w:ind w:right="9"/>
        <w:rPr>
          <w:rFonts w:cs="Arial"/>
          <w:bCs/>
          <w:position w:val="-4"/>
          <w:sz w:val="22"/>
          <w:szCs w:val="22"/>
        </w:rPr>
      </w:pPr>
      <w:r w:rsidRPr="008C78E3">
        <w:rPr>
          <w:rFonts w:eastAsiaTheme="minorHAnsi" w:cs="Arial"/>
          <w:bCs/>
          <w:position w:val="-4"/>
          <w:sz w:val="22"/>
          <w:szCs w:val="22"/>
          <w:lang w:val="en-US" w:eastAsia="en-US"/>
        </w:rPr>
        <w:tab/>
      </w:r>
      <w:r w:rsidRPr="008C78E3">
        <w:rPr>
          <w:rFonts w:eastAsiaTheme="minorHAnsi" w:cs="Arial"/>
          <w:bCs/>
          <w:position w:val="-4"/>
          <w:sz w:val="22"/>
          <w:szCs w:val="22"/>
          <w:lang w:val="en-US" w:eastAsia="en-US"/>
        </w:rPr>
        <w:tab/>
      </w:r>
      <w:r w:rsidR="00826BE6" w:rsidRPr="008C78E3">
        <w:rPr>
          <w:rFonts w:cs="Arial"/>
          <w:bCs/>
          <w:position w:val="-4"/>
          <w:sz w:val="22"/>
          <w:szCs w:val="22"/>
        </w:rPr>
        <w:t>Data perbandingan ket</w:t>
      </w:r>
      <w:r w:rsidR="00317679" w:rsidRPr="008C78E3">
        <w:rPr>
          <w:rFonts w:cs="Arial"/>
          <w:bCs/>
          <w:position w:val="-4"/>
          <w:sz w:val="22"/>
          <w:szCs w:val="22"/>
        </w:rPr>
        <w:t>e</w:t>
      </w:r>
      <w:r w:rsidR="00826BE6" w:rsidRPr="008C78E3">
        <w:rPr>
          <w:rFonts w:cs="Arial"/>
          <w:bCs/>
          <w:position w:val="-4"/>
          <w:sz w:val="22"/>
          <w:szCs w:val="22"/>
        </w:rPr>
        <w:t>rampilan berdemokrasi siswa pada tindakan siklus I dan siklus II menunjukan bahwa</w:t>
      </w:r>
      <w:r w:rsidR="00317679" w:rsidRPr="008C78E3">
        <w:rPr>
          <w:rFonts w:cs="Arial"/>
          <w:bCs/>
          <w:position w:val="-4"/>
          <w:sz w:val="22"/>
          <w:szCs w:val="22"/>
        </w:rPr>
        <w:t xml:space="preserve"> ter-</w:t>
      </w:r>
      <w:r w:rsidR="00826BE6" w:rsidRPr="008C78E3">
        <w:rPr>
          <w:rFonts w:cs="Arial"/>
          <w:bCs/>
          <w:position w:val="-4"/>
          <w:sz w:val="22"/>
          <w:szCs w:val="22"/>
        </w:rPr>
        <w:t xml:space="preserve"> dapat peningkatan keterampilan</w:t>
      </w:r>
      <w:r w:rsidR="00317679" w:rsidRPr="008C78E3">
        <w:rPr>
          <w:rFonts w:cs="Arial"/>
          <w:bCs/>
          <w:position w:val="-4"/>
          <w:sz w:val="22"/>
          <w:szCs w:val="22"/>
        </w:rPr>
        <w:t xml:space="preserve"> ber-</w:t>
      </w:r>
      <w:r w:rsidR="00826BE6" w:rsidRPr="008C78E3">
        <w:rPr>
          <w:rFonts w:cs="Arial"/>
          <w:bCs/>
          <w:position w:val="-4"/>
          <w:sz w:val="22"/>
          <w:szCs w:val="22"/>
        </w:rPr>
        <w:t xml:space="preserve"> demokrasi siswa dari nilai rata-rata</w:t>
      </w:r>
      <w:r w:rsidR="00317679" w:rsidRPr="008C78E3">
        <w:rPr>
          <w:rFonts w:cs="Arial"/>
          <w:bCs/>
          <w:position w:val="-4"/>
          <w:sz w:val="22"/>
          <w:szCs w:val="22"/>
        </w:rPr>
        <w:t xml:space="preserve"> </w:t>
      </w:r>
      <w:r w:rsidR="00826BE6" w:rsidRPr="008C78E3">
        <w:rPr>
          <w:rFonts w:cs="Arial"/>
          <w:bCs/>
          <w:position w:val="-4"/>
          <w:sz w:val="22"/>
          <w:szCs w:val="22"/>
        </w:rPr>
        <w:t xml:space="preserve"> 70,43 pada siklus I meningkat menjadi 80,26 pada siklus II.</w:t>
      </w:r>
    </w:p>
    <w:p w:rsidR="00E228B6" w:rsidRPr="008C78E3" w:rsidRDefault="00E228B6" w:rsidP="00DC217E">
      <w:pPr>
        <w:tabs>
          <w:tab w:val="left" w:pos="0"/>
          <w:tab w:val="left" w:pos="90"/>
          <w:tab w:val="left" w:pos="540"/>
          <w:tab w:val="left" w:pos="900"/>
        </w:tabs>
        <w:ind w:right="9"/>
        <w:rPr>
          <w:rFonts w:cs="Arial"/>
          <w:bCs/>
          <w:position w:val="-4"/>
          <w:sz w:val="22"/>
          <w:szCs w:val="22"/>
        </w:rPr>
      </w:pPr>
    </w:p>
    <w:p w:rsidR="0019023C" w:rsidRPr="008C78E3" w:rsidRDefault="0019023C" w:rsidP="00DC217E">
      <w:pPr>
        <w:tabs>
          <w:tab w:val="left" w:pos="0"/>
          <w:tab w:val="left" w:pos="90"/>
          <w:tab w:val="left" w:pos="540"/>
          <w:tab w:val="left" w:pos="900"/>
        </w:tabs>
        <w:ind w:right="9"/>
        <w:rPr>
          <w:rFonts w:cs="Arial"/>
          <w:bCs/>
          <w:position w:val="-4"/>
          <w:sz w:val="22"/>
          <w:szCs w:val="22"/>
        </w:rPr>
      </w:pPr>
    </w:p>
    <w:p w:rsidR="00317679" w:rsidRPr="008C78E3" w:rsidRDefault="00826BE6" w:rsidP="00DC217E">
      <w:pPr>
        <w:tabs>
          <w:tab w:val="left" w:pos="90"/>
          <w:tab w:val="left" w:pos="540"/>
          <w:tab w:val="left" w:pos="900"/>
        </w:tabs>
        <w:ind w:left="540" w:hanging="540"/>
        <w:rPr>
          <w:rFonts w:cs="Arial"/>
          <w:b/>
          <w:bCs/>
          <w:position w:val="-4"/>
          <w:sz w:val="22"/>
          <w:szCs w:val="22"/>
        </w:rPr>
      </w:pPr>
      <w:r w:rsidRPr="008C78E3">
        <w:rPr>
          <w:rFonts w:cs="Arial"/>
          <w:b/>
          <w:bCs/>
          <w:position w:val="-4"/>
          <w:sz w:val="22"/>
          <w:szCs w:val="22"/>
        </w:rPr>
        <w:t>B.</w:t>
      </w:r>
      <w:r w:rsidR="00317679" w:rsidRPr="008C78E3">
        <w:rPr>
          <w:rFonts w:cs="Arial"/>
          <w:b/>
          <w:bCs/>
          <w:position w:val="-4"/>
          <w:sz w:val="22"/>
          <w:szCs w:val="22"/>
        </w:rPr>
        <w:t xml:space="preserve"> </w:t>
      </w:r>
      <w:r w:rsidRPr="008C78E3">
        <w:rPr>
          <w:rFonts w:cs="Arial"/>
          <w:b/>
          <w:bCs/>
          <w:sz w:val="22"/>
          <w:szCs w:val="22"/>
          <w:lang w:val="es-ES"/>
        </w:rPr>
        <w:t xml:space="preserve">Perbandingan Hasil Penelitian </w:t>
      </w:r>
      <w:r w:rsidR="00EF082D" w:rsidRPr="008C78E3">
        <w:rPr>
          <w:rFonts w:cs="Arial"/>
          <w:b/>
          <w:bCs/>
          <w:position w:val="-4"/>
          <w:sz w:val="22"/>
          <w:szCs w:val="22"/>
        </w:rPr>
        <w:t xml:space="preserve">Prestasi Belajar </w:t>
      </w:r>
      <w:r w:rsidRPr="008C78E3">
        <w:rPr>
          <w:rFonts w:cs="Arial"/>
          <w:b/>
          <w:bCs/>
          <w:position w:val="-4"/>
          <w:sz w:val="22"/>
          <w:szCs w:val="22"/>
        </w:rPr>
        <w:t>Siswa Dari Siklus I dan Siklus II.</w:t>
      </w:r>
    </w:p>
    <w:p w:rsidR="0098082E" w:rsidRPr="008C78E3" w:rsidRDefault="00E228B6" w:rsidP="00DC217E">
      <w:pPr>
        <w:rPr>
          <w:rFonts w:cs="Arial"/>
          <w:bCs/>
          <w:sz w:val="22"/>
          <w:szCs w:val="22"/>
          <w:lang w:val="es-ES"/>
        </w:rPr>
      </w:pPr>
      <w:r w:rsidRPr="008C78E3">
        <w:rPr>
          <w:rFonts w:cs="Arial"/>
          <w:bCs/>
          <w:position w:val="-4"/>
          <w:sz w:val="22"/>
          <w:szCs w:val="22"/>
        </w:rPr>
        <w:t xml:space="preserve">         </w:t>
      </w:r>
      <w:r w:rsidR="00826BE6" w:rsidRPr="008C78E3">
        <w:rPr>
          <w:rFonts w:cs="Arial"/>
          <w:bCs/>
          <w:position w:val="-4"/>
          <w:sz w:val="22"/>
          <w:szCs w:val="22"/>
        </w:rPr>
        <w:t>Perbandingan data peningkatan prestasi belajar siswa pada pelajaran PPKn dari sebelum dilaksanakan</w:t>
      </w:r>
      <w:r w:rsidR="00317679" w:rsidRPr="008C78E3">
        <w:rPr>
          <w:rFonts w:cs="Arial"/>
          <w:bCs/>
          <w:position w:val="-4"/>
          <w:sz w:val="22"/>
          <w:szCs w:val="22"/>
        </w:rPr>
        <w:t xml:space="preserve"> tindak-</w:t>
      </w:r>
      <w:r w:rsidR="00826BE6" w:rsidRPr="008C78E3">
        <w:rPr>
          <w:rFonts w:cs="Arial"/>
          <w:bCs/>
          <w:position w:val="-4"/>
          <w:sz w:val="22"/>
          <w:szCs w:val="22"/>
        </w:rPr>
        <w:t xml:space="preserve"> an hingga siklus II dapat dilihat pada tabel 4.15 sebagai berikut.</w:t>
      </w:r>
      <w:r w:rsidR="00826BE6" w:rsidRPr="008C78E3">
        <w:rPr>
          <w:rFonts w:cs="Arial"/>
          <w:bCs/>
          <w:sz w:val="22"/>
          <w:szCs w:val="22"/>
          <w:lang w:val="es-ES"/>
        </w:rPr>
        <w:t xml:space="preserve"> </w:t>
      </w:r>
    </w:p>
    <w:p w:rsidR="0098082E" w:rsidRPr="008C78E3" w:rsidRDefault="0098082E" w:rsidP="00DC217E">
      <w:pPr>
        <w:rPr>
          <w:rFonts w:cs="Arial"/>
          <w:bCs/>
          <w:sz w:val="22"/>
          <w:szCs w:val="22"/>
          <w:lang w:val="es-ES"/>
        </w:rPr>
      </w:pPr>
    </w:p>
    <w:p w:rsidR="00EF082D" w:rsidRPr="008C78E3" w:rsidRDefault="001562CE" w:rsidP="00DC217E">
      <w:pPr>
        <w:pStyle w:val="ListParagraph"/>
        <w:tabs>
          <w:tab w:val="left" w:pos="90"/>
          <w:tab w:val="left" w:pos="540"/>
          <w:tab w:val="left" w:pos="900"/>
          <w:tab w:val="left" w:pos="990"/>
        </w:tabs>
        <w:spacing w:after="0" w:line="240" w:lineRule="auto"/>
        <w:ind w:left="0"/>
        <w:jc w:val="both"/>
        <w:rPr>
          <w:rFonts w:ascii="Arial" w:hAnsi="Arial" w:cs="Arial"/>
          <w:b/>
          <w:bCs/>
          <w:position w:val="-4"/>
        </w:rPr>
      </w:pPr>
      <w:r w:rsidRPr="008C78E3">
        <w:rPr>
          <w:rFonts w:ascii="Arial" w:hAnsi="Arial" w:cs="Arial"/>
          <w:b/>
          <w:bCs/>
          <w:position w:val="-4"/>
        </w:rPr>
        <w:t xml:space="preserve">Tabel. 4.16 Perbandingan data </w:t>
      </w:r>
      <w:r w:rsidR="0098082E" w:rsidRPr="008C78E3">
        <w:rPr>
          <w:rFonts w:ascii="Arial" w:hAnsi="Arial" w:cs="Arial"/>
          <w:b/>
          <w:bCs/>
          <w:position w:val="-4"/>
        </w:rPr>
        <w:t xml:space="preserve">peningkatan prestasi belajar </w:t>
      </w:r>
      <w:r w:rsidR="00826BE6" w:rsidRPr="008C78E3">
        <w:rPr>
          <w:rFonts w:ascii="Arial" w:hAnsi="Arial" w:cs="Arial"/>
          <w:b/>
          <w:bCs/>
          <w:position w:val="-4"/>
        </w:rPr>
        <w:t>siswa dari Prasiklus hingga siklus II</w:t>
      </w:r>
    </w:p>
    <w:p w:rsidR="00EF082D" w:rsidRPr="008C78E3" w:rsidRDefault="0019023C" w:rsidP="00DC217E">
      <w:pPr>
        <w:rPr>
          <w:rFonts w:cs="Arial"/>
          <w:bCs/>
          <w:position w:val="-4"/>
          <w:sz w:val="22"/>
          <w:szCs w:val="22"/>
        </w:rPr>
      </w:pPr>
      <w:r w:rsidRPr="008C78E3">
        <w:rPr>
          <w:rFonts w:cs="Arial"/>
          <w:bCs/>
          <w:position w:val="-4"/>
          <w:sz w:val="22"/>
          <w:szCs w:val="22"/>
        </w:rPr>
        <w:t xml:space="preserve"> </w:t>
      </w:r>
    </w:p>
    <w:p w:rsidR="003B62F7" w:rsidRPr="008C78E3" w:rsidRDefault="00EF082D" w:rsidP="00DC217E">
      <w:pPr>
        <w:rPr>
          <w:rFonts w:cs="Arial"/>
          <w:bCs/>
          <w:position w:val="-4"/>
          <w:sz w:val="22"/>
          <w:szCs w:val="22"/>
        </w:rPr>
      </w:pPr>
      <w:r w:rsidRPr="008C78E3">
        <w:rPr>
          <w:rFonts w:cs="Arial"/>
          <w:bCs/>
          <w:position w:val="-4"/>
          <w:sz w:val="22"/>
          <w:szCs w:val="22"/>
        </w:rPr>
        <w:t xml:space="preserve">        </w:t>
      </w:r>
    </w:p>
    <w:p w:rsidR="00F82B6A" w:rsidRPr="008C78E3" w:rsidRDefault="00826BE6" w:rsidP="00DC217E">
      <w:pPr>
        <w:rPr>
          <w:rFonts w:cs="Arial"/>
          <w:bCs/>
          <w:sz w:val="22"/>
          <w:szCs w:val="22"/>
          <w:lang w:val="es-ES"/>
        </w:rPr>
      </w:pPr>
      <w:r w:rsidRPr="008C78E3">
        <w:rPr>
          <w:rFonts w:cs="Arial"/>
          <w:bCs/>
          <w:position w:val="-4"/>
          <w:sz w:val="22"/>
          <w:szCs w:val="22"/>
        </w:rPr>
        <w:t xml:space="preserve">Data perbandingan prestasi belajar siswa sebelum pelaksanaan tindakan hingga siklus II menunjukan bahwa terdapat peningkatan prestasi belajar siswa dari nilai rata-rata prestasi belajar siswa </w:t>
      </w:r>
      <w:r w:rsidRPr="008C78E3">
        <w:rPr>
          <w:rFonts w:cs="Arial"/>
          <w:sz w:val="22"/>
          <w:szCs w:val="22"/>
        </w:rPr>
        <w:t xml:space="preserve">pada siklus II yaitu 80,18  dengan kategori tinggi meningkat dari skor rata-rata pada siklus I yaitu sebesar </w:t>
      </w:r>
      <w:r w:rsidR="00C329DB" w:rsidRPr="008C78E3">
        <w:rPr>
          <w:rFonts w:cs="Arial"/>
          <w:bCs/>
          <w:position w:val="-4"/>
          <w:sz w:val="22"/>
          <w:szCs w:val="22"/>
        </w:rPr>
        <w:t>68.13</w:t>
      </w:r>
      <w:r w:rsidRPr="008C78E3">
        <w:rPr>
          <w:rFonts w:cs="Arial"/>
          <w:bCs/>
          <w:position w:val="-4"/>
          <w:sz w:val="22"/>
          <w:szCs w:val="22"/>
        </w:rPr>
        <w:t xml:space="preserve"> dengan kategori cukup dan pada prasiklus yaitu 64,68 dengan kategori cukup. Selain itu daya serap siswa pada siklus II </w:t>
      </w:r>
      <w:r w:rsidRPr="008C78E3">
        <w:rPr>
          <w:rFonts w:cs="Arial"/>
          <w:bCs/>
          <w:sz w:val="22"/>
          <w:szCs w:val="22"/>
          <w:lang w:val="es-ES"/>
        </w:rPr>
        <w:t xml:space="preserve">secara klasikal adalah  80.18% meningkat dari </w:t>
      </w:r>
      <w:r w:rsidRPr="008C78E3">
        <w:rPr>
          <w:rFonts w:cs="Arial"/>
          <w:bCs/>
          <w:position w:val="-4"/>
          <w:sz w:val="22"/>
          <w:szCs w:val="22"/>
        </w:rPr>
        <w:t xml:space="preserve">daya serap siswa </w:t>
      </w:r>
      <w:r w:rsidR="00EF082D" w:rsidRPr="008C78E3">
        <w:rPr>
          <w:rFonts w:cs="Arial"/>
          <w:bCs/>
          <w:sz w:val="22"/>
          <w:szCs w:val="22"/>
          <w:lang w:val="es-ES"/>
        </w:rPr>
        <w:t>siklus I yaitu 68,13</w:t>
      </w:r>
      <w:r w:rsidRPr="008C78E3">
        <w:rPr>
          <w:rFonts w:cs="Arial"/>
          <w:bCs/>
          <w:sz w:val="22"/>
          <w:szCs w:val="22"/>
          <w:lang w:val="es-ES"/>
        </w:rPr>
        <w:t>%  serta pada parasiklus yaitu 64,68%  dan ketuntasan belajar siswa secara klasikal adalah 90.62%. meningkat dari ketuntasan belajar siswa pada siklus I 40,62%, serta pada prasiklus yaitu 34,37%.</w:t>
      </w:r>
    </w:p>
    <w:p w:rsidR="00826BE6" w:rsidRPr="008C78E3" w:rsidRDefault="00826BE6" w:rsidP="00DC217E">
      <w:pPr>
        <w:ind w:firstLine="720"/>
        <w:rPr>
          <w:rFonts w:cs="Arial"/>
          <w:bCs/>
          <w:sz w:val="22"/>
          <w:szCs w:val="22"/>
          <w:lang w:val="es-ES"/>
        </w:rPr>
      </w:pPr>
      <w:r w:rsidRPr="008C78E3">
        <w:rPr>
          <w:rFonts w:cs="Arial"/>
          <w:bCs/>
          <w:sz w:val="22"/>
          <w:szCs w:val="22"/>
          <w:lang w:val="es-ES"/>
        </w:rPr>
        <w:t xml:space="preserve">  </w:t>
      </w:r>
    </w:p>
    <w:p w:rsidR="000F254D" w:rsidRPr="008C78E3" w:rsidRDefault="000F254D" w:rsidP="00DC217E">
      <w:pPr>
        <w:rPr>
          <w:rFonts w:cs="Arial"/>
          <w:b/>
          <w:sz w:val="22"/>
          <w:szCs w:val="22"/>
        </w:rPr>
      </w:pPr>
      <w:r w:rsidRPr="008C78E3">
        <w:rPr>
          <w:rFonts w:cs="Arial"/>
          <w:b/>
          <w:sz w:val="22"/>
          <w:szCs w:val="22"/>
        </w:rPr>
        <w:t>D. PENUTUP</w:t>
      </w:r>
    </w:p>
    <w:p w:rsidR="000F254D" w:rsidRPr="008C78E3" w:rsidRDefault="000F254D" w:rsidP="00DC217E">
      <w:pPr>
        <w:pStyle w:val="NoSpacing"/>
        <w:numPr>
          <w:ilvl w:val="0"/>
          <w:numId w:val="5"/>
        </w:numPr>
        <w:tabs>
          <w:tab w:val="left" w:pos="284"/>
        </w:tabs>
        <w:ind w:left="0" w:firstLine="0"/>
        <w:rPr>
          <w:rFonts w:ascii="Arial" w:hAnsi="Arial" w:cs="Arial"/>
          <w:b/>
          <w:sz w:val="22"/>
          <w:szCs w:val="22"/>
          <w:lang w:val="id-ID"/>
        </w:rPr>
      </w:pPr>
      <w:r w:rsidRPr="008C78E3">
        <w:rPr>
          <w:rFonts w:ascii="Arial" w:hAnsi="Arial" w:cs="Arial"/>
          <w:b/>
          <w:sz w:val="22"/>
          <w:szCs w:val="22"/>
          <w:lang w:val="id-ID"/>
        </w:rPr>
        <w:t>Simpulan</w:t>
      </w:r>
    </w:p>
    <w:p w:rsidR="000F254D" w:rsidRPr="008C78E3" w:rsidRDefault="00D0679C" w:rsidP="00DC217E">
      <w:pPr>
        <w:pStyle w:val="NoSpacing"/>
        <w:ind w:firstLine="720"/>
        <w:rPr>
          <w:rFonts w:ascii="Arial" w:hAnsi="Arial" w:cs="Arial"/>
          <w:sz w:val="22"/>
          <w:szCs w:val="22"/>
        </w:rPr>
      </w:pPr>
      <w:r w:rsidRPr="008C78E3">
        <w:rPr>
          <w:rFonts w:ascii="Arial" w:hAnsi="Arial" w:cs="Arial"/>
          <w:sz w:val="22"/>
          <w:szCs w:val="22"/>
        </w:rPr>
        <w:t>Dari data h</w:t>
      </w:r>
      <w:r w:rsidR="00317679" w:rsidRPr="008C78E3">
        <w:rPr>
          <w:rFonts w:ascii="Arial" w:hAnsi="Arial" w:cs="Arial"/>
          <w:sz w:val="22"/>
          <w:szCs w:val="22"/>
        </w:rPr>
        <w:t>asil penelitian yang telah dipa-</w:t>
      </w:r>
      <w:r w:rsidRPr="008C78E3">
        <w:rPr>
          <w:rFonts w:ascii="Arial" w:hAnsi="Arial" w:cs="Arial"/>
          <w:sz w:val="22"/>
          <w:szCs w:val="22"/>
        </w:rPr>
        <w:t xml:space="preserve">parkan, dapat disimpulkan </w:t>
      </w:r>
      <w:r w:rsidR="00210550" w:rsidRPr="008C78E3">
        <w:rPr>
          <w:rFonts w:ascii="Arial" w:hAnsi="Arial" w:cs="Arial"/>
          <w:sz w:val="22"/>
          <w:szCs w:val="22"/>
        </w:rPr>
        <w:t>bahwa penerapan model pembelajaran debat dapat meningkatkan keterampilan berdemokrasi siswa sehingga</w:t>
      </w:r>
      <w:r w:rsidR="00317679" w:rsidRPr="008C78E3">
        <w:rPr>
          <w:rFonts w:ascii="Arial" w:hAnsi="Arial" w:cs="Arial"/>
          <w:sz w:val="22"/>
          <w:szCs w:val="22"/>
        </w:rPr>
        <w:t xml:space="preserve"> dengan tidak langsung juga</w:t>
      </w:r>
      <w:r w:rsidR="00210550" w:rsidRPr="008C78E3">
        <w:rPr>
          <w:rFonts w:ascii="Arial" w:hAnsi="Arial" w:cs="Arial"/>
          <w:sz w:val="22"/>
          <w:szCs w:val="22"/>
        </w:rPr>
        <w:t xml:space="preserve"> berpengaruh</w:t>
      </w:r>
      <w:r w:rsidR="00317679" w:rsidRPr="008C78E3">
        <w:rPr>
          <w:rFonts w:ascii="Arial" w:hAnsi="Arial" w:cs="Arial"/>
          <w:sz w:val="22"/>
          <w:szCs w:val="22"/>
        </w:rPr>
        <w:t xml:space="preserve"> ter- </w:t>
      </w:r>
      <w:r w:rsidR="00210550" w:rsidRPr="008C78E3">
        <w:rPr>
          <w:rFonts w:ascii="Arial" w:hAnsi="Arial" w:cs="Arial"/>
          <w:sz w:val="22"/>
          <w:szCs w:val="22"/>
        </w:rPr>
        <w:t>hadap peningkatan prestasi belajar siswa pada mata pelajaran PPKn</w:t>
      </w:r>
      <w:r w:rsidR="00317679" w:rsidRPr="008C78E3">
        <w:rPr>
          <w:rFonts w:ascii="Arial" w:hAnsi="Arial" w:cs="Arial"/>
          <w:sz w:val="22"/>
          <w:szCs w:val="22"/>
        </w:rPr>
        <w:t>.</w:t>
      </w:r>
    </w:p>
    <w:p w:rsidR="00317679" w:rsidRPr="008C78E3" w:rsidRDefault="00317679" w:rsidP="00DC217E">
      <w:pPr>
        <w:pStyle w:val="NoSpacing"/>
        <w:ind w:firstLine="720"/>
        <w:rPr>
          <w:rFonts w:ascii="Arial" w:hAnsi="Arial" w:cs="Arial"/>
          <w:sz w:val="22"/>
          <w:szCs w:val="22"/>
          <w:lang w:val="id-ID"/>
        </w:rPr>
      </w:pPr>
    </w:p>
    <w:p w:rsidR="000F254D" w:rsidRPr="008C78E3" w:rsidRDefault="000F254D" w:rsidP="00DC217E">
      <w:pPr>
        <w:pStyle w:val="NoSpacing"/>
        <w:rPr>
          <w:rFonts w:ascii="Arial" w:hAnsi="Arial" w:cs="Arial"/>
          <w:b/>
          <w:sz w:val="22"/>
          <w:szCs w:val="22"/>
          <w:lang w:val="id-ID"/>
        </w:rPr>
      </w:pPr>
      <w:r w:rsidRPr="008C78E3">
        <w:rPr>
          <w:rFonts w:ascii="Arial" w:hAnsi="Arial" w:cs="Arial"/>
          <w:b/>
          <w:sz w:val="22"/>
          <w:szCs w:val="22"/>
          <w:lang w:val="id-ID"/>
        </w:rPr>
        <w:t>2 Saran</w:t>
      </w:r>
    </w:p>
    <w:p w:rsidR="00210550" w:rsidRPr="008C78E3" w:rsidRDefault="000F254D" w:rsidP="00DC217E">
      <w:pPr>
        <w:tabs>
          <w:tab w:val="left" w:pos="0"/>
          <w:tab w:val="left" w:pos="720"/>
          <w:tab w:val="left" w:pos="3225"/>
        </w:tabs>
        <w:rPr>
          <w:rFonts w:cs="Arial"/>
          <w:sz w:val="22"/>
          <w:szCs w:val="22"/>
        </w:rPr>
      </w:pPr>
      <w:r w:rsidRPr="008C78E3">
        <w:rPr>
          <w:rFonts w:cs="Arial"/>
          <w:sz w:val="22"/>
          <w:szCs w:val="22"/>
          <w:lang w:val="id-ID"/>
        </w:rPr>
        <w:t xml:space="preserve">        </w:t>
      </w:r>
      <w:r w:rsidR="00210550" w:rsidRPr="008C78E3">
        <w:rPr>
          <w:rFonts w:cs="Arial"/>
          <w:sz w:val="22"/>
          <w:szCs w:val="22"/>
        </w:rPr>
        <w:t>Berdasarkan temuan dilapangan dari hasil penerapan model pembelajaran debat, maka diajukan beberapa saran sebagai berikut. (1) Model pembelajaran debat dapat digunakan sebagai salah satu alternatif model pembelajaran dalam upaya meningkatkan hasil belajar PPKn siswa. Selain dapat meningkatkan</w:t>
      </w:r>
      <w:r w:rsidR="00C329DB" w:rsidRPr="008C78E3">
        <w:rPr>
          <w:rFonts w:cs="Arial"/>
          <w:sz w:val="22"/>
          <w:szCs w:val="22"/>
        </w:rPr>
        <w:t xml:space="preserve"> ke-</w:t>
      </w:r>
      <w:r w:rsidR="00210550" w:rsidRPr="008C78E3">
        <w:rPr>
          <w:rFonts w:cs="Arial"/>
          <w:sz w:val="22"/>
          <w:szCs w:val="22"/>
        </w:rPr>
        <w:t xml:space="preserve"> pekaan siswa dalam menanggapi isu-isu sosial di maya</w:t>
      </w:r>
      <w:r w:rsidR="00317679" w:rsidRPr="008C78E3">
        <w:rPr>
          <w:rFonts w:cs="Arial"/>
          <w:sz w:val="22"/>
          <w:szCs w:val="22"/>
        </w:rPr>
        <w:t>rakat m</w:t>
      </w:r>
      <w:r w:rsidR="00210550" w:rsidRPr="008C78E3">
        <w:rPr>
          <w:rFonts w:cs="Arial"/>
          <w:sz w:val="22"/>
          <w:szCs w:val="22"/>
        </w:rPr>
        <w:t>odel ini juga dapat melatih siswa dalam hal berbicara mengemukakan pendapat dan partisipatif terhadap pembelajaran. Saran kepada guru PPKn pada umumnya agar da</w:t>
      </w:r>
      <w:r w:rsidR="00317679" w:rsidRPr="008C78E3">
        <w:rPr>
          <w:rFonts w:cs="Arial"/>
          <w:sz w:val="22"/>
          <w:szCs w:val="22"/>
        </w:rPr>
        <w:t xml:space="preserve">pat mengembangkan model ini dan meng- </w:t>
      </w:r>
      <w:r w:rsidR="00210550" w:rsidRPr="008C78E3">
        <w:rPr>
          <w:rFonts w:cs="Arial"/>
          <w:sz w:val="22"/>
          <w:szCs w:val="22"/>
        </w:rPr>
        <w:t>kolaborasikan dengan teknik-teknik baru hingga ketertarikan siswa dalam belajar PPKn dapat meningkat. (2) Wawasan pengetahuan yang luas tentang materi pembelajaran penting dimiliki oleh guru dan siswa sebelum melakukan</w:t>
      </w:r>
      <w:r w:rsidR="00317679" w:rsidRPr="008C78E3">
        <w:rPr>
          <w:rFonts w:cs="Arial"/>
          <w:sz w:val="22"/>
          <w:szCs w:val="22"/>
        </w:rPr>
        <w:t xml:space="preserve"> pem-</w:t>
      </w:r>
      <w:r w:rsidR="00210550" w:rsidRPr="008C78E3">
        <w:rPr>
          <w:rFonts w:cs="Arial"/>
          <w:sz w:val="22"/>
          <w:szCs w:val="22"/>
        </w:rPr>
        <w:t xml:space="preserve"> belajaran di kelas. Hal ini</w:t>
      </w:r>
      <w:r w:rsidR="00317679" w:rsidRPr="008C78E3">
        <w:rPr>
          <w:rFonts w:cs="Arial"/>
          <w:sz w:val="22"/>
          <w:szCs w:val="22"/>
        </w:rPr>
        <w:t xml:space="preserve"> </w:t>
      </w:r>
      <w:r w:rsidR="00210550" w:rsidRPr="008C78E3">
        <w:rPr>
          <w:rFonts w:cs="Arial"/>
          <w:sz w:val="22"/>
          <w:szCs w:val="22"/>
        </w:rPr>
        <w:t xml:space="preserve"> dimaksudkan agar dalam penerapan model</w:t>
      </w:r>
      <w:r w:rsidR="00317679" w:rsidRPr="008C78E3">
        <w:rPr>
          <w:rFonts w:cs="Arial"/>
          <w:sz w:val="22"/>
          <w:szCs w:val="22"/>
        </w:rPr>
        <w:t xml:space="preserve"> pem</w:t>
      </w:r>
      <w:r w:rsidR="00D355F4" w:rsidRPr="008C78E3">
        <w:rPr>
          <w:rFonts w:cs="Arial"/>
          <w:sz w:val="22"/>
          <w:szCs w:val="22"/>
        </w:rPr>
        <w:t>-</w:t>
      </w:r>
      <w:r w:rsidR="00210550" w:rsidRPr="008C78E3">
        <w:rPr>
          <w:rFonts w:cs="Arial"/>
          <w:sz w:val="22"/>
          <w:szCs w:val="22"/>
        </w:rPr>
        <w:t>belajaran debat dapat menciptakan suasana idealis dan akan mengasilkan argumen-argumen yang berkualitas sebagai bentuk pembiasaan siswa dalam menyelesaikan suatu permasalahan. (3) Kepada peneliti lain dan guru yang ingin menerapkan model pembelajaran debat perlu mempersiapkan secara matang hal-hal yang menyangkut tentang penentuan subjek penelitian, kecakapan dalam</w:t>
      </w:r>
      <w:r w:rsidR="00D355F4" w:rsidRPr="008C78E3">
        <w:rPr>
          <w:rFonts w:cs="Arial"/>
          <w:sz w:val="22"/>
          <w:szCs w:val="22"/>
        </w:rPr>
        <w:t xml:space="preserve"> me- </w:t>
      </w:r>
      <w:r w:rsidR="00210550" w:rsidRPr="008C78E3">
        <w:rPr>
          <w:rFonts w:cs="Arial"/>
          <w:sz w:val="22"/>
          <w:szCs w:val="22"/>
        </w:rPr>
        <w:t>milih kasus yang didebatkan agar cocok dengan materi pembelajaran,</w:t>
      </w:r>
      <w:r w:rsidR="00D355F4" w:rsidRPr="008C78E3">
        <w:rPr>
          <w:rFonts w:cs="Arial"/>
          <w:sz w:val="22"/>
          <w:szCs w:val="22"/>
        </w:rPr>
        <w:t xml:space="preserve"> me- </w:t>
      </w:r>
      <w:r w:rsidR="00210550" w:rsidRPr="008C78E3">
        <w:rPr>
          <w:rFonts w:cs="Arial"/>
          <w:sz w:val="22"/>
          <w:szCs w:val="22"/>
        </w:rPr>
        <w:t>maksimalkan fungsi guru se</w:t>
      </w:r>
      <w:r w:rsidR="00D355F4" w:rsidRPr="008C78E3">
        <w:rPr>
          <w:rFonts w:cs="Arial"/>
          <w:sz w:val="22"/>
          <w:szCs w:val="22"/>
        </w:rPr>
        <w:t>bagai fasilitator dan mediator dalam proses pembelajaran.</w:t>
      </w:r>
      <w:r w:rsidR="00210550" w:rsidRPr="008C78E3">
        <w:rPr>
          <w:rFonts w:cs="Arial"/>
          <w:sz w:val="22"/>
          <w:szCs w:val="22"/>
        </w:rPr>
        <w:t xml:space="preserve"> </w:t>
      </w:r>
    </w:p>
    <w:p w:rsidR="000F254D" w:rsidRPr="008C78E3" w:rsidRDefault="00210550" w:rsidP="00DC217E">
      <w:pPr>
        <w:rPr>
          <w:rFonts w:cs="Arial"/>
          <w:sz w:val="22"/>
          <w:szCs w:val="22"/>
        </w:rPr>
      </w:pPr>
      <w:r w:rsidRPr="008C78E3">
        <w:rPr>
          <w:rFonts w:cs="Arial"/>
          <w:sz w:val="22"/>
          <w:szCs w:val="22"/>
        </w:rPr>
        <w:t xml:space="preserve"> </w:t>
      </w:r>
    </w:p>
    <w:p w:rsidR="000F254D" w:rsidRPr="008C78E3" w:rsidRDefault="000F254D" w:rsidP="00DC217E">
      <w:pPr>
        <w:rPr>
          <w:rFonts w:cs="Arial"/>
          <w:b/>
          <w:sz w:val="22"/>
          <w:szCs w:val="22"/>
        </w:rPr>
      </w:pPr>
      <w:r w:rsidRPr="008C78E3">
        <w:rPr>
          <w:rFonts w:cs="Arial"/>
          <w:b/>
          <w:sz w:val="22"/>
          <w:szCs w:val="22"/>
        </w:rPr>
        <w:t>DAFTAR PUSTAKA</w:t>
      </w:r>
    </w:p>
    <w:p w:rsidR="00210550" w:rsidRPr="008C78E3" w:rsidRDefault="00210550" w:rsidP="00DC217E">
      <w:pPr>
        <w:tabs>
          <w:tab w:val="left" w:pos="360"/>
        </w:tabs>
        <w:rPr>
          <w:rFonts w:cs="Arial"/>
          <w:b/>
          <w:bCs/>
          <w:sz w:val="22"/>
          <w:szCs w:val="22"/>
        </w:rPr>
      </w:pPr>
      <w:r w:rsidRPr="008C78E3">
        <w:rPr>
          <w:rFonts w:cs="Arial"/>
          <w:b/>
          <w:bCs/>
          <w:sz w:val="22"/>
          <w:szCs w:val="22"/>
        </w:rPr>
        <w:t>Sumber Buku:</w:t>
      </w:r>
    </w:p>
    <w:p w:rsidR="0098082E" w:rsidRPr="008C78E3" w:rsidRDefault="0094160B" w:rsidP="00DC217E">
      <w:pPr>
        <w:tabs>
          <w:tab w:val="left" w:pos="360"/>
        </w:tabs>
        <w:ind w:left="810" w:hanging="810"/>
        <w:rPr>
          <w:rFonts w:cs="Arial"/>
          <w:i/>
          <w:sz w:val="22"/>
          <w:szCs w:val="22"/>
        </w:rPr>
      </w:pPr>
      <w:r w:rsidRPr="008C78E3">
        <w:rPr>
          <w:rFonts w:cs="Arial"/>
          <w:sz w:val="22"/>
          <w:szCs w:val="22"/>
        </w:rPr>
        <w:t>Arikunto,Suharsimi.</w:t>
      </w:r>
      <w:r w:rsidR="00210550" w:rsidRPr="008C78E3">
        <w:rPr>
          <w:rFonts w:cs="Arial"/>
          <w:sz w:val="22"/>
          <w:szCs w:val="22"/>
        </w:rPr>
        <w:t>2014.</w:t>
      </w:r>
      <w:r w:rsidRPr="008C78E3">
        <w:rPr>
          <w:rFonts w:cs="Arial"/>
          <w:i/>
          <w:sz w:val="22"/>
          <w:szCs w:val="22"/>
        </w:rPr>
        <w:t xml:space="preserve">Prosedur Pe- </w:t>
      </w:r>
      <w:r w:rsidR="00210550" w:rsidRPr="008C78E3">
        <w:rPr>
          <w:rFonts w:cs="Arial"/>
          <w:i/>
          <w:sz w:val="22"/>
          <w:szCs w:val="22"/>
        </w:rPr>
        <w:t>nelitian dalam Suatu</w:t>
      </w:r>
      <w:r w:rsidR="0098082E" w:rsidRPr="008C78E3">
        <w:rPr>
          <w:rFonts w:cs="Arial"/>
          <w:i/>
          <w:sz w:val="22"/>
          <w:szCs w:val="22"/>
        </w:rPr>
        <w:t xml:space="preserve"> pen</w:t>
      </w:r>
      <w:r w:rsidR="00210550" w:rsidRPr="008C78E3">
        <w:rPr>
          <w:rFonts w:cs="Arial"/>
          <w:i/>
          <w:sz w:val="22"/>
          <w:szCs w:val="22"/>
        </w:rPr>
        <w:t>dekatan Praktik</w:t>
      </w:r>
      <w:r w:rsidR="00210550" w:rsidRPr="008C78E3">
        <w:rPr>
          <w:rFonts w:cs="Arial"/>
          <w:sz w:val="22"/>
          <w:szCs w:val="22"/>
        </w:rPr>
        <w:t xml:space="preserve">. Jakarta: PT Reneka Cipta. </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 2010 . </w:t>
      </w:r>
      <w:r w:rsidRPr="008C78E3">
        <w:rPr>
          <w:rFonts w:cs="Arial"/>
          <w:i/>
          <w:sz w:val="22"/>
          <w:szCs w:val="22"/>
        </w:rPr>
        <w:t>Prosedur Penelitian dalam Suatu Pendekatan Praktik</w:t>
      </w:r>
      <w:r w:rsidRPr="008C78E3">
        <w:rPr>
          <w:rFonts w:cs="Arial"/>
          <w:sz w:val="22"/>
          <w:szCs w:val="22"/>
        </w:rPr>
        <w:t>. Jakarta: PT Reneka Cipta.</w:t>
      </w:r>
    </w:p>
    <w:p w:rsidR="00210550" w:rsidRPr="008C78E3" w:rsidRDefault="0098082E" w:rsidP="00DC217E">
      <w:pPr>
        <w:tabs>
          <w:tab w:val="left" w:pos="360"/>
        </w:tabs>
        <w:ind w:left="810" w:hanging="810"/>
        <w:rPr>
          <w:rFonts w:cs="Arial"/>
          <w:sz w:val="22"/>
          <w:szCs w:val="22"/>
        </w:rPr>
      </w:pPr>
      <w:r w:rsidRPr="008C78E3">
        <w:rPr>
          <w:rFonts w:cs="Arial"/>
          <w:sz w:val="22"/>
          <w:szCs w:val="22"/>
        </w:rPr>
        <w:t xml:space="preserve">Kaelan, </w:t>
      </w:r>
      <w:r w:rsidR="00210550" w:rsidRPr="008C78E3">
        <w:rPr>
          <w:rFonts w:cs="Arial"/>
          <w:sz w:val="22"/>
          <w:szCs w:val="22"/>
        </w:rPr>
        <w:t xml:space="preserve">dkk. 2010. </w:t>
      </w:r>
      <w:r w:rsidR="00210550" w:rsidRPr="008C78E3">
        <w:rPr>
          <w:rFonts w:cs="Arial"/>
          <w:i/>
          <w:sz w:val="22"/>
          <w:szCs w:val="22"/>
        </w:rPr>
        <w:t>Pendidikan Kewarganegaraan</w:t>
      </w:r>
      <w:r w:rsidR="00210550" w:rsidRPr="008C78E3">
        <w:rPr>
          <w:rFonts w:cs="Arial"/>
          <w:sz w:val="22"/>
          <w:szCs w:val="22"/>
        </w:rPr>
        <w:t>. Yogyakarta: Paradigma.</w:t>
      </w:r>
    </w:p>
    <w:p w:rsidR="00210550" w:rsidRPr="008C78E3" w:rsidRDefault="00210550" w:rsidP="00DC217E">
      <w:pPr>
        <w:tabs>
          <w:tab w:val="left" w:pos="0"/>
        </w:tabs>
        <w:ind w:left="810" w:hanging="810"/>
        <w:rPr>
          <w:rFonts w:cs="Arial"/>
          <w:bCs/>
          <w:sz w:val="22"/>
          <w:szCs w:val="22"/>
        </w:rPr>
      </w:pPr>
      <w:r w:rsidRPr="008C78E3">
        <w:rPr>
          <w:rFonts w:cs="Arial"/>
          <w:bCs/>
          <w:sz w:val="22"/>
          <w:szCs w:val="22"/>
        </w:rPr>
        <w:t xml:space="preserve">Kurniasih dan Sani Berlin. 2016. </w:t>
      </w:r>
      <w:r w:rsidRPr="008C78E3">
        <w:rPr>
          <w:rFonts w:cs="Arial"/>
          <w:bCs/>
          <w:i/>
          <w:sz w:val="22"/>
          <w:szCs w:val="22"/>
        </w:rPr>
        <w:t>Ragam Pengembangan Model Pembelajaran untuk</w:t>
      </w:r>
      <w:r w:rsidR="0098082E" w:rsidRPr="008C78E3">
        <w:rPr>
          <w:rFonts w:cs="Arial"/>
          <w:bCs/>
          <w:i/>
          <w:sz w:val="22"/>
          <w:szCs w:val="22"/>
        </w:rPr>
        <w:t xml:space="preserve"> Peningkat</w:t>
      </w:r>
      <w:r w:rsidRPr="008C78E3">
        <w:rPr>
          <w:rFonts w:cs="Arial"/>
          <w:bCs/>
          <w:i/>
          <w:sz w:val="22"/>
          <w:szCs w:val="22"/>
        </w:rPr>
        <w:t>an Profesioanalitas Guru</w:t>
      </w:r>
      <w:r w:rsidRPr="008C78E3">
        <w:rPr>
          <w:rFonts w:cs="Arial"/>
          <w:bCs/>
          <w:sz w:val="22"/>
          <w:szCs w:val="22"/>
        </w:rPr>
        <w:t>. Kata Pena.</w:t>
      </w:r>
    </w:p>
    <w:p w:rsidR="00210550" w:rsidRPr="008C78E3" w:rsidRDefault="00210550" w:rsidP="00DC217E">
      <w:pPr>
        <w:ind w:left="810" w:hanging="810"/>
        <w:rPr>
          <w:rFonts w:cs="Arial"/>
          <w:bCs/>
          <w:sz w:val="22"/>
          <w:szCs w:val="22"/>
        </w:rPr>
      </w:pPr>
      <w:r w:rsidRPr="008C78E3">
        <w:rPr>
          <w:rFonts w:cs="Arial"/>
          <w:bCs/>
          <w:sz w:val="22"/>
          <w:szCs w:val="22"/>
        </w:rPr>
        <w:t xml:space="preserve">Kunandar. 2010. </w:t>
      </w:r>
      <w:r w:rsidRPr="008C78E3">
        <w:rPr>
          <w:rFonts w:cs="Arial"/>
          <w:bCs/>
          <w:i/>
          <w:sz w:val="22"/>
          <w:szCs w:val="22"/>
        </w:rPr>
        <w:t>Langkah Mudah Penelitian Tindakan Kelas Sebagai Pengembangan Profesi Guru</w:t>
      </w:r>
      <w:r w:rsidRPr="008C78E3">
        <w:rPr>
          <w:rFonts w:cs="Arial"/>
          <w:bCs/>
          <w:sz w:val="22"/>
          <w:szCs w:val="22"/>
        </w:rPr>
        <w:t>. Jakarta: PT Rajawali.</w:t>
      </w:r>
    </w:p>
    <w:p w:rsidR="00210550" w:rsidRPr="008C78E3" w:rsidRDefault="00210550" w:rsidP="00DC217E">
      <w:pPr>
        <w:ind w:left="810" w:hanging="810"/>
        <w:rPr>
          <w:rFonts w:cs="Arial"/>
          <w:bCs/>
          <w:sz w:val="22"/>
          <w:szCs w:val="22"/>
        </w:rPr>
      </w:pPr>
      <w:r w:rsidRPr="008C78E3">
        <w:rPr>
          <w:rFonts w:cs="Arial"/>
          <w:bCs/>
          <w:sz w:val="22"/>
          <w:szCs w:val="22"/>
        </w:rPr>
        <w:t xml:space="preserve">Kosasih. 2016. </w:t>
      </w:r>
      <w:r w:rsidRPr="008C78E3">
        <w:rPr>
          <w:rFonts w:cs="Arial"/>
          <w:bCs/>
          <w:i/>
          <w:sz w:val="22"/>
          <w:szCs w:val="22"/>
        </w:rPr>
        <w:t>Strategi Belajar dan Pembelajaran Implementasi Kurikulum 2013</w:t>
      </w:r>
      <w:r w:rsidRPr="008C78E3">
        <w:rPr>
          <w:rFonts w:cs="Arial"/>
          <w:bCs/>
          <w:sz w:val="22"/>
          <w:szCs w:val="22"/>
        </w:rPr>
        <w:t>. Bandung: Margahayu Permai.</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Maksum,Ali. 2016. </w:t>
      </w:r>
      <w:r w:rsidRPr="008C78E3">
        <w:rPr>
          <w:rFonts w:cs="Arial"/>
          <w:i/>
          <w:sz w:val="22"/>
          <w:szCs w:val="22"/>
        </w:rPr>
        <w:t>Sosiologi Pendidikan</w:t>
      </w:r>
      <w:r w:rsidRPr="008C78E3">
        <w:rPr>
          <w:rFonts w:cs="Arial"/>
          <w:sz w:val="22"/>
          <w:szCs w:val="22"/>
        </w:rPr>
        <w:t>. Jatim: Madani (kelompok intrans publishing).</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Ngalimun. 2016. </w:t>
      </w:r>
      <w:r w:rsidRPr="008C78E3">
        <w:rPr>
          <w:rFonts w:cs="Arial"/>
          <w:i/>
          <w:sz w:val="22"/>
          <w:szCs w:val="22"/>
        </w:rPr>
        <w:t>Strategi dan Model Pembelajaran</w:t>
      </w:r>
      <w:r w:rsidRPr="008C78E3">
        <w:rPr>
          <w:rFonts w:cs="Arial"/>
          <w:sz w:val="22"/>
          <w:szCs w:val="22"/>
        </w:rPr>
        <w:t>. Yogyakarta: Aswaja Pressindo.</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Nurkancana dan Sunartana. 1990. </w:t>
      </w:r>
      <w:r w:rsidRPr="008C78E3">
        <w:rPr>
          <w:rFonts w:cs="Arial"/>
          <w:i/>
          <w:sz w:val="22"/>
          <w:szCs w:val="22"/>
        </w:rPr>
        <w:t xml:space="preserve">Evaluasi Hasil Belajar. </w:t>
      </w:r>
      <w:r w:rsidRPr="008C78E3">
        <w:rPr>
          <w:rFonts w:cs="Arial"/>
          <w:sz w:val="22"/>
          <w:szCs w:val="22"/>
        </w:rPr>
        <w:t>Surabaya: Usaha Nasional.</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Sanjaya,Wina. 2009. </w:t>
      </w:r>
      <w:r w:rsidRPr="008C78E3">
        <w:rPr>
          <w:rFonts w:cs="Arial"/>
          <w:i/>
          <w:sz w:val="22"/>
          <w:szCs w:val="22"/>
        </w:rPr>
        <w:t>Penelitian Tindakan Kelas</w:t>
      </w:r>
      <w:r w:rsidRPr="008C78E3">
        <w:rPr>
          <w:rFonts w:cs="Arial"/>
          <w:sz w:val="22"/>
          <w:szCs w:val="22"/>
        </w:rPr>
        <w:t>. Jakarta: PT Fajar Interpratama Mandiri.</w:t>
      </w:r>
    </w:p>
    <w:p w:rsidR="00210550" w:rsidRPr="008C78E3" w:rsidRDefault="00210550" w:rsidP="00DC217E">
      <w:pPr>
        <w:tabs>
          <w:tab w:val="left" w:pos="360"/>
        </w:tabs>
        <w:ind w:left="720" w:hanging="720"/>
        <w:rPr>
          <w:rFonts w:cs="Arial"/>
          <w:sz w:val="22"/>
          <w:szCs w:val="22"/>
        </w:rPr>
      </w:pPr>
      <w:r w:rsidRPr="008C78E3">
        <w:rPr>
          <w:rFonts w:cs="Arial"/>
          <w:sz w:val="22"/>
          <w:szCs w:val="22"/>
        </w:rPr>
        <w:t xml:space="preserve">Sumadayo, Samsu. 2013. </w:t>
      </w:r>
      <w:r w:rsidRPr="008C78E3">
        <w:rPr>
          <w:rFonts w:cs="Arial"/>
          <w:i/>
          <w:sz w:val="22"/>
          <w:szCs w:val="22"/>
        </w:rPr>
        <w:t xml:space="preserve">Penelitian Tindakan Kelas. </w:t>
      </w:r>
      <w:r w:rsidRPr="008C78E3">
        <w:rPr>
          <w:rFonts w:cs="Arial"/>
          <w:sz w:val="22"/>
          <w:szCs w:val="22"/>
        </w:rPr>
        <w:t>Yogyakarta: Graha Ilmu.</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Sugiyono. 2009. </w:t>
      </w:r>
      <w:r w:rsidRPr="008C78E3">
        <w:rPr>
          <w:rFonts w:cs="Arial"/>
          <w:i/>
          <w:sz w:val="22"/>
          <w:szCs w:val="22"/>
        </w:rPr>
        <w:t>Penelitian Pendidikan (Pendekatan Kuantitatif, Kualitatif dan R&amp;).</w:t>
      </w:r>
      <w:r w:rsidRPr="008C78E3">
        <w:rPr>
          <w:rFonts w:cs="Arial"/>
          <w:sz w:val="22"/>
          <w:szCs w:val="22"/>
        </w:rPr>
        <w:t xml:space="preserve"> Bandung : Alfabeta.</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Sumantri,Syarif.2015. </w:t>
      </w:r>
      <w:r w:rsidRPr="008C78E3">
        <w:rPr>
          <w:rFonts w:cs="Arial"/>
          <w:i/>
          <w:sz w:val="22"/>
          <w:szCs w:val="22"/>
        </w:rPr>
        <w:t>Strategi Pembelajaran</w:t>
      </w:r>
      <w:r w:rsidRPr="008C78E3">
        <w:rPr>
          <w:rFonts w:cs="Arial"/>
          <w:sz w:val="22"/>
          <w:szCs w:val="22"/>
        </w:rPr>
        <w:t>. Jakarta: PT Raja Grafindo Persada.</w:t>
      </w:r>
    </w:p>
    <w:p w:rsidR="00210550" w:rsidRPr="008C78E3" w:rsidRDefault="00210550" w:rsidP="00DC217E">
      <w:pPr>
        <w:tabs>
          <w:tab w:val="left" w:pos="360"/>
        </w:tabs>
        <w:ind w:left="810" w:hanging="810"/>
        <w:rPr>
          <w:rFonts w:cs="Arial"/>
          <w:sz w:val="22"/>
          <w:szCs w:val="22"/>
        </w:rPr>
      </w:pPr>
      <w:r w:rsidRPr="008C78E3">
        <w:rPr>
          <w:rFonts w:cs="Arial"/>
          <w:sz w:val="22"/>
          <w:szCs w:val="22"/>
        </w:rPr>
        <w:t xml:space="preserve">Suprijono. 2016. </w:t>
      </w:r>
      <w:r w:rsidRPr="008C78E3">
        <w:rPr>
          <w:rFonts w:cs="Arial"/>
          <w:i/>
          <w:sz w:val="22"/>
          <w:szCs w:val="22"/>
        </w:rPr>
        <w:t>Model-Model Pembelajaran Emansipatoris</w:t>
      </w:r>
      <w:r w:rsidRPr="008C78E3">
        <w:rPr>
          <w:rFonts w:cs="Arial"/>
          <w:sz w:val="22"/>
          <w:szCs w:val="22"/>
        </w:rPr>
        <w:t>. Yogyakarta: Pustaka Belajar.</w:t>
      </w:r>
    </w:p>
    <w:p w:rsidR="00210550" w:rsidRPr="008C78E3" w:rsidRDefault="00210550" w:rsidP="00DC217E">
      <w:pPr>
        <w:tabs>
          <w:tab w:val="left" w:pos="360"/>
        </w:tabs>
        <w:ind w:left="810" w:hanging="810"/>
        <w:rPr>
          <w:rFonts w:cs="Arial"/>
          <w:sz w:val="22"/>
          <w:szCs w:val="22"/>
        </w:rPr>
      </w:pPr>
      <w:r w:rsidRPr="008C78E3">
        <w:rPr>
          <w:rFonts w:cs="Arial"/>
          <w:sz w:val="22"/>
          <w:szCs w:val="22"/>
        </w:rPr>
        <w:t>Surakhmad. 2003</w:t>
      </w:r>
      <w:r w:rsidRPr="008C78E3">
        <w:rPr>
          <w:rFonts w:cs="Arial"/>
          <w:i/>
          <w:sz w:val="22"/>
          <w:szCs w:val="22"/>
        </w:rPr>
        <w:t>. Pengantar Interaksi Mengajar Belajar.</w:t>
      </w:r>
      <w:r w:rsidRPr="008C78E3">
        <w:rPr>
          <w:rFonts w:cs="Arial"/>
          <w:sz w:val="22"/>
          <w:szCs w:val="22"/>
        </w:rPr>
        <w:t xml:space="preserve"> Bandung: Tarsito.</w:t>
      </w:r>
    </w:p>
    <w:p w:rsidR="00210550" w:rsidRPr="008C78E3" w:rsidRDefault="00210550" w:rsidP="00DC217E">
      <w:pPr>
        <w:tabs>
          <w:tab w:val="left" w:pos="360"/>
        </w:tabs>
        <w:ind w:left="810" w:hanging="810"/>
        <w:rPr>
          <w:rFonts w:cs="Arial"/>
          <w:bCs/>
          <w:sz w:val="22"/>
          <w:szCs w:val="22"/>
        </w:rPr>
      </w:pPr>
      <w:r w:rsidRPr="008C78E3">
        <w:rPr>
          <w:rFonts w:cs="Arial"/>
          <w:bCs/>
          <w:sz w:val="22"/>
          <w:szCs w:val="22"/>
        </w:rPr>
        <w:t xml:space="preserve">Syaiful,Sagala. 2009. </w:t>
      </w:r>
      <w:r w:rsidRPr="008C78E3">
        <w:rPr>
          <w:rFonts w:cs="Arial"/>
          <w:bCs/>
          <w:i/>
          <w:sz w:val="22"/>
          <w:szCs w:val="22"/>
        </w:rPr>
        <w:t>Kemampuan Profesional Guru dan Tenaga Kependidikan</w:t>
      </w:r>
      <w:r w:rsidRPr="008C78E3">
        <w:rPr>
          <w:rFonts w:cs="Arial"/>
          <w:bCs/>
          <w:sz w:val="22"/>
          <w:szCs w:val="22"/>
        </w:rPr>
        <w:t>. Bandung: Alfabeta.</w:t>
      </w:r>
    </w:p>
    <w:p w:rsidR="00210550" w:rsidRPr="008C78E3" w:rsidRDefault="00210550" w:rsidP="00DC217E">
      <w:pPr>
        <w:ind w:left="810" w:hanging="810"/>
        <w:rPr>
          <w:rFonts w:cs="Arial"/>
          <w:sz w:val="22"/>
          <w:szCs w:val="22"/>
        </w:rPr>
      </w:pPr>
      <w:r w:rsidRPr="008C78E3">
        <w:rPr>
          <w:rFonts w:cs="Arial"/>
          <w:sz w:val="22"/>
          <w:szCs w:val="22"/>
        </w:rPr>
        <w:t xml:space="preserve">Tengku Zahara Djaatar. (2001). </w:t>
      </w:r>
      <w:r w:rsidRPr="008C78E3">
        <w:rPr>
          <w:rFonts w:cs="Arial"/>
          <w:i/>
          <w:iCs/>
          <w:sz w:val="22"/>
          <w:szCs w:val="22"/>
        </w:rPr>
        <w:t>Kontribusi Strategi Pembelajaran Terhadap Hasil Belajar</w:t>
      </w:r>
      <w:r w:rsidRPr="008C78E3">
        <w:rPr>
          <w:rFonts w:cs="Arial"/>
          <w:sz w:val="22"/>
          <w:szCs w:val="22"/>
        </w:rPr>
        <w:t>. Jakarta: Universitas Negeri Padang.</w:t>
      </w:r>
    </w:p>
    <w:p w:rsidR="00210550" w:rsidRPr="008C78E3" w:rsidRDefault="00210550" w:rsidP="00DC217E">
      <w:pPr>
        <w:tabs>
          <w:tab w:val="left" w:pos="360"/>
        </w:tabs>
        <w:ind w:left="720" w:hanging="720"/>
        <w:rPr>
          <w:rFonts w:cs="Arial"/>
          <w:sz w:val="22"/>
          <w:szCs w:val="22"/>
        </w:rPr>
      </w:pPr>
      <w:r w:rsidRPr="008C78E3">
        <w:rPr>
          <w:rFonts w:cs="Arial"/>
          <w:sz w:val="22"/>
          <w:szCs w:val="22"/>
        </w:rPr>
        <w:t xml:space="preserve">Rinjin, Ketut. 2012. </w:t>
      </w:r>
      <w:r w:rsidRPr="008C78E3">
        <w:rPr>
          <w:rFonts w:cs="Arial"/>
          <w:i/>
          <w:sz w:val="22"/>
          <w:szCs w:val="22"/>
        </w:rPr>
        <w:t>Pendidikan Pancasila</w:t>
      </w:r>
      <w:r w:rsidRPr="008C78E3">
        <w:rPr>
          <w:rFonts w:cs="Arial"/>
          <w:sz w:val="22"/>
          <w:szCs w:val="22"/>
        </w:rPr>
        <w:t>. Jakarta : PT Gramedia Pustaka Utama.</w:t>
      </w:r>
    </w:p>
    <w:p w:rsidR="00210550" w:rsidRPr="008C78E3" w:rsidRDefault="00210550" w:rsidP="00DC217E">
      <w:pPr>
        <w:tabs>
          <w:tab w:val="left" w:pos="360"/>
        </w:tabs>
        <w:ind w:left="900" w:hanging="900"/>
        <w:rPr>
          <w:rFonts w:cs="Arial"/>
          <w:sz w:val="22"/>
          <w:szCs w:val="22"/>
        </w:rPr>
      </w:pPr>
      <w:r w:rsidRPr="008C78E3">
        <w:rPr>
          <w:rFonts w:cs="Arial"/>
          <w:sz w:val="22"/>
          <w:szCs w:val="22"/>
        </w:rPr>
        <w:t xml:space="preserve">Rusman. 2014. </w:t>
      </w:r>
      <w:r w:rsidRPr="008C78E3">
        <w:rPr>
          <w:rFonts w:cs="Arial"/>
          <w:i/>
          <w:sz w:val="22"/>
          <w:szCs w:val="22"/>
        </w:rPr>
        <w:t>Model-Model Pembelajaran Pengembangan Profesionalisme</w:t>
      </w:r>
      <w:r w:rsidRPr="008C78E3">
        <w:rPr>
          <w:rFonts w:cs="Arial"/>
          <w:sz w:val="22"/>
          <w:szCs w:val="22"/>
        </w:rPr>
        <w:t xml:space="preserve"> </w:t>
      </w:r>
      <w:r w:rsidRPr="008C78E3">
        <w:rPr>
          <w:rFonts w:cs="Arial"/>
          <w:i/>
          <w:sz w:val="22"/>
          <w:szCs w:val="22"/>
        </w:rPr>
        <w:t>Guru</w:t>
      </w:r>
      <w:r w:rsidRPr="008C78E3">
        <w:rPr>
          <w:rFonts w:cs="Arial"/>
          <w:sz w:val="22"/>
          <w:szCs w:val="22"/>
        </w:rPr>
        <w:t>. Jakarta: PT Raja Grafindo Persada.</w:t>
      </w:r>
    </w:p>
    <w:p w:rsidR="00210550" w:rsidRPr="008C78E3" w:rsidRDefault="00210550" w:rsidP="00DC217E">
      <w:pPr>
        <w:tabs>
          <w:tab w:val="left" w:pos="360"/>
        </w:tabs>
        <w:ind w:left="900" w:hanging="900"/>
        <w:rPr>
          <w:rFonts w:cs="Arial"/>
          <w:sz w:val="22"/>
          <w:szCs w:val="22"/>
        </w:rPr>
      </w:pPr>
      <w:r w:rsidRPr="008C78E3">
        <w:rPr>
          <w:rFonts w:cs="Arial"/>
          <w:sz w:val="22"/>
          <w:szCs w:val="22"/>
        </w:rPr>
        <w:t xml:space="preserve">Tim ICCE. 2005. </w:t>
      </w:r>
      <w:r w:rsidRPr="008C78E3">
        <w:rPr>
          <w:rFonts w:cs="Arial"/>
          <w:i/>
          <w:sz w:val="22"/>
          <w:szCs w:val="22"/>
        </w:rPr>
        <w:t>Demokrasi, Hak Asasi Manusia, dan Masyarakat Madani</w:t>
      </w:r>
      <w:r w:rsidRPr="008C78E3">
        <w:rPr>
          <w:rFonts w:cs="Arial"/>
          <w:sz w:val="22"/>
          <w:szCs w:val="22"/>
        </w:rPr>
        <w:t>. Jakarta: Pranada Media.</w:t>
      </w:r>
    </w:p>
    <w:p w:rsidR="00210550" w:rsidRPr="008C78E3" w:rsidRDefault="00210550" w:rsidP="00DC217E">
      <w:pPr>
        <w:tabs>
          <w:tab w:val="left" w:pos="360"/>
        </w:tabs>
        <w:ind w:left="900" w:hanging="900"/>
        <w:rPr>
          <w:rFonts w:cs="Arial"/>
          <w:sz w:val="22"/>
          <w:szCs w:val="22"/>
        </w:rPr>
      </w:pPr>
      <w:r w:rsidRPr="008C78E3">
        <w:rPr>
          <w:rFonts w:cs="Arial"/>
          <w:sz w:val="22"/>
          <w:szCs w:val="22"/>
        </w:rPr>
        <w:t xml:space="preserve">Wiyanto. 2000. </w:t>
      </w:r>
      <w:r w:rsidRPr="008C78E3">
        <w:rPr>
          <w:rFonts w:cs="Arial"/>
          <w:i/>
          <w:sz w:val="22"/>
          <w:szCs w:val="22"/>
        </w:rPr>
        <w:t>Terampil Diskusi</w:t>
      </w:r>
      <w:r w:rsidRPr="008C78E3">
        <w:rPr>
          <w:rFonts w:cs="Arial"/>
          <w:sz w:val="22"/>
          <w:szCs w:val="22"/>
        </w:rPr>
        <w:t>. Jakarta: PT Gramedia.</w:t>
      </w:r>
    </w:p>
    <w:p w:rsidR="00D355F4" w:rsidRPr="008C78E3" w:rsidRDefault="00D355F4" w:rsidP="00DC217E">
      <w:pPr>
        <w:tabs>
          <w:tab w:val="left" w:pos="360"/>
        </w:tabs>
        <w:ind w:left="900" w:hanging="900"/>
        <w:rPr>
          <w:rFonts w:cs="Arial"/>
          <w:sz w:val="22"/>
          <w:szCs w:val="22"/>
        </w:rPr>
      </w:pPr>
    </w:p>
    <w:p w:rsidR="00210550" w:rsidRPr="008C78E3" w:rsidRDefault="00210550" w:rsidP="00DC217E">
      <w:pPr>
        <w:tabs>
          <w:tab w:val="left" w:pos="360"/>
        </w:tabs>
        <w:ind w:left="900" w:hanging="900"/>
        <w:rPr>
          <w:rFonts w:cs="Arial"/>
          <w:b/>
          <w:sz w:val="22"/>
          <w:szCs w:val="22"/>
        </w:rPr>
      </w:pPr>
      <w:r w:rsidRPr="008C78E3">
        <w:rPr>
          <w:rFonts w:cs="Arial"/>
          <w:b/>
          <w:sz w:val="22"/>
          <w:szCs w:val="22"/>
        </w:rPr>
        <w:t>Sumber Artikel dan Jurnal Ilmiah:</w:t>
      </w:r>
    </w:p>
    <w:p w:rsidR="0094160B" w:rsidRPr="008C78E3" w:rsidRDefault="0094160B" w:rsidP="00DC217E">
      <w:pPr>
        <w:ind w:left="900" w:hanging="900"/>
        <w:rPr>
          <w:rFonts w:cs="Arial"/>
          <w:sz w:val="22"/>
          <w:szCs w:val="22"/>
        </w:rPr>
      </w:pPr>
      <w:r w:rsidRPr="008C78E3">
        <w:rPr>
          <w:rFonts w:cs="Arial"/>
          <w:sz w:val="22"/>
          <w:szCs w:val="22"/>
        </w:rPr>
        <w:t xml:space="preserve">Adnyana, Agus Putra I Putu dkk. 2014. </w:t>
      </w:r>
      <w:r w:rsidRPr="008C78E3">
        <w:rPr>
          <w:rFonts w:cs="Arial"/>
          <w:bCs/>
          <w:i/>
          <w:sz w:val="22"/>
          <w:szCs w:val="22"/>
        </w:rPr>
        <w:t>Pengaruh Penerapan Model Pembelajaran Kontekstual Berbasis Diskusi Kelompok Debat Terhadap Kemampuan Berpikir Analitik Mata Pelajaran PPKn Ditinjau dari Sikap Sosial Siswa X MM SMK PGRI 2 Badung</w:t>
      </w:r>
      <w:r w:rsidRPr="008C78E3">
        <w:rPr>
          <w:rFonts w:cs="Arial"/>
          <w:sz w:val="22"/>
          <w:szCs w:val="22"/>
        </w:rPr>
        <w:t>. Laporan Penelitian  (tidak diterbitkan). Singaraja: Program Studi Penelitian dan Evaluasi Pendidikan, Program Pascasarjana UNDIKSHA.</w:t>
      </w:r>
    </w:p>
    <w:p w:rsidR="0094160B" w:rsidRPr="008C78E3" w:rsidRDefault="0094160B" w:rsidP="00DC217E">
      <w:pPr>
        <w:tabs>
          <w:tab w:val="left" w:pos="360"/>
        </w:tabs>
        <w:ind w:left="900" w:hanging="900"/>
        <w:rPr>
          <w:rFonts w:cs="Arial"/>
          <w:sz w:val="22"/>
          <w:szCs w:val="22"/>
        </w:rPr>
      </w:pPr>
      <w:r w:rsidRPr="008C78E3">
        <w:rPr>
          <w:rFonts w:cs="Arial"/>
          <w:sz w:val="22"/>
          <w:szCs w:val="22"/>
        </w:rPr>
        <w:t xml:space="preserve">Juliani. 2014. </w:t>
      </w:r>
      <w:r w:rsidRPr="008C78E3">
        <w:rPr>
          <w:rFonts w:cs="Arial"/>
          <w:i/>
          <w:sz w:val="22"/>
          <w:szCs w:val="22"/>
        </w:rPr>
        <w:t>Penerapan Metode Pembelajaran Diskusi Debat Berbantuan Teknik Itemized Response Untuk Meningkatkan Hasil Belajar Siswa kelas X UPW SMK PGRI 1 Singaraja</w:t>
      </w:r>
      <w:r w:rsidRPr="008C78E3">
        <w:rPr>
          <w:rFonts w:cs="Arial"/>
          <w:sz w:val="22"/>
          <w:szCs w:val="22"/>
        </w:rPr>
        <w:t>. Skripsi (tidak diterbitkan). Jurusan PPKn: UNDIKSHA.</w:t>
      </w:r>
    </w:p>
    <w:p w:rsidR="00210550" w:rsidRPr="008C78E3" w:rsidRDefault="00210550" w:rsidP="00DC217E">
      <w:pPr>
        <w:tabs>
          <w:tab w:val="left" w:pos="360"/>
        </w:tabs>
        <w:ind w:left="900" w:hanging="900"/>
        <w:rPr>
          <w:rFonts w:cs="Arial"/>
          <w:sz w:val="22"/>
          <w:szCs w:val="22"/>
        </w:rPr>
      </w:pPr>
      <w:r w:rsidRPr="008C78E3">
        <w:rPr>
          <w:rFonts w:cs="Arial"/>
          <w:sz w:val="22"/>
          <w:szCs w:val="22"/>
        </w:rPr>
        <w:t>Sukadi. 2009. “</w:t>
      </w:r>
      <w:r w:rsidRPr="008C78E3">
        <w:rPr>
          <w:rFonts w:cs="Arial"/>
          <w:i/>
          <w:sz w:val="22"/>
          <w:szCs w:val="22"/>
        </w:rPr>
        <w:t>Pendidikan</w:t>
      </w:r>
      <w:r w:rsidR="0098082E" w:rsidRPr="008C78E3">
        <w:rPr>
          <w:rFonts w:cs="Arial"/>
          <w:i/>
          <w:sz w:val="22"/>
          <w:szCs w:val="22"/>
        </w:rPr>
        <w:t xml:space="preserve"> Kewarga-</w:t>
      </w:r>
      <w:r w:rsidRPr="008C78E3">
        <w:rPr>
          <w:rFonts w:cs="Arial"/>
          <w:i/>
          <w:sz w:val="22"/>
          <w:szCs w:val="22"/>
        </w:rPr>
        <w:t xml:space="preserve"> negaraan Dalam Misi Pendidikan Demokrasi</w:t>
      </w:r>
      <w:r w:rsidRPr="008C78E3">
        <w:rPr>
          <w:rFonts w:cs="Arial"/>
          <w:sz w:val="22"/>
          <w:szCs w:val="22"/>
        </w:rPr>
        <w:t xml:space="preserve">”. Makalah. Disampaikan dalam </w:t>
      </w:r>
      <w:r w:rsidRPr="008C78E3">
        <w:rPr>
          <w:rFonts w:cs="Arial"/>
          <w:i/>
          <w:sz w:val="22"/>
          <w:szCs w:val="22"/>
        </w:rPr>
        <w:t>Seminar Nasional dan Lokakarya Isu-Isu Aktual Dalam Penelitian Ideology dan Demokrasi Serta Implikasinya Terhadap Model Pengembangan Wahana Demokrasi</w:t>
      </w:r>
      <w:r w:rsidRPr="008C78E3">
        <w:rPr>
          <w:rFonts w:cs="Arial"/>
          <w:sz w:val="22"/>
          <w:szCs w:val="22"/>
        </w:rPr>
        <w:t>. Pusat penelitian ideoligi dan demokrasi lembaga penelitian UNDIKSHA. Singaraja, 21 November 2009.</w:t>
      </w:r>
    </w:p>
    <w:p w:rsidR="00210550" w:rsidRPr="008C78E3" w:rsidRDefault="00210550" w:rsidP="00DC217E">
      <w:pPr>
        <w:ind w:left="900" w:hanging="900"/>
        <w:rPr>
          <w:rFonts w:cs="Arial"/>
          <w:sz w:val="22"/>
          <w:szCs w:val="22"/>
        </w:rPr>
      </w:pPr>
      <w:r w:rsidRPr="008C78E3">
        <w:rPr>
          <w:rFonts w:cs="Arial"/>
          <w:sz w:val="22"/>
          <w:szCs w:val="22"/>
        </w:rPr>
        <w:t xml:space="preserve">Wiradiani. 2014. </w:t>
      </w:r>
      <w:r w:rsidRPr="008C78E3">
        <w:rPr>
          <w:rFonts w:cs="Arial"/>
          <w:i/>
          <w:sz w:val="22"/>
          <w:szCs w:val="22"/>
        </w:rPr>
        <w:t>Pengaruh Pendekatan Pembelajaran Kontekstual dengan Model Diskusi Kelompok Debat Terhadap ketrampilan berpikir Kritis dan Pemahaman Nilai-Nilai Anti Korupsi Siswa Kelas X SMA Negeri 1 Singaraja</w:t>
      </w:r>
      <w:r w:rsidRPr="008C78E3">
        <w:rPr>
          <w:rFonts w:cs="Arial"/>
          <w:sz w:val="22"/>
          <w:szCs w:val="22"/>
        </w:rPr>
        <w:t>. Skripsi (tidak diterbitkan) Jurusan PPKn Undiksha Singaraja.</w:t>
      </w:r>
    </w:p>
    <w:p w:rsidR="00D355F4" w:rsidRPr="008C78E3" w:rsidRDefault="00D355F4" w:rsidP="00DC217E">
      <w:pPr>
        <w:ind w:left="900" w:hanging="900"/>
        <w:rPr>
          <w:rFonts w:cs="Arial"/>
          <w:sz w:val="22"/>
          <w:szCs w:val="22"/>
        </w:rPr>
      </w:pPr>
    </w:p>
    <w:p w:rsidR="00210550" w:rsidRPr="008C78E3" w:rsidRDefault="00ED0D87" w:rsidP="00DC217E">
      <w:pPr>
        <w:ind w:left="900" w:hanging="900"/>
        <w:rPr>
          <w:rFonts w:cs="Arial"/>
          <w:b/>
          <w:sz w:val="22"/>
          <w:szCs w:val="22"/>
        </w:rPr>
      </w:pPr>
      <w:r w:rsidRPr="008C78E3">
        <w:rPr>
          <w:rFonts w:cs="Arial"/>
          <w:b/>
          <w:sz w:val="22"/>
          <w:szCs w:val="22"/>
        </w:rPr>
        <w:t xml:space="preserve">Sumber </w:t>
      </w:r>
      <w:r w:rsidR="00210550" w:rsidRPr="008C78E3">
        <w:rPr>
          <w:rFonts w:cs="Arial"/>
          <w:b/>
          <w:sz w:val="22"/>
          <w:szCs w:val="22"/>
        </w:rPr>
        <w:t>Peraturan Perundang-Undangan:</w:t>
      </w:r>
    </w:p>
    <w:p w:rsidR="00210550" w:rsidRPr="008C78E3" w:rsidRDefault="00210550" w:rsidP="00DC217E">
      <w:pPr>
        <w:tabs>
          <w:tab w:val="left" w:pos="360"/>
        </w:tabs>
        <w:ind w:left="900" w:hanging="900"/>
        <w:rPr>
          <w:rFonts w:cs="Arial"/>
          <w:sz w:val="22"/>
          <w:szCs w:val="22"/>
        </w:rPr>
      </w:pPr>
      <w:r w:rsidRPr="008C78E3">
        <w:rPr>
          <w:rFonts w:cs="Arial"/>
          <w:sz w:val="22"/>
          <w:szCs w:val="22"/>
        </w:rPr>
        <w:t xml:space="preserve">Negara Republik Indonesia. Undang- Undang Nomor 20 tahun 2003. </w:t>
      </w:r>
      <w:r w:rsidRPr="008C78E3">
        <w:rPr>
          <w:rFonts w:cs="Arial"/>
          <w:i/>
          <w:sz w:val="22"/>
          <w:szCs w:val="22"/>
        </w:rPr>
        <w:t>Tentang Sistem Pendidikan Nasional</w:t>
      </w:r>
      <w:r w:rsidRPr="008C78E3">
        <w:rPr>
          <w:rFonts w:cs="Arial"/>
          <w:sz w:val="22"/>
          <w:szCs w:val="22"/>
        </w:rPr>
        <w:t>. Lembar Negara Nomor 78. Tambahan Lembar Negara Nomor 4301.</w:t>
      </w:r>
    </w:p>
    <w:p w:rsidR="00210550" w:rsidRPr="008C78E3" w:rsidRDefault="00210550" w:rsidP="00DC217E">
      <w:pPr>
        <w:tabs>
          <w:tab w:val="left" w:pos="360"/>
        </w:tabs>
        <w:ind w:left="900" w:hanging="900"/>
        <w:rPr>
          <w:rFonts w:cs="Arial"/>
          <w:sz w:val="22"/>
          <w:szCs w:val="22"/>
        </w:rPr>
      </w:pPr>
      <w:r w:rsidRPr="008C78E3">
        <w:rPr>
          <w:rFonts w:cs="Arial"/>
          <w:sz w:val="22"/>
          <w:szCs w:val="22"/>
        </w:rPr>
        <w:t xml:space="preserve">Negara Republik Indonesia. Undang- Undang Nomor 2 tahun 1989. </w:t>
      </w:r>
      <w:r w:rsidRPr="008C78E3">
        <w:rPr>
          <w:rFonts w:cs="Arial"/>
          <w:i/>
          <w:sz w:val="22"/>
          <w:szCs w:val="22"/>
        </w:rPr>
        <w:t>Tentang Sistem Pendidikan Nasional</w:t>
      </w:r>
      <w:r w:rsidRPr="008C78E3">
        <w:rPr>
          <w:rFonts w:cs="Arial"/>
          <w:sz w:val="22"/>
          <w:szCs w:val="22"/>
        </w:rPr>
        <w:t>. Lembaran Negara Tahun 1989 Nomor 6. Tambahan Lembaran Negara Nomor 3390.</w:t>
      </w:r>
    </w:p>
    <w:p w:rsidR="00D355F4" w:rsidRPr="008C78E3" w:rsidRDefault="0094160B" w:rsidP="00DC217E">
      <w:pPr>
        <w:tabs>
          <w:tab w:val="left" w:pos="360"/>
        </w:tabs>
        <w:ind w:left="900" w:hanging="900"/>
        <w:rPr>
          <w:rFonts w:cs="Arial"/>
          <w:sz w:val="22"/>
          <w:szCs w:val="22"/>
        </w:rPr>
      </w:pPr>
      <w:r w:rsidRPr="008C78E3">
        <w:rPr>
          <w:rFonts w:cs="Arial"/>
          <w:sz w:val="22"/>
          <w:szCs w:val="22"/>
        </w:rPr>
        <w:t>Peraturan Mentri Pendidikan dan Kebudayaan.2013.</w:t>
      </w:r>
      <w:r w:rsidRPr="008C78E3">
        <w:rPr>
          <w:rFonts w:cs="Arial"/>
          <w:i/>
          <w:sz w:val="22"/>
          <w:szCs w:val="22"/>
        </w:rPr>
        <w:t xml:space="preserve"> Implementasi Kurikulum Pedoman Umum Pembelajaran. </w:t>
      </w:r>
      <w:r w:rsidRPr="008C78E3">
        <w:rPr>
          <w:rFonts w:cs="Arial"/>
          <w:sz w:val="22"/>
          <w:szCs w:val="22"/>
        </w:rPr>
        <w:t>Lembaran Negara Nomor</w:t>
      </w:r>
      <w:r w:rsidRPr="008C78E3">
        <w:rPr>
          <w:rFonts w:cs="Arial"/>
          <w:i/>
          <w:sz w:val="22"/>
          <w:szCs w:val="22"/>
        </w:rPr>
        <w:t xml:space="preserve"> </w:t>
      </w:r>
      <w:r w:rsidRPr="008C78E3">
        <w:rPr>
          <w:rFonts w:cs="Arial"/>
          <w:sz w:val="22"/>
          <w:szCs w:val="22"/>
        </w:rPr>
        <w:t>81A.</w:t>
      </w:r>
    </w:p>
    <w:p w:rsidR="00AB6AB1" w:rsidRPr="008C78E3" w:rsidRDefault="00AB6AB1" w:rsidP="00DC217E">
      <w:pPr>
        <w:tabs>
          <w:tab w:val="left" w:pos="360"/>
        </w:tabs>
        <w:ind w:left="900" w:hanging="900"/>
        <w:rPr>
          <w:rFonts w:cs="Arial"/>
          <w:sz w:val="22"/>
          <w:szCs w:val="22"/>
        </w:rPr>
      </w:pPr>
    </w:p>
    <w:p w:rsidR="00210550" w:rsidRPr="008C78E3" w:rsidRDefault="00210550" w:rsidP="00DC217E">
      <w:pPr>
        <w:tabs>
          <w:tab w:val="left" w:pos="360"/>
        </w:tabs>
        <w:ind w:left="900" w:hanging="900"/>
        <w:rPr>
          <w:rFonts w:cs="Arial"/>
          <w:b/>
          <w:sz w:val="22"/>
          <w:szCs w:val="22"/>
        </w:rPr>
      </w:pPr>
      <w:r w:rsidRPr="008C78E3">
        <w:rPr>
          <w:rFonts w:cs="Arial"/>
          <w:b/>
          <w:sz w:val="22"/>
          <w:szCs w:val="22"/>
        </w:rPr>
        <w:t>Sumber Internet:</w:t>
      </w:r>
    </w:p>
    <w:p w:rsidR="00210550" w:rsidRPr="008C78E3" w:rsidRDefault="00210550" w:rsidP="00DC217E">
      <w:pPr>
        <w:ind w:left="900" w:hanging="900"/>
        <w:rPr>
          <w:rFonts w:cs="Arial"/>
          <w:sz w:val="22"/>
          <w:szCs w:val="22"/>
        </w:rPr>
      </w:pPr>
      <w:r w:rsidRPr="008C78E3">
        <w:rPr>
          <w:rFonts w:cs="Arial"/>
          <w:sz w:val="22"/>
          <w:szCs w:val="22"/>
        </w:rPr>
        <w:t xml:space="preserve">Aprudin. 2014. </w:t>
      </w:r>
      <w:r w:rsidRPr="008C78E3">
        <w:rPr>
          <w:rFonts w:cs="Arial"/>
          <w:i/>
          <w:sz w:val="22"/>
          <w:szCs w:val="22"/>
        </w:rPr>
        <w:t>Model Pembelajaran Debat</w:t>
      </w:r>
      <w:r w:rsidRPr="008C78E3">
        <w:rPr>
          <w:rFonts w:cs="Arial"/>
          <w:sz w:val="22"/>
          <w:szCs w:val="22"/>
        </w:rPr>
        <w:t xml:space="preserve"> (online) http.//model-pembelajaran- debat.html (diakses pada tanggal 23 Oktober 2016)</w:t>
      </w:r>
    </w:p>
    <w:p w:rsidR="00210550" w:rsidRPr="008C78E3" w:rsidRDefault="00210550" w:rsidP="00DC217E">
      <w:pPr>
        <w:ind w:left="990" w:hanging="990"/>
        <w:rPr>
          <w:rFonts w:cs="Arial"/>
          <w:sz w:val="22"/>
          <w:szCs w:val="22"/>
        </w:rPr>
      </w:pPr>
      <w:r w:rsidRPr="008C78E3">
        <w:rPr>
          <w:rFonts w:cs="Arial"/>
          <w:sz w:val="22"/>
          <w:szCs w:val="22"/>
        </w:rPr>
        <w:t>Adnyani, Sari Ni Ketut.2013.</w:t>
      </w:r>
      <w:r w:rsidRPr="008C78E3">
        <w:rPr>
          <w:rFonts w:cs="Arial"/>
          <w:bCs/>
          <w:sz w:val="22"/>
          <w:szCs w:val="22"/>
        </w:rPr>
        <w:t xml:space="preserve"> </w:t>
      </w:r>
      <w:r w:rsidRPr="008C78E3">
        <w:rPr>
          <w:rFonts w:cs="Arial"/>
          <w:bCs/>
          <w:i/>
          <w:sz w:val="22"/>
          <w:szCs w:val="22"/>
        </w:rPr>
        <w:t xml:space="preserve">Model Pembelajaran Berbasis Masalah Untuk Meningkatkan Motivasi Dan Hasil Belajar Mahasiswa. </w:t>
      </w:r>
      <w:r w:rsidRPr="008C78E3">
        <w:rPr>
          <w:rFonts w:cs="Arial"/>
          <w:bCs/>
          <w:sz w:val="22"/>
          <w:szCs w:val="22"/>
        </w:rPr>
        <w:t xml:space="preserve">(tidak diterbitkan) dapat di akses </w:t>
      </w:r>
      <w:hyperlink r:id="rId48" w:history="1">
        <w:r w:rsidRPr="008C78E3">
          <w:rPr>
            <w:rStyle w:val="Hyperlink"/>
            <w:rFonts w:cs="Arial"/>
            <w:color w:val="auto"/>
            <w:sz w:val="22"/>
            <w:szCs w:val="22"/>
            <w:u w:val="none"/>
          </w:rPr>
          <w:t>http://download.portalgaruda.org/article.php?article=291227 &amp;val=1324&amp;title=Model%20Pembelajaran%20Berbasis%20Masalah%20untuk%20Meningkatkan%20Motivasi%20dan%20Hasil%20Belajar%20Mahasiswa</w:t>
        </w:r>
      </w:hyperlink>
      <w:r w:rsidRPr="008C78E3">
        <w:rPr>
          <w:rFonts w:cs="Arial"/>
          <w:sz w:val="22"/>
          <w:szCs w:val="22"/>
        </w:rPr>
        <w:t xml:space="preserve"> diakses pada tanggal 18 februari 2017</w:t>
      </w:r>
    </w:p>
    <w:p w:rsidR="0094160B" w:rsidRPr="008C78E3" w:rsidRDefault="0094160B" w:rsidP="00DC217E">
      <w:pPr>
        <w:ind w:left="900" w:hanging="900"/>
        <w:rPr>
          <w:rFonts w:cs="Arial"/>
          <w:sz w:val="22"/>
          <w:szCs w:val="22"/>
        </w:rPr>
      </w:pPr>
      <w:r w:rsidRPr="008C78E3">
        <w:rPr>
          <w:rFonts w:cs="Arial"/>
          <w:bCs/>
          <w:sz w:val="22"/>
          <w:szCs w:val="22"/>
        </w:rPr>
        <w:t xml:space="preserve">Biro Teknis Dan Hupmas Komisi Pemilihan Umum RI.2015. </w:t>
      </w:r>
      <w:r w:rsidRPr="008C78E3">
        <w:rPr>
          <w:rFonts w:cs="Arial"/>
          <w:bCs/>
          <w:i/>
          <w:sz w:val="22"/>
          <w:szCs w:val="22"/>
        </w:rPr>
        <w:t xml:space="preserve">Mekanisme Debat Pasangan Calon </w:t>
      </w:r>
      <w:r w:rsidRPr="008C78E3">
        <w:rPr>
          <w:rFonts w:cs="Arial"/>
          <w:i/>
          <w:sz w:val="22"/>
          <w:szCs w:val="22"/>
        </w:rPr>
        <w:t xml:space="preserve">Pemilihan Gubernur dan Wakil Gubernur, Bupati dan Wakil Bupati, Walikota dan Wakil Walikota </w:t>
      </w:r>
      <w:r w:rsidRPr="008C78E3">
        <w:rPr>
          <w:rFonts w:cs="Arial"/>
          <w:bCs/>
          <w:i/>
          <w:sz w:val="22"/>
          <w:szCs w:val="22"/>
        </w:rPr>
        <w:t>Pilkada Serentak 2015</w:t>
      </w:r>
      <w:r w:rsidRPr="008C78E3">
        <w:rPr>
          <w:rFonts w:cs="Arial"/>
          <w:bCs/>
          <w:sz w:val="22"/>
          <w:szCs w:val="22"/>
        </w:rPr>
        <w:t xml:space="preserve"> (online) </w:t>
      </w:r>
      <w:hyperlink r:id="rId49" w:history="1">
        <w:r w:rsidRPr="008C78E3">
          <w:rPr>
            <w:rStyle w:val="Hyperlink"/>
            <w:rFonts w:cs="Arial"/>
            <w:color w:val="auto"/>
            <w:sz w:val="22"/>
            <w:szCs w:val="22"/>
            <w:u w:val="none"/>
          </w:rPr>
          <w:t>http://www.kpu.go.id/koleksigambar/APPROVED+Mekanisme+Debat+ Paslon+ Pilkada+2015.pdf</w:t>
        </w:r>
      </w:hyperlink>
      <w:r w:rsidRPr="008C78E3">
        <w:rPr>
          <w:rFonts w:cs="Arial"/>
          <w:sz w:val="22"/>
          <w:szCs w:val="22"/>
        </w:rPr>
        <w:t xml:space="preserve"> diakses pada tanggal 18 februari 2017</w:t>
      </w:r>
    </w:p>
    <w:p w:rsidR="00210550" w:rsidRPr="008C78E3" w:rsidRDefault="00210550" w:rsidP="00DC217E">
      <w:pPr>
        <w:tabs>
          <w:tab w:val="left" w:pos="0"/>
        </w:tabs>
        <w:ind w:left="1080" w:hanging="1080"/>
        <w:rPr>
          <w:rFonts w:cs="Arial"/>
          <w:sz w:val="22"/>
          <w:szCs w:val="22"/>
        </w:rPr>
      </w:pPr>
      <w:r w:rsidRPr="008C78E3">
        <w:rPr>
          <w:rFonts w:cs="Arial"/>
          <w:sz w:val="22"/>
          <w:szCs w:val="22"/>
        </w:rPr>
        <w:t>Khumairoh.2015.</w:t>
      </w:r>
      <w:r w:rsidRPr="008C78E3">
        <w:rPr>
          <w:rFonts w:cs="Arial"/>
          <w:bCs/>
          <w:i/>
          <w:sz w:val="22"/>
          <w:szCs w:val="22"/>
        </w:rPr>
        <w:t>Pengaruh Penerapan Model Debat Terhadap Ketrampilan Berdemokrasi Siswa Kelas V MI Misbahuilfalah Duren Mekar Kota Depok.</w:t>
      </w:r>
      <w:r w:rsidRPr="008C78E3">
        <w:rPr>
          <w:rFonts w:cs="Arial"/>
          <w:bCs/>
          <w:sz w:val="22"/>
          <w:szCs w:val="22"/>
        </w:rPr>
        <w:t xml:space="preserve"> Skripsi ( tidak di terbitkan ) dapat di askses  </w:t>
      </w:r>
      <w:r w:rsidRPr="008C78E3">
        <w:rPr>
          <w:rFonts w:cs="Arial"/>
          <w:sz w:val="22"/>
          <w:szCs w:val="22"/>
        </w:rPr>
        <w:t>s-pkn-0802937-chapter1.pdf (diakses pada 21 Oktober 2016)</w:t>
      </w:r>
    </w:p>
    <w:p w:rsidR="00210550" w:rsidRPr="008C78E3" w:rsidRDefault="00210550" w:rsidP="00DC217E">
      <w:pPr>
        <w:ind w:left="900" w:hanging="900"/>
        <w:rPr>
          <w:rFonts w:cs="Arial"/>
          <w:sz w:val="22"/>
          <w:szCs w:val="22"/>
        </w:rPr>
      </w:pPr>
      <w:r w:rsidRPr="008C78E3">
        <w:rPr>
          <w:rFonts w:cs="Arial"/>
          <w:sz w:val="22"/>
          <w:szCs w:val="22"/>
        </w:rPr>
        <w:t xml:space="preserve">Kusnoto. 2016. </w:t>
      </w:r>
      <w:r w:rsidRPr="008C78E3">
        <w:rPr>
          <w:rFonts w:cs="Arial"/>
          <w:i/>
          <w:sz w:val="22"/>
          <w:szCs w:val="22"/>
        </w:rPr>
        <w:t>Penerapan Model Debat Untuk Meningkatkan Aktivitas dan Hasil Belajar Siswa SMA Negeri 1 Ulujami Kab. Pemalang Pada Materi Prinsip-Prinsip Demokrasi</w:t>
      </w:r>
      <w:r w:rsidRPr="008C78E3">
        <w:rPr>
          <w:rFonts w:cs="Arial"/>
          <w:sz w:val="22"/>
          <w:szCs w:val="22"/>
        </w:rPr>
        <w:t>. Skripsi (tidak diterbitkan) dapat diakses dalam s-pkn-0802937-chapter1.pdf  (diakses pada 21 Oktober 2016)</w:t>
      </w:r>
    </w:p>
    <w:p w:rsidR="00210550" w:rsidRPr="008C78E3" w:rsidRDefault="00210550" w:rsidP="00DC217E">
      <w:pPr>
        <w:pStyle w:val="Default"/>
        <w:ind w:left="810" w:hanging="810"/>
        <w:jc w:val="both"/>
        <w:rPr>
          <w:rFonts w:ascii="Arial" w:hAnsi="Arial" w:cs="Arial"/>
          <w:color w:val="auto"/>
          <w:sz w:val="22"/>
          <w:szCs w:val="22"/>
        </w:rPr>
      </w:pPr>
    </w:p>
    <w:p w:rsidR="00210550" w:rsidRPr="008C78E3" w:rsidRDefault="00210550" w:rsidP="00DC217E">
      <w:pPr>
        <w:ind w:left="900" w:hanging="900"/>
        <w:rPr>
          <w:rFonts w:cs="Arial"/>
          <w:sz w:val="22"/>
          <w:szCs w:val="22"/>
        </w:rPr>
      </w:pPr>
    </w:p>
    <w:p w:rsidR="00210550" w:rsidRPr="008C78E3" w:rsidRDefault="00210550" w:rsidP="00DC217E">
      <w:pPr>
        <w:rPr>
          <w:rFonts w:cs="Arial"/>
          <w:sz w:val="22"/>
          <w:szCs w:val="22"/>
        </w:rPr>
      </w:pPr>
      <w:r w:rsidRPr="008C78E3">
        <w:rPr>
          <w:rFonts w:cs="Arial"/>
          <w:sz w:val="22"/>
          <w:szCs w:val="22"/>
        </w:rPr>
        <w:t xml:space="preserve"> </w:t>
      </w:r>
    </w:p>
    <w:p w:rsidR="00CB3226" w:rsidRPr="008C78E3" w:rsidRDefault="00CB3226" w:rsidP="00DC217E">
      <w:pPr>
        <w:rPr>
          <w:rFonts w:cs="Arial"/>
          <w:sz w:val="22"/>
          <w:szCs w:val="22"/>
        </w:rPr>
      </w:pPr>
    </w:p>
    <w:sectPr w:rsidR="00CB3226" w:rsidRPr="008C78E3" w:rsidSect="00DC217E">
      <w:type w:val="continuous"/>
      <w:pgSz w:w="11906" w:h="16838" w:code="9"/>
      <w:pgMar w:top="1418" w:right="1701" w:bottom="1418" w:left="1701"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7E" w:rsidRDefault="00DC217E" w:rsidP="000F254D">
      <w:r>
        <w:separator/>
      </w:r>
    </w:p>
  </w:endnote>
  <w:endnote w:type="continuationSeparator" w:id="0">
    <w:p w:rsidR="00DC217E" w:rsidRDefault="00DC217E" w:rsidP="000F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7E" w:rsidRDefault="00DC217E" w:rsidP="000F254D">
      <w:r>
        <w:separator/>
      </w:r>
    </w:p>
  </w:footnote>
  <w:footnote w:type="continuationSeparator" w:id="0">
    <w:p w:rsidR="00DC217E" w:rsidRDefault="00DC217E" w:rsidP="000F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7E" w:rsidRDefault="00DC217E">
    <w:pP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EF3"/>
    <w:multiLevelType w:val="hybridMultilevel"/>
    <w:tmpl w:val="3B56B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0477D"/>
    <w:multiLevelType w:val="hybridMultilevel"/>
    <w:tmpl w:val="D038AC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1162DEE"/>
    <w:multiLevelType w:val="hybridMultilevel"/>
    <w:tmpl w:val="33B0659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6B61AC"/>
    <w:multiLevelType w:val="hybridMultilevel"/>
    <w:tmpl w:val="BAF85A5E"/>
    <w:lvl w:ilvl="0" w:tplc="46EA08B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4A1362C"/>
    <w:multiLevelType w:val="hybridMultilevel"/>
    <w:tmpl w:val="9C2E188C"/>
    <w:lvl w:ilvl="0" w:tplc="10026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06487"/>
    <w:multiLevelType w:val="hybridMultilevel"/>
    <w:tmpl w:val="0CE4E0CA"/>
    <w:lvl w:ilvl="0" w:tplc="2BD4EF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11AEB"/>
    <w:multiLevelType w:val="hybridMultilevel"/>
    <w:tmpl w:val="2A7E76E8"/>
    <w:lvl w:ilvl="0" w:tplc="BDFCF114">
      <w:start w:val="1"/>
      <w:numFmt w:val="decimal"/>
      <w:lvlText w:val="%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B56BBF"/>
    <w:multiLevelType w:val="multilevel"/>
    <w:tmpl w:val="7102E022"/>
    <w:lvl w:ilvl="0">
      <w:start w:val="2"/>
      <w:numFmt w:val="upperLetter"/>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7ED17D95"/>
    <w:multiLevelType w:val="hybridMultilevel"/>
    <w:tmpl w:val="7B1EA702"/>
    <w:lvl w:ilvl="0" w:tplc="BD8C58DC">
      <w:start w:val="4"/>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8"/>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254D"/>
    <w:rsid w:val="00021735"/>
    <w:rsid w:val="00074245"/>
    <w:rsid w:val="000D16F3"/>
    <w:rsid w:val="000E094A"/>
    <w:rsid w:val="000F254D"/>
    <w:rsid w:val="001562CE"/>
    <w:rsid w:val="00173498"/>
    <w:rsid w:val="001835D8"/>
    <w:rsid w:val="0019023C"/>
    <w:rsid w:val="001B48CF"/>
    <w:rsid w:val="001C20FB"/>
    <w:rsid w:val="001E593F"/>
    <w:rsid w:val="00204488"/>
    <w:rsid w:val="00210550"/>
    <w:rsid w:val="00223661"/>
    <w:rsid w:val="002333F6"/>
    <w:rsid w:val="00254F41"/>
    <w:rsid w:val="002752AF"/>
    <w:rsid w:val="002C7521"/>
    <w:rsid w:val="003067D7"/>
    <w:rsid w:val="00307B9B"/>
    <w:rsid w:val="00317679"/>
    <w:rsid w:val="00334E4F"/>
    <w:rsid w:val="00342E58"/>
    <w:rsid w:val="003868D5"/>
    <w:rsid w:val="00391344"/>
    <w:rsid w:val="003A29B1"/>
    <w:rsid w:val="003B62F7"/>
    <w:rsid w:val="003E6822"/>
    <w:rsid w:val="003F7F91"/>
    <w:rsid w:val="0040390E"/>
    <w:rsid w:val="0041577F"/>
    <w:rsid w:val="004929D1"/>
    <w:rsid w:val="004E173E"/>
    <w:rsid w:val="0052338C"/>
    <w:rsid w:val="005366D2"/>
    <w:rsid w:val="0054410E"/>
    <w:rsid w:val="0055266C"/>
    <w:rsid w:val="005571C3"/>
    <w:rsid w:val="005C20F5"/>
    <w:rsid w:val="00672A4F"/>
    <w:rsid w:val="00684FA6"/>
    <w:rsid w:val="006B702F"/>
    <w:rsid w:val="006C1AE2"/>
    <w:rsid w:val="006F06A3"/>
    <w:rsid w:val="00764703"/>
    <w:rsid w:val="00785C55"/>
    <w:rsid w:val="00791E07"/>
    <w:rsid w:val="007F381B"/>
    <w:rsid w:val="00810C34"/>
    <w:rsid w:val="00826BE6"/>
    <w:rsid w:val="00864350"/>
    <w:rsid w:val="00866CD7"/>
    <w:rsid w:val="008B141B"/>
    <w:rsid w:val="008B49BA"/>
    <w:rsid w:val="008B6A94"/>
    <w:rsid w:val="008B71C0"/>
    <w:rsid w:val="008C78E3"/>
    <w:rsid w:val="009414E7"/>
    <w:rsid w:val="0094160B"/>
    <w:rsid w:val="00944A36"/>
    <w:rsid w:val="0098082E"/>
    <w:rsid w:val="009A23D0"/>
    <w:rsid w:val="009E1CD0"/>
    <w:rsid w:val="009E330A"/>
    <w:rsid w:val="00A03BB2"/>
    <w:rsid w:val="00A45ECB"/>
    <w:rsid w:val="00A50EA8"/>
    <w:rsid w:val="00A66F67"/>
    <w:rsid w:val="00A670F4"/>
    <w:rsid w:val="00A72E0F"/>
    <w:rsid w:val="00A753E1"/>
    <w:rsid w:val="00A82594"/>
    <w:rsid w:val="00A8537E"/>
    <w:rsid w:val="00A918BF"/>
    <w:rsid w:val="00AB16BD"/>
    <w:rsid w:val="00AB6AB1"/>
    <w:rsid w:val="00AE3A7C"/>
    <w:rsid w:val="00B64246"/>
    <w:rsid w:val="00B94C35"/>
    <w:rsid w:val="00BF00C2"/>
    <w:rsid w:val="00C329DB"/>
    <w:rsid w:val="00C7175F"/>
    <w:rsid w:val="00C86905"/>
    <w:rsid w:val="00CA1B6B"/>
    <w:rsid w:val="00CB3226"/>
    <w:rsid w:val="00CC7C8E"/>
    <w:rsid w:val="00CD6CD0"/>
    <w:rsid w:val="00CF73D5"/>
    <w:rsid w:val="00D0679C"/>
    <w:rsid w:val="00D355F4"/>
    <w:rsid w:val="00DC217E"/>
    <w:rsid w:val="00DE59D8"/>
    <w:rsid w:val="00DF4FB0"/>
    <w:rsid w:val="00E11A07"/>
    <w:rsid w:val="00E228B6"/>
    <w:rsid w:val="00E50CEC"/>
    <w:rsid w:val="00E7668E"/>
    <w:rsid w:val="00E80515"/>
    <w:rsid w:val="00EA4378"/>
    <w:rsid w:val="00EA75DE"/>
    <w:rsid w:val="00ED0D87"/>
    <w:rsid w:val="00EF082D"/>
    <w:rsid w:val="00F769DA"/>
    <w:rsid w:val="00F82B6A"/>
    <w:rsid w:val="00F90178"/>
    <w:rsid w:val="00FD3D8C"/>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D4095261-3601-492D-AF3E-AF19D81A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4D"/>
    <w:pPr>
      <w:spacing w:after="0" w:line="240" w:lineRule="auto"/>
      <w:jc w:val="both"/>
    </w:pPr>
    <w:rPr>
      <w:rFonts w:ascii="Arial" w:eastAsia="Times New Roman" w:hAnsi="Arial" w:cs="Times New Roman"/>
      <w:sz w:val="18"/>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254D"/>
    <w:pPr>
      <w:tabs>
        <w:tab w:val="center" w:pos="4153"/>
        <w:tab w:val="right" w:pos="8306"/>
      </w:tabs>
    </w:pPr>
  </w:style>
  <w:style w:type="character" w:customStyle="1" w:styleId="FooterChar">
    <w:name w:val="Footer Char"/>
    <w:basedOn w:val="DefaultParagraphFont"/>
    <w:link w:val="Footer"/>
    <w:uiPriority w:val="99"/>
    <w:rsid w:val="000F254D"/>
    <w:rPr>
      <w:rFonts w:ascii="Arial" w:eastAsia="Times New Roman" w:hAnsi="Arial" w:cs="Times New Roman"/>
      <w:sz w:val="18"/>
      <w:szCs w:val="24"/>
      <w:lang w:val="en-GB" w:eastAsia="en-GB"/>
    </w:rPr>
  </w:style>
  <w:style w:type="paragraph" w:styleId="NoSpacing">
    <w:name w:val="No Spacing"/>
    <w:basedOn w:val="Normal"/>
    <w:link w:val="NoSpacingChar"/>
    <w:uiPriority w:val="1"/>
    <w:qFormat/>
    <w:rsid w:val="000F254D"/>
    <w:rPr>
      <w:rFonts w:ascii="Calibri" w:hAnsi="Calibri"/>
      <w:sz w:val="20"/>
      <w:szCs w:val="20"/>
      <w:lang w:val="en-US" w:eastAsia="en-US"/>
    </w:rPr>
  </w:style>
  <w:style w:type="character" w:customStyle="1" w:styleId="NoSpacingChar">
    <w:name w:val="No Spacing Char"/>
    <w:link w:val="NoSpacing"/>
    <w:uiPriority w:val="1"/>
    <w:locked/>
    <w:rsid w:val="000F254D"/>
    <w:rPr>
      <w:rFonts w:ascii="Calibri" w:eastAsia="Times New Roman" w:hAnsi="Calibri" w:cs="Times New Roman"/>
      <w:sz w:val="20"/>
      <w:szCs w:val="20"/>
    </w:rPr>
  </w:style>
  <w:style w:type="paragraph" w:customStyle="1" w:styleId="Default">
    <w:name w:val="Default"/>
    <w:rsid w:val="000F254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0F254D"/>
  </w:style>
  <w:style w:type="paragraph" w:styleId="NormalWeb">
    <w:name w:val="Normal (Web)"/>
    <w:basedOn w:val="Normal"/>
    <w:uiPriority w:val="99"/>
    <w:unhideWhenUsed/>
    <w:rsid w:val="000F254D"/>
    <w:pPr>
      <w:spacing w:before="100" w:beforeAutospacing="1" w:after="100" w:afterAutospacing="1"/>
      <w:jc w:val="left"/>
    </w:pPr>
    <w:rPr>
      <w:rFonts w:ascii="Times New Roman" w:hAnsi="Times New Roman"/>
      <w:sz w:val="24"/>
      <w:lang w:val="id-ID" w:eastAsia="id-ID"/>
    </w:rPr>
  </w:style>
  <w:style w:type="character" w:styleId="Hyperlink">
    <w:name w:val="Hyperlink"/>
    <w:basedOn w:val="DefaultParagraphFont"/>
    <w:uiPriority w:val="99"/>
    <w:unhideWhenUsed/>
    <w:rsid w:val="000F254D"/>
    <w:rPr>
      <w:color w:val="0000FF"/>
      <w:u w:val="single"/>
    </w:rPr>
  </w:style>
  <w:style w:type="character" w:customStyle="1" w:styleId="reference-text">
    <w:name w:val="reference-text"/>
    <w:basedOn w:val="DefaultParagraphFont"/>
    <w:rsid w:val="000F254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F254D"/>
    <w:pPr>
      <w:spacing w:after="200" w:line="276"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0F254D"/>
  </w:style>
  <w:style w:type="paragraph" w:styleId="Header">
    <w:name w:val="header"/>
    <w:basedOn w:val="Normal"/>
    <w:link w:val="HeaderChar"/>
    <w:uiPriority w:val="99"/>
    <w:unhideWhenUsed/>
    <w:rsid w:val="000F254D"/>
    <w:pPr>
      <w:tabs>
        <w:tab w:val="center" w:pos="4680"/>
        <w:tab w:val="right" w:pos="9360"/>
      </w:tabs>
    </w:pPr>
  </w:style>
  <w:style w:type="character" w:customStyle="1" w:styleId="HeaderChar">
    <w:name w:val="Header Char"/>
    <w:basedOn w:val="DefaultParagraphFont"/>
    <w:link w:val="Header"/>
    <w:uiPriority w:val="99"/>
    <w:rsid w:val="000F254D"/>
    <w:rPr>
      <w:rFonts w:ascii="Arial" w:eastAsia="Times New Roman" w:hAnsi="Arial" w:cs="Times New Roman"/>
      <w:sz w:val="18"/>
      <w:szCs w:val="24"/>
      <w:lang w:val="en-GB" w:eastAsia="en-GB"/>
    </w:rPr>
  </w:style>
  <w:style w:type="paragraph" w:styleId="BalloonText">
    <w:name w:val="Balloon Text"/>
    <w:basedOn w:val="Normal"/>
    <w:link w:val="BalloonTextChar"/>
    <w:uiPriority w:val="99"/>
    <w:semiHidden/>
    <w:unhideWhenUsed/>
    <w:rsid w:val="003067D7"/>
    <w:rPr>
      <w:rFonts w:ascii="Tahoma" w:hAnsi="Tahoma" w:cs="Tahoma"/>
      <w:sz w:val="16"/>
      <w:szCs w:val="16"/>
    </w:rPr>
  </w:style>
  <w:style w:type="character" w:customStyle="1" w:styleId="BalloonTextChar">
    <w:name w:val="Balloon Text Char"/>
    <w:basedOn w:val="DefaultParagraphFont"/>
    <w:link w:val="BalloonText"/>
    <w:uiPriority w:val="99"/>
    <w:semiHidden/>
    <w:rsid w:val="003067D7"/>
    <w:rPr>
      <w:rFonts w:ascii="Tahoma" w:eastAsia="Times New Roman" w:hAnsi="Tahoma" w:cs="Tahoma"/>
      <w:sz w:val="16"/>
      <w:szCs w:val="16"/>
      <w:lang w:val="en-GB" w:eastAsia="en-GB"/>
    </w:rPr>
  </w:style>
  <w:style w:type="table" w:styleId="TableGrid">
    <w:name w:val="Table Grid"/>
    <w:basedOn w:val="TableNormal"/>
    <w:uiPriority w:val="59"/>
    <w:rsid w:val="008B71C0"/>
    <w:pPr>
      <w:spacing w:beforeAutospacing="1" w:after="0" w:afterAutospacing="1"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hyperlink" Target="http://www.kpu.go.id/koleksigambar/APPROVED+Mekanisme+Debat+%20Paslon+%20Pilkada+2015.pdf" TargetMode="Externa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hyperlink" Target="http://download.portalgaruda.org/article.php?article=291227%20&amp;val=1324&amp;title=Model%20Pembelajaran%20Berbasis%20Masalah%20untuk%20Meningkatkan%20Motivasi%20dan%20Hasil%20Belajar%20Mahasiswa"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oleObject" Target="embeddings/oleObject24.bin"/><Relationship Id="rId20" Type="http://schemas.openxmlformats.org/officeDocument/2006/relationships/image" Target="media/image6.wmf"/><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7A17-78E5-4BB4-B15E-77AD487F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Pages>
  <Words>5562</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JAMCOM</dc:creator>
  <cp:lastModifiedBy>Mita</cp:lastModifiedBy>
  <cp:revision>19</cp:revision>
  <dcterms:created xsi:type="dcterms:W3CDTF">2017-05-03T01:51:00Z</dcterms:created>
  <dcterms:modified xsi:type="dcterms:W3CDTF">2019-09-04T13:35:00Z</dcterms:modified>
</cp:coreProperties>
</file>