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4323" w14:textId="77777777" w:rsidR="00014D30" w:rsidRPr="00003806" w:rsidRDefault="00586AC1" w:rsidP="00014D30">
      <w:pPr>
        <w:spacing w:after="0" w:line="240" w:lineRule="auto"/>
        <w:jc w:val="center"/>
        <w:rPr>
          <w:rFonts w:cs="Calibri"/>
          <w:b/>
          <w:bCs/>
          <w:sz w:val="32"/>
          <w:szCs w:val="32"/>
        </w:rPr>
      </w:pPr>
      <w:proofErr w:type="spellStart"/>
      <w:r w:rsidRPr="00003806">
        <w:rPr>
          <w:rFonts w:cs="Calibri"/>
          <w:b/>
          <w:bCs/>
          <w:sz w:val="32"/>
          <w:szCs w:val="32"/>
        </w:rPr>
        <w:t>Pengaruh</w:t>
      </w:r>
      <w:proofErr w:type="spellEnd"/>
      <w:r w:rsidRPr="00003806">
        <w:rPr>
          <w:rFonts w:cs="Calibri"/>
          <w:b/>
          <w:bCs/>
          <w:sz w:val="32"/>
          <w:szCs w:val="32"/>
        </w:rPr>
        <w:t xml:space="preserve"> Harga </w:t>
      </w:r>
      <w:r>
        <w:rPr>
          <w:rFonts w:cs="Calibri"/>
          <w:b/>
          <w:bCs/>
          <w:sz w:val="32"/>
          <w:szCs w:val="32"/>
        </w:rPr>
        <w:t>d</w:t>
      </w:r>
      <w:r w:rsidRPr="00003806">
        <w:rPr>
          <w:rFonts w:cs="Calibri"/>
          <w:b/>
          <w:bCs/>
          <w:sz w:val="32"/>
          <w:szCs w:val="32"/>
        </w:rPr>
        <w:t xml:space="preserve">an </w:t>
      </w:r>
      <w:proofErr w:type="spellStart"/>
      <w:r w:rsidRPr="00003806">
        <w:rPr>
          <w:rFonts w:cs="Calibri"/>
          <w:b/>
          <w:bCs/>
          <w:sz w:val="32"/>
          <w:szCs w:val="32"/>
        </w:rPr>
        <w:t>Promosi</w:t>
      </w:r>
      <w:proofErr w:type="spellEnd"/>
      <w:r w:rsidRPr="00003806">
        <w:rPr>
          <w:rFonts w:cs="Calibri"/>
          <w:b/>
          <w:bCs/>
          <w:sz w:val="32"/>
          <w:szCs w:val="32"/>
        </w:rPr>
        <w:t xml:space="preserve"> </w:t>
      </w:r>
      <w:proofErr w:type="spellStart"/>
      <w:r>
        <w:rPr>
          <w:rFonts w:cs="Calibri"/>
          <w:b/>
          <w:bCs/>
          <w:sz w:val="32"/>
          <w:szCs w:val="32"/>
        </w:rPr>
        <w:t>t</w:t>
      </w:r>
      <w:r w:rsidRPr="00003806">
        <w:rPr>
          <w:rFonts w:cs="Calibri"/>
          <w:b/>
          <w:bCs/>
          <w:sz w:val="32"/>
          <w:szCs w:val="32"/>
        </w:rPr>
        <w:t>erhadap</w:t>
      </w:r>
      <w:proofErr w:type="spellEnd"/>
      <w:r>
        <w:rPr>
          <w:rFonts w:cs="Calibri"/>
          <w:b/>
          <w:bCs/>
          <w:sz w:val="32"/>
          <w:szCs w:val="32"/>
        </w:rPr>
        <w:t xml:space="preserve"> </w:t>
      </w:r>
      <w:r w:rsidRPr="00003806">
        <w:rPr>
          <w:rFonts w:cs="Calibri"/>
          <w:b/>
          <w:bCs/>
          <w:sz w:val="32"/>
          <w:szCs w:val="32"/>
        </w:rPr>
        <w:t xml:space="preserve">Keputusan </w:t>
      </w:r>
      <w:proofErr w:type="spellStart"/>
      <w:r w:rsidRPr="00003806">
        <w:rPr>
          <w:rFonts w:cs="Calibri"/>
          <w:b/>
          <w:bCs/>
          <w:sz w:val="32"/>
          <w:szCs w:val="32"/>
        </w:rPr>
        <w:t>Pembelian</w:t>
      </w:r>
      <w:proofErr w:type="spellEnd"/>
      <w:r w:rsidRPr="00003806">
        <w:rPr>
          <w:rFonts w:cs="Calibri"/>
          <w:b/>
          <w:bCs/>
          <w:sz w:val="32"/>
          <w:szCs w:val="32"/>
        </w:rPr>
        <w:t xml:space="preserve"> </w:t>
      </w:r>
      <w:r>
        <w:rPr>
          <w:rFonts w:cs="Calibri"/>
          <w:b/>
          <w:bCs/>
          <w:sz w:val="32"/>
          <w:szCs w:val="32"/>
        </w:rPr>
        <w:t>p</w:t>
      </w:r>
      <w:r w:rsidRPr="00003806">
        <w:rPr>
          <w:rFonts w:cs="Calibri"/>
          <w:b/>
          <w:bCs/>
          <w:sz w:val="32"/>
          <w:szCs w:val="32"/>
        </w:rPr>
        <w:t>ada</w:t>
      </w:r>
      <w:r>
        <w:rPr>
          <w:rFonts w:cs="Calibri"/>
          <w:b/>
          <w:bCs/>
          <w:sz w:val="32"/>
          <w:szCs w:val="32"/>
        </w:rPr>
        <w:t xml:space="preserve"> </w:t>
      </w:r>
      <w:r w:rsidRPr="00003806">
        <w:rPr>
          <w:rFonts w:cs="Calibri"/>
          <w:b/>
          <w:bCs/>
          <w:sz w:val="32"/>
          <w:szCs w:val="32"/>
        </w:rPr>
        <w:t xml:space="preserve">Ulan Cake </w:t>
      </w:r>
      <w:proofErr w:type="spellStart"/>
      <w:r w:rsidRPr="00003806">
        <w:rPr>
          <w:rFonts w:cs="Calibri"/>
          <w:b/>
          <w:bCs/>
          <w:sz w:val="32"/>
          <w:szCs w:val="32"/>
        </w:rPr>
        <w:t>Seririt</w:t>
      </w:r>
      <w:proofErr w:type="spellEnd"/>
    </w:p>
    <w:p w14:paraId="228E8B0E" w14:textId="77777777" w:rsidR="00BF17C1" w:rsidRPr="00235809" w:rsidRDefault="00BF17C1" w:rsidP="00014D30">
      <w:pPr>
        <w:spacing w:after="0" w:line="240" w:lineRule="auto"/>
        <w:jc w:val="center"/>
        <w:rPr>
          <w:rFonts w:ascii="Arial" w:hAnsi="Arial" w:cs="Arial"/>
          <w:b/>
          <w:bCs/>
          <w:sz w:val="28"/>
          <w:szCs w:val="28"/>
        </w:rPr>
      </w:pPr>
    </w:p>
    <w:p w14:paraId="51795CF2" w14:textId="77777777" w:rsidR="00014D30" w:rsidRPr="00003806" w:rsidRDefault="00014D30" w:rsidP="00BF17C1">
      <w:pPr>
        <w:spacing w:after="0" w:line="240" w:lineRule="auto"/>
        <w:ind w:left="669" w:right="737"/>
        <w:jc w:val="center"/>
        <w:rPr>
          <w:rFonts w:cs="Calibri"/>
          <w:b/>
          <w:sz w:val="24"/>
          <w:vertAlign w:val="superscript"/>
        </w:rPr>
      </w:pPr>
      <w:proofErr w:type="spellStart"/>
      <w:r w:rsidRPr="00003806">
        <w:rPr>
          <w:rFonts w:cs="Calibri"/>
          <w:b/>
          <w:sz w:val="24"/>
        </w:rPr>
        <w:t>Maulida</w:t>
      </w:r>
      <w:proofErr w:type="spellEnd"/>
      <w:r w:rsidRPr="00003806">
        <w:rPr>
          <w:rFonts w:cs="Calibri"/>
          <w:b/>
          <w:sz w:val="24"/>
        </w:rPr>
        <w:t xml:space="preserve"> </w:t>
      </w:r>
      <w:proofErr w:type="spellStart"/>
      <w:r w:rsidRPr="00003806">
        <w:rPr>
          <w:rFonts w:cs="Calibri"/>
          <w:b/>
          <w:sz w:val="24"/>
        </w:rPr>
        <w:t>Amerseliya</w:t>
      </w:r>
      <w:proofErr w:type="spellEnd"/>
      <w:r w:rsidRPr="00003806">
        <w:rPr>
          <w:rFonts w:cs="Calibri"/>
          <w:b/>
          <w:sz w:val="24"/>
        </w:rPr>
        <w:t xml:space="preserve"> Rosa</w:t>
      </w:r>
      <w:r w:rsidR="00202238" w:rsidRPr="00202238">
        <w:rPr>
          <w:rFonts w:cs="Calibri"/>
          <w:b/>
          <w:bCs/>
          <w:sz w:val="24"/>
          <w:szCs w:val="32"/>
          <w:vertAlign w:val="superscript"/>
        </w:rPr>
        <w:footnoteReference w:id="1"/>
      </w:r>
      <w:r w:rsidRPr="00003806">
        <w:rPr>
          <w:rFonts w:cs="Calibri"/>
          <w:b/>
          <w:sz w:val="24"/>
        </w:rPr>
        <w:t>, Ni Nyoman Yulianthini</w:t>
      </w:r>
      <w:r w:rsidRPr="00003806">
        <w:rPr>
          <w:rFonts w:cs="Calibri"/>
          <w:b/>
          <w:sz w:val="24"/>
          <w:vertAlign w:val="superscript"/>
        </w:rPr>
        <w:t>2</w:t>
      </w:r>
    </w:p>
    <w:p w14:paraId="37EF86FB" w14:textId="77777777" w:rsidR="00014D30" w:rsidRDefault="00202238" w:rsidP="00202238">
      <w:pPr>
        <w:pStyle w:val="KETPENULIS"/>
        <w:rPr>
          <w:rFonts w:ascii="Calibri" w:hAnsi="Calibri" w:cs="Calibri"/>
          <w:sz w:val="20"/>
        </w:rPr>
      </w:pPr>
      <w:r w:rsidRPr="00A24CE5">
        <w:rPr>
          <w:rFonts w:ascii="Calibri" w:hAnsi="Calibri" w:cs="Calibri"/>
          <w:sz w:val="20"/>
        </w:rPr>
        <w:t xml:space="preserve">1,2 </w:t>
      </w:r>
      <w:r w:rsidR="00BF17C1" w:rsidRPr="00A24CE5">
        <w:rPr>
          <w:rFonts w:ascii="Calibri" w:hAnsi="Calibri" w:cs="Calibri"/>
          <w:sz w:val="20"/>
        </w:rPr>
        <w:t>Universitas Pendidikan Ganesha</w:t>
      </w:r>
      <w:r w:rsidRPr="00A24CE5">
        <w:rPr>
          <w:rFonts w:ascii="Calibri" w:hAnsi="Calibri" w:cs="Calibri"/>
          <w:sz w:val="20"/>
        </w:rPr>
        <w:t xml:space="preserve">, </w:t>
      </w:r>
      <w:r w:rsidR="00BF17C1" w:rsidRPr="00A24CE5">
        <w:rPr>
          <w:rFonts w:ascii="Calibri" w:hAnsi="Calibri" w:cs="Calibri"/>
          <w:sz w:val="20"/>
        </w:rPr>
        <w:t>Singaraja, Indonesia</w:t>
      </w:r>
    </w:p>
    <w:p w14:paraId="7B1A2791" w14:textId="77777777" w:rsidR="00153EFF" w:rsidRDefault="00153EFF" w:rsidP="00153EFF">
      <w:pPr>
        <w:pBdr>
          <w:bottom w:val="single" w:sz="4" w:space="1" w:color="000000"/>
        </w:pBdr>
        <w:rPr>
          <w:rFonts w:ascii="Cambria" w:eastAsia="Cambria" w:hAnsi="Cambria" w:cs="Cambria"/>
          <w:sz w:val="20"/>
          <w:szCs w:val="20"/>
        </w:rPr>
      </w:pPr>
    </w:p>
    <w:p w14:paraId="356CE475" w14:textId="77777777" w:rsidR="00D57ED0" w:rsidRDefault="00D57ED0" w:rsidP="00D57ED0">
      <w:pPr>
        <w:rPr>
          <w:rFonts w:ascii="Cambria" w:eastAsia="Cambria" w:hAnsi="Cambria" w:cs="Cambria"/>
        </w:rPr>
      </w:pPr>
    </w:p>
    <w:p w14:paraId="2D851CDE" w14:textId="1BA102AB" w:rsidR="00D57ED0" w:rsidRDefault="00527E30" w:rsidP="00D57ED0">
      <w:pPr>
        <w:pStyle w:val="ABSTRAKOK"/>
        <w:jc w:val="both"/>
      </w:pPr>
      <w:r>
        <w:rPr>
          <w:noProof/>
        </w:rPr>
        <mc:AlternateContent>
          <mc:Choice Requires="wps">
            <w:drawing>
              <wp:anchor distT="45720" distB="45720" distL="114300" distR="114300" simplePos="0" relativeHeight="251661312" behindDoc="0" locked="0" layoutInCell="1" allowOverlap="1" wp14:anchorId="678EC61B" wp14:editId="4D219013">
                <wp:simplePos x="0" y="0"/>
                <wp:positionH relativeFrom="column">
                  <wp:posOffset>114300</wp:posOffset>
                </wp:positionH>
                <wp:positionV relativeFrom="paragraph">
                  <wp:posOffset>34290</wp:posOffset>
                </wp:positionV>
                <wp:extent cx="1572895" cy="1968500"/>
                <wp:effectExtent l="0" t="0" r="0" b="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895" cy="1968500"/>
                        </a:xfrm>
                        <a:prstGeom prst="rect">
                          <a:avLst/>
                        </a:prstGeom>
                        <a:solidFill>
                          <a:srgbClr val="FFFFFF"/>
                        </a:solidFill>
                        <a:ln>
                          <a:noFill/>
                        </a:ln>
                      </wps:spPr>
                      <wps:txbx>
                        <w:txbxContent>
                          <w:p w14:paraId="07E3EF5F" w14:textId="77777777" w:rsidR="00D57ED0" w:rsidRPr="009869CD" w:rsidRDefault="00D57ED0" w:rsidP="00D57ED0">
                            <w:pPr>
                              <w:spacing w:after="0" w:line="240" w:lineRule="auto"/>
                              <w:textDirection w:val="btLr"/>
                              <w:rPr>
                                <w:rFonts w:ascii="Cambria" w:eastAsia="Cambria" w:hAnsi="Cambria" w:cs="Cambria"/>
                                <w:i/>
                                <w:color w:val="000000"/>
                                <w:sz w:val="16"/>
                              </w:rPr>
                            </w:pPr>
                            <w:r w:rsidRPr="009869CD">
                              <w:rPr>
                                <w:rFonts w:ascii="Cambria" w:eastAsia="Cambria" w:hAnsi="Cambria" w:cs="Cambria"/>
                                <w:i/>
                                <w:color w:val="000000"/>
                                <w:sz w:val="16"/>
                              </w:rPr>
                              <w:t>A R T I C L E I N F O</w:t>
                            </w:r>
                          </w:p>
                          <w:p w14:paraId="4E62BF9D" w14:textId="77777777"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Article history:</w:t>
                            </w:r>
                          </w:p>
                          <w:p w14:paraId="3D5DDB67" w14:textId="234596E2"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 xml:space="preserve">Received </w:t>
                            </w:r>
                            <w:r w:rsidR="00B93955">
                              <w:rPr>
                                <w:rFonts w:ascii="Cambria" w:eastAsia="Cambria" w:hAnsi="Cambria" w:cs="Cambria"/>
                                <w:i/>
                                <w:color w:val="000000"/>
                                <w:sz w:val="16"/>
                              </w:rPr>
                              <w:t>6 October 2021</w:t>
                            </w:r>
                          </w:p>
                          <w:p w14:paraId="54B6D170" w14:textId="77777777"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Received in revised form</w:t>
                            </w:r>
                          </w:p>
                          <w:p w14:paraId="048D996C" w14:textId="12AAFE70" w:rsidR="00D57ED0" w:rsidRPr="009869CD" w:rsidRDefault="00B93955" w:rsidP="00D57ED0">
                            <w:pPr>
                              <w:spacing w:after="0" w:line="240" w:lineRule="auto"/>
                              <w:textDirection w:val="btLr"/>
                              <w:rPr>
                                <w:rFonts w:ascii="Cambria" w:eastAsia="Cambria" w:hAnsi="Cambria" w:cs="Cambria"/>
                                <w:i/>
                                <w:color w:val="000000"/>
                                <w:sz w:val="16"/>
                              </w:rPr>
                            </w:pPr>
                            <w:r>
                              <w:rPr>
                                <w:rFonts w:ascii="Cambria" w:eastAsia="Cambria" w:hAnsi="Cambria" w:cs="Cambria"/>
                                <w:i/>
                                <w:color w:val="000000"/>
                                <w:sz w:val="16"/>
                              </w:rPr>
                              <w:t>11 October 2021</w:t>
                            </w:r>
                          </w:p>
                          <w:p w14:paraId="47436EA5" w14:textId="1FD2B68E"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Accepted 1</w:t>
                            </w:r>
                            <w:r w:rsidR="00B93955">
                              <w:rPr>
                                <w:rFonts w:ascii="Cambria" w:eastAsia="Cambria" w:hAnsi="Cambria" w:cs="Cambria"/>
                                <w:i/>
                                <w:color w:val="000000"/>
                                <w:sz w:val="16"/>
                              </w:rPr>
                              <w:t xml:space="preserve">9 </w:t>
                            </w:r>
                            <w:r w:rsidRPr="00D01E1A">
                              <w:rPr>
                                <w:rFonts w:ascii="Cambria" w:eastAsia="Cambria" w:hAnsi="Cambria" w:cs="Cambria"/>
                                <w:i/>
                                <w:color w:val="000000"/>
                                <w:sz w:val="16"/>
                              </w:rPr>
                              <w:t xml:space="preserve">October </w:t>
                            </w:r>
                            <w:r w:rsidR="00B93955">
                              <w:rPr>
                                <w:rFonts w:ascii="Cambria" w:eastAsia="Cambria" w:hAnsi="Cambria" w:cs="Cambria"/>
                                <w:i/>
                                <w:color w:val="000000"/>
                                <w:sz w:val="16"/>
                              </w:rPr>
                              <w:t>2021</w:t>
                            </w:r>
                          </w:p>
                          <w:p w14:paraId="00F88271" w14:textId="1AA080F1"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Available online</w:t>
                            </w:r>
                            <w:r w:rsidR="00B93955">
                              <w:rPr>
                                <w:rFonts w:ascii="Cambria" w:eastAsia="Cambria" w:hAnsi="Cambria" w:cs="Cambria"/>
                                <w:i/>
                                <w:color w:val="000000"/>
                                <w:sz w:val="16"/>
                              </w:rPr>
                              <w:t xml:space="preserve"> 4 August 2022</w:t>
                            </w:r>
                            <w:r>
                              <w:rPr>
                                <w:rFonts w:ascii="Cambria" w:eastAsia="Cambria" w:hAnsi="Cambria" w:cs="Cambria"/>
                                <w:i/>
                                <w:color w:val="000000"/>
                                <w:sz w:val="16"/>
                              </w:rPr>
                              <w:t xml:space="preserve"> </w:t>
                            </w:r>
                          </w:p>
                          <w:p w14:paraId="58B0DC00" w14:textId="77777777" w:rsidR="00D57ED0" w:rsidRPr="009869CD" w:rsidRDefault="00D57ED0" w:rsidP="00D57ED0">
                            <w:pPr>
                              <w:spacing w:after="0" w:line="240" w:lineRule="auto"/>
                              <w:textDirection w:val="btLr"/>
                              <w:rPr>
                                <w:rFonts w:ascii="Cambria" w:eastAsia="Cambria" w:hAnsi="Cambria" w:cs="Cambria"/>
                                <w:i/>
                                <w:color w:val="000000"/>
                                <w:sz w:val="16"/>
                              </w:rPr>
                            </w:pPr>
                          </w:p>
                          <w:p w14:paraId="13F4D9A0" w14:textId="77777777" w:rsidR="00D57ED0" w:rsidRPr="009869CD" w:rsidRDefault="00D57ED0" w:rsidP="00D57ED0">
                            <w:pPr>
                              <w:spacing w:after="0" w:line="240" w:lineRule="auto"/>
                              <w:textDirection w:val="btLr"/>
                              <w:rPr>
                                <w:rFonts w:ascii="Cambria" w:eastAsia="Cambria" w:hAnsi="Cambria" w:cs="Cambria"/>
                                <w:i/>
                                <w:color w:val="000000"/>
                                <w:sz w:val="16"/>
                              </w:rPr>
                            </w:pPr>
                            <w:r>
                              <w:rPr>
                                <w:rFonts w:ascii="Cambria" w:eastAsia="Cambria" w:hAnsi="Cambria" w:cs="Cambria"/>
                                <w:i/>
                                <w:color w:val="000000"/>
                                <w:sz w:val="16"/>
                              </w:rPr>
                              <w:t xml:space="preserve">Kata </w:t>
                            </w:r>
                            <w:proofErr w:type="spellStart"/>
                            <w:r>
                              <w:rPr>
                                <w:rFonts w:ascii="Cambria" w:eastAsia="Cambria" w:hAnsi="Cambria" w:cs="Cambria"/>
                                <w:i/>
                                <w:color w:val="000000"/>
                                <w:sz w:val="16"/>
                              </w:rPr>
                              <w:t>Kunci</w:t>
                            </w:r>
                            <w:proofErr w:type="spellEnd"/>
                            <w:r>
                              <w:rPr>
                                <w:rFonts w:ascii="Cambria" w:eastAsia="Cambria" w:hAnsi="Cambria" w:cs="Cambria"/>
                                <w:i/>
                                <w:color w:val="000000"/>
                                <w:sz w:val="16"/>
                              </w:rPr>
                              <w:t>:</w:t>
                            </w:r>
                          </w:p>
                          <w:p w14:paraId="334D841A" w14:textId="77777777" w:rsidR="00D57ED0" w:rsidRPr="009869CD" w:rsidRDefault="00D57ED0" w:rsidP="00D57ED0">
                            <w:pPr>
                              <w:spacing w:after="0" w:line="240" w:lineRule="auto"/>
                              <w:textDirection w:val="btLr"/>
                              <w:rPr>
                                <w:rFonts w:ascii="Cambria" w:eastAsia="Cambria" w:hAnsi="Cambria" w:cs="Cambria"/>
                                <w:i/>
                                <w:color w:val="000000"/>
                                <w:sz w:val="16"/>
                              </w:rPr>
                            </w:pPr>
                            <w:proofErr w:type="spellStart"/>
                            <w:r w:rsidRPr="00D57ED0">
                              <w:rPr>
                                <w:rFonts w:ascii="Cambria" w:eastAsia="Cambria" w:hAnsi="Cambria" w:cs="Cambria"/>
                                <w:i/>
                                <w:color w:val="000000"/>
                                <w:sz w:val="16"/>
                              </w:rPr>
                              <w:t>harga</w:t>
                            </w:r>
                            <w:proofErr w:type="spellEnd"/>
                            <w:r w:rsidRPr="00D57ED0">
                              <w:rPr>
                                <w:rFonts w:ascii="Cambria" w:eastAsia="Cambria" w:hAnsi="Cambria" w:cs="Cambria"/>
                                <w:i/>
                                <w:color w:val="000000"/>
                                <w:sz w:val="16"/>
                              </w:rPr>
                              <w:t xml:space="preserve">, </w:t>
                            </w:r>
                            <w:proofErr w:type="spellStart"/>
                            <w:r w:rsidRPr="00D57ED0">
                              <w:rPr>
                                <w:rFonts w:ascii="Cambria" w:eastAsia="Cambria" w:hAnsi="Cambria" w:cs="Cambria"/>
                                <w:i/>
                                <w:color w:val="000000"/>
                                <w:sz w:val="16"/>
                              </w:rPr>
                              <w:t>keputusan</w:t>
                            </w:r>
                            <w:proofErr w:type="spellEnd"/>
                            <w:r w:rsidRPr="00D57ED0">
                              <w:rPr>
                                <w:rFonts w:ascii="Cambria" w:eastAsia="Cambria" w:hAnsi="Cambria" w:cs="Cambria"/>
                                <w:i/>
                                <w:color w:val="000000"/>
                                <w:sz w:val="16"/>
                              </w:rPr>
                              <w:t xml:space="preserve"> </w:t>
                            </w:r>
                            <w:proofErr w:type="spellStart"/>
                            <w:r w:rsidRPr="00D57ED0">
                              <w:rPr>
                                <w:rFonts w:ascii="Cambria" w:eastAsia="Cambria" w:hAnsi="Cambria" w:cs="Cambria"/>
                                <w:i/>
                                <w:color w:val="000000"/>
                                <w:sz w:val="16"/>
                              </w:rPr>
                              <w:t>pembelian</w:t>
                            </w:r>
                            <w:proofErr w:type="spellEnd"/>
                            <w:r w:rsidRPr="00D57ED0">
                              <w:rPr>
                                <w:rFonts w:ascii="Cambria" w:eastAsia="Cambria" w:hAnsi="Cambria" w:cs="Cambria"/>
                                <w:i/>
                                <w:color w:val="000000"/>
                                <w:sz w:val="16"/>
                              </w:rPr>
                              <w:t xml:space="preserve">, </w:t>
                            </w:r>
                            <w:proofErr w:type="spellStart"/>
                            <w:r w:rsidRPr="00D57ED0">
                              <w:rPr>
                                <w:rFonts w:ascii="Cambria" w:eastAsia="Cambria" w:hAnsi="Cambria" w:cs="Cambria"/>
                                <w:i/>
                                <w:color w:val="000000"/>
                                <w:sz w:val="16"/>
                              </w:rPr>
                              <w:t>promosi</w:t>
                            </w:r>
                            <w:proofErr w:type="spellEnd"/>
                          </w:p>
                        </w:txbxContent>
                      </wps:txbx>
                      <wps:bodyPr spcFirstLastPara="1" wrap="square" lIns="0" tIns="0" rIns="36000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78EC61B" id="Rectangle 18" o:spid="_x0000_s1026" style="position:absolute;left:0;text-align:left;margin-left:9pt;margin-top:2.7pt;width:123.85pt;height: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" stroked="f">
                <v:textbox inset="0,0,10mm,0">
                  <w:txbxContent>
                    <w:p w14:paraId="07E3EF5F" w14:textId="77777777" w:rsidR="00D57ED0" w:rsidRPr="009869CD" w:rsidRDefault="00D57ED0" w:rsidP="00D57ED0">
                      <w:pPr>
                        <w:spacing w:after="0" w:line="240" w:lineRule="auto"/>
                        <w:textDirection w:val="btLr"/>
                        <w:rPr>
                          <w:rFonts w:ascii="Cambria" w:eastAsia="Cambria" w:hAnsi="Cambria" w:cs="Cambria"/>
                          <w:i/>
                          <w:color w:val="000000"/>
                          <w:sz w:val="16"/>
                        </w:rPr>
                      </w:pPr>
                      <w:r w:rsidRPr="009869CD">
                        <w:rPr>
                          <w:rFonts w:ascii="Cambria" w:eastAsia="Cambria" w:hAnsi="Cambria" w:cs="Cambria"/>
                          <w:i/>
                          <w:color w:val="000000"/>
                          <w:sz w:val="16"/>
                        </w:rPr>
                        <w:t>A R T I C L E I N F O</w:t>
                      </w:r>
                    </w:p>
                    <w:p w14:paraId="4E62BF9D" w14:textId="77777777"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Article history:</w:t>
                      </w:r>
                    </w:p>
                    <w:p w14:paraId="3D5DDB67" w14:textId="234596E2"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 xml:space="preserve">Received </w:t>
                      </w:r>
                      <w:r w:rsidR="00B93955">
                        <w:rPr>
                          <w:rFonts w:ascii="Cambria" w:eastAsia="Cambria" w:hAnsi="Cambria" w:cs="Cambria"/>
                          <w:i/>
                          <w:color w:val="000000"/>
                          <w:sz w:val="16"/>
                        </w:rPr>
                        <w:t>6 October 2021</w:t>
                      </w:r>
                    </w:p>
                    <w:p w14:paraId="54B6D170" w14:textId="77777777"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Received in revised form</w:t>
                      </w:r>
                    </w:p>
                    <w:p w14:paraId="048D996C" w14:textId="12AAFE70" w:rsidR="00D57ED0" w:rsidRPr="009869CD" w:rsidRDefault="00B93955" w:rsidP="00D57ED0">
                      <w:pPr>
                        <w:spacing w:after="0" w:line="240" w:lineRule="auto"/>
                        <w:textDirection w:val="btLr"/>
                        <w:rPr>
                          <w:rFonts w:ascii="Cambria" w:eastAsia="Cambria" w:hAnsi="Cambria" w:cs="Cambria"/>
                          <w:i/>
                          <w:color w:val="000000"/>
                          <w:sz w:val="16"/>
                        </w:rPr>
                      </w:pPr>
                      <w:r>
                        <w:rPr>
                          <w:rFonts w:ascii="Cambria" w:eastAsia="Cambria" w:hAnsi="Cambria" w:cs="Cambria"/>
                          <w:i/>
                          <w:color w:val="000000"/>
                          <w:sz w:val="16"/>
                        </w:rPr>
                        <w:t>11 October 2021</w:t>
                      </w:r>
                    </w:p>
                    <w:p w14:paraId="47436EA5" w14:textId="1FD2B68E"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Accepted 1</w:t>
                      </w:r>
                      <w:r w:rsidR="00B93955">
                        <w:rPr>
                          <w:rFonts w:ascii="Cambria" w:eastAsia="Cambria" w:hAnsi="Cambria" w:cs="Cambria"/>
                          <w:i/>
                          <w:color w:val="000000"/>
                          <w:sz w:val="16"/>
                        </w:rPr>
                        <w:t xml:space="preserve">9 </w:t>
                      </w:r>
                      <w:r w:rsidRPr="00D01E1A">
                        <w:rPr>
                          <w:rFonts w:ascii="Cambria" w:eastAsia="Cambria" w:hAnsi="Cambria" w:cs="Cambria"/>
                          <w:i/>
                          <w:color w:val="000000"/>
                          <w:sz w:val="16"/>
                        </w:rPr>
                        <w:t xml:space="preserve">October </w:t>
                      </w:r>
                      <w:r w:rsidR="00B93955">
                        <w:rPr>
                          <w:rFonts w:ascii="Cambria" w:eastAsia="Cambria" w:hAnsi="Cambria" w:cs="Cambria"/>
                          <w:i/>
                          <w:color w:val="000000"/>
                          <w:sz w:val="16"/>
                        </w:rPr>
                        <w:t>2021</w:t>
                      </w:r>
                    </w:p>
                    <w:p w14:paraId="00F88271" w14:textId="1AA080F1" w:rsidR="00D57ED0" w:rsidRPr="009869CD" w:rsidRDefault="00D57ED0" w:rsidP="00D57ED0">
                      <w:pPr>
                        <w:spacing w:after="0" w:line="240" w:lineRule="auto"/>
                        <w:textDirection w:val="btLr"/>
                        <w:rPr>
                          <w:rFonts w:ascii="Cambria" w:eastAsia="Cambria" w:hAnsi="Cambria" w:cs="Cambria"/>
                          <w:i/>
                          <w:color w:val="000000"/>
                          <w:sz w:val="16"/>
                        </w:rPr>
                      </w:pPr>
                      <w:r w:rsidRPr="00D01E1A">
                        <w:rPr>
                          <w:rFonts w:ascii="Cambria" w:eastAsia="Cambria" w:hAnsi="Cambria" w:cs="Cambria"/>
                          <w:i/>
                          <w:color w:val="000000"/>
                          <w:sz w:val="16"/>
                        </w:rPr>
                        <w:t>Available online</w:t>
                      </w:r>
                      <w:r w:rsidR="00B93955">
                        <w:rPr>
                          <w:rFonts w:ascii="Cambria" w:eastAsia="Cambria" w:hAnsi="Cambria" w:cs="Cambria"/>
                          <w:i/>
                          <w:color w:val="000000"/>
                          <w:sz w:val="16"/>
                        </w:rPr>
                        <w:t xml:space="preserve"> 4 August 2022</w:t>
                      </w:r>
                      <w:r>
                        <w:rPr>
                          <w:rFonts w:ascii="Cambria" w:eastAsia="Cambria" w:hAnsi="Cambria" w:cs="Cambria"/>
                          <w:i/>
                          <w:color w:val="000000"/>
                          <w:sz w:val="16"/>
                        </w:rPr>
                        <w:t xml:space="preserve"> </w:t>
                      </w:r>
                    </w:p>
                    <w:p w14:paraId="58B0DC00" w14:textId="77777777" w:rsidR="00D57ED0" w:rsidRPr="009869CD" w:rsidRDefault="00D57ED0" w:rsidP="00D57ED0">
                      <w:pPr>
                        <w:spacing w:after="0" w:line="240" w:lineRule="auto"/>
                        <w:textDirection w:val="btLr"/>
                        <w:rPr>
                          <w:rFonts w:ascii="Cambria" w:eastAsia="Cambria" w:hAnsi="Cambria" w:cs="Cambria"/>
                          <w:i/>
                          <w:color w:val="000000"/>
                          <w:sz w:val="16"/>
                        </w:rPr>
                      </w:pPr>
                    </w:p>
                    <w:p w14:paraId="13F4D9A0" w14:textId="77777777" w:rsidR="00D57ED0" w:rsidRPr="009869CD" w:rsidRDefault="00D57ED0" w:rsidP="00D57ED0">
                      <w:pPr>
                        <w:spacing w:after="0" w:line="240" w:lineRule="auto"/>
                        <w:textDirection w:val="btLr"/>
                        <w:rPr>
                          <w:rFonts w:ascii="Cambria" w:eastAsia="Cambria" w:hAnsi="Cambria" w:cs="Cambria"/>
                          <w:i/>
                          <w:color w:val="000000"/>
                          <w:sz w:val="16"/>
                        </w:rPr>
                      </w:pPr>
                      <w:r>
                        <w:rPr>
                          <w:rFonts w:ascii="Cambria" w:eastAsia="Cambria" w:hAnsi="Cambria" w:cs="Cambria"/>
                          <w:i/>
                          <w:color w:val="000000"/>
                          <w:sz w:val="16"/>
                        </w:rPr>
                        <w:t xml:space="preserve">Kata </w:t>
                      </w:r>
                      <w:proofErr w:type="spellStart"/>
                      <w:r>
                        <w:rPr>
                          <w:rFonts w:ascii="Cambria" w:eastAsia="Cambria" w:hAnsi="Cambria" w:cs="Cambria"/>
                          <w:i/>
                          <w:color w:val="000000"/>
                          <w:sz w:val="16"/>
                        </w:rPr>
                        <w:t>Kunci</w:t>
                      </w:r>
                      <w:proofErr w:type="spellEnd"/>
                      <w:r>
                        <w:rPr>
                          <w:rFonts w:ascii="Cambria" w:eastAsia="Cambria" w:hAnsi="Cambria" w:cs="Cambria"/>
                          <w:i/>
                          <w:color w:val="000000"/>
                          <w:sz w:val="16"/>
                        </w:rPr>
                        <w:t>:</w:t>
                      </w:r>
                    </w:p>
                    <w:p w14:paraId="334D841A" w14:textId="77777777" w:rsidR="00D57ED0" w:rsidRPr="009869CD" w:rsidRDefault="00D57ED0" w:rsidP="00D57ED0">
                      <w:pPr>
                        <w:spacing w:after="0" w:line="240" w:lineRule="auto"/>
                        <w:textDirection w:val="btLr"/>
                        <w:rPr>
                          <w:rFonts w:ascii="Cambria" w:eastAsia="Cambria" w:hAnsi="Cambria" w:cs="Cambria"/>
                          <w:i/>
                          <w:color w:val="000000"/>
                          <w:sz w:val="16"/>
                        </w:rPr>
                      </w:pPr>
                      <w:proofErr w:type="spellStart"/>
                      <w:r w:rsidRPr="00D57ED0">
                        <w:rPr>
                          <w:rFonts w:ascii="Cambria" w:eastAsia="Cambria" w:hAnsi="Cambria" w:cs="Cambria"/>
                          <w:i/>
                          <w:color w:val="000000"/>
                          <w:sz w:val="16"/>
                        </w:rPr>
                        <w:t>harga</w:t>
                      </w:r>
                      <w:proofErr w:type="spellEnd"/>
                      <w:r w:rsidRPr="00D57ED0">
                        <w:rPr>
                          <w:rFonts w:ascii="Cambria" w:eastAsia="Cambria" w:hAnsi="Cambria" w:cs="Cambria"/>
                          <w:i/>
                          <w:color w:val="000000"/>
                          <w:sz w:val="16"/>
                        </w:rPr>
                        <w:t xml:space="preserve">, </w:t>
                      </w:r>
                      <w:proofErr w:type="spellStart"/>
                      <w:r w:rsidRPr="00D57ED0">
                        <w:rPr>
                          <w:rFonts w:ascii="Cambria" w:eastAsia="Cambria" w:hAnsi="Cambria" w:cs="Cambria"/>
                          <w:i/>
                          <w:color w:val="000000"/>
                          <w:sz w:val="16"/>
                        </w:rPr>
                        <w:t>keputusan</w:t>
                      </w:r>
                      <w:proofErr w:type="spellEnd"/>
                      <w:r w:rsidRPr="00D57ED0">
                        <w:rPr>
                          <w:rFonts w:ascii="Cambria" w:eastAsia="Cambria" w:hAnsi="Cambria" w:cs="Cambria"/>
                          <w:i/>
                          <w:color w:val="000000"/>
                          <w:sz w:val="16"/>
                        </w:rPr>
                        <w:t xml:space="preserve"> </w:t>
                      </w:r>
                      <w:proofErr w:type="spellStart"/>
                      <w:r w:rsidRPr="00D57ED0">
                        <w:rPr>
                          <w:rFonts w:ascii="Cambria" w:eastAsia="Cambria" w:hAnsi="Cambria" w:cs="Cambria"/>
                          <w:i/>
                          <w:color w:val="000000"/>
                          <w:sz w:val="16"/>
                        </w:rPr>
                        <w:t>pembelian</w:t>
                      </w:r>
                      <w:proofErr w:type="spellEnd"/>
                      <w:r w:rsidRPr="00D57ED0">
                        <w:rPr>
                          <w:rFonts w:ascii="Cambria" w:eastAsia="Cambria" w:hAnsi="Cambria" w:cs="Cambria"/>
                          <w:i/>
                          <w:color w:val="000000"/>
                          <w:sz w:val="16"/>
                        </w:rPr>
                        <w:t xml:space="preserve">, </w:t>
                      </w:r>
                      <w:proofErr w:type="spellStart"/>
                      <w:r w:rsidRPr="00D57ED0">
                        <w:rPr>
                          <w:rFonts w:ascii="Cambria" w:eastAsia="Cambria" w:hAnsi="Cambria" w:cs="Cambria"/>
                          <w:i/>
                          <w:color w:val="000000"/>
                          <w:sz w:val="16"/>
                        </w:rPr>
                        <w:t>promosi</w:t>
                      </w:r>
                      <w:proofErr w:type="spellEnd"/>
                    </w:p>
                  </w:txbxContent>
                </v:textbox>
                <w10:wrap type="square"/>
              </v:rect>
            </w:pict>
          </mc:Fallback>
        </mc:AlternateContent>
      </w:r>
      <w:r w:rsidR="00D57ED0">
        <w:t>A B S T R A K</w:t>
      </w:r>
    </w:p>
    <w:p w14:paraId="66B14B9C" w14:textId="6F219BC0" w:rsidR="00D57ED0" w:rsidRDefault="00D57ED0" w:rsidP="00D57ED0">
      <w:pPr>
        <w:pStyle w:val="ABSTRAKOK"/>
        <w:jc w:val="both"/>
        <w:rPr>
          <w:color w:val="000000"/>
        </w:rPr>
      </w:pPr>
      <w:proofErr w:type="spellStart"/>
      <w:r w:rsidRPr="00D57ED0">
        <w:rPr>
          <w:color w:val="000000"/>
        </w:rPr>
        <w:t>Penelitian</w:t>
      </w:r>
      <w:proofErr w:type="spellEnd"/>
      <w:r w:rsidRPr="00D57ED0">
        <w:rPr>
          <w:color w:val="000000"/>
        </w:rPr>
        <w:t xml:space="preserve"> </w:t>
      </w:r>
      <w:proofErr w:type="spellStart"/>
      <w:r w:rsidRPr="00D57ED0">
        <w:rPr>
          <w:color w:val="000000"/>
        </w:rPr>
        <w:t>ini</w:t>
      </w:r>
      <w:proofErr w:type="spellEnd"/>
      <w:r w:rsidRPr="00D57ED0">
        <w:rPr>
          <w:color w:val="000000"/>
        </w:rPr>
        <w:t xml:space="preserve"> </w:t>
      </w:r>
      <w:proofErr w:type="spellStart"/>
      <w:r w:rsidRPr="00D57ED0">
        <w:rPr>
          <w:color w:val="000000"/>
        </w:rPr>
        <w:t>bertujuan</w:t>
      </w:r>
      <w:proofErr w:type="spellEnd"/>
      <w:r w:rsidRPr="00D57ED0">
        <w:rPr>
          <w:color w:val="000000"/>
        </w:rPr>
        <w:t xml:space="preserve"> </w:t>
      </w:r>
      <w:proofErr w:type="spellStart"/>
      <w:r w:rsidRPr="00D57ED0">
        <w:rPr>
          <w:color w:val="000000"/>
        </w:rPr>
        <w:t>untuk</w:t>
      </w:r>
      <w:proofErr w:type="spellEnd"/>
      <w:r w:rsidRPr="00D57ED0">
        <w:rPr>
          <w:color w:val="000000"/>
        </w:rPr>
        <w:t xml:space="preserve"> </w:t>
      </w:r>
      <w:proofErr w:type="spellStart"/>
      <w:r w:rsidRPr="00D57ED0">
        <w:rPr>
          <w:color w:val="000000"/>
        </w:rPr>
        <w:t>menguji</w:t>
      </w:r>
      <w:proofErr w:type="spellEnd"/>
      <w:r w:rsidRPr="00D57ED0">
        <w:rPr>
          <w:color w:val="000000"/>
        </w:rPr>
        <w:t xml:space="preserve"> </w:t>
      </w:r>
      <w:proofErr w:type="spellStart"/>
      <w:r w:rsidRPr="00D57ED0">
        <w:rPr>
          <w:color w:val="000000"/>
        </w:rPr>
        <w:t>pengaruh</w:t>
      </w:r>
      <w:proofErr w:type="spellEnd"/>
      <w:r w:rsidRPr="00D57ED0">
        <w:rPr>
          <w:color w:val="000000"/>
        </w:rPr>
        <w:t xml:space="preserve"> </w:t>
      </w:r>
      <w:proofErr w:type="spellStart"/>
      <w:r w:rsidRPr="00D57ED0">
        <w:rPr>
          <w:color w:val="000000"/>
        </w:rPr>
        <w:t>harga</w:t>
      </w:r>
      <w:proofErr w:type="spellEnd"/>
      <w:r w:rsidRPr="00D57ED0">
        <w:rPr>
          <w:color w:val="000000"/>
        </w:rPr>
        <w:t xml:space="preserve"> dan </w:t>
      </w:r>
      <w:proofErr w:type="spellStart"/>
      <w:r w:rsidRPr="00D57ED0">
        <w:rPr>
          <w:color w:val="000000"/>
        </w:rPr>
        <w:t>promosi</w:t>
      </w:r>
      <w:proofErr w:type="spellEnd"/>
      <w:r w:rsidRPr="00D57ED0">
        <w:rPr>
          <w:color w:val="000000"/>
        </w:rPr>
        <w:t xml:space="preserve"> </w:t>
      </w:r>
      <w:proofErr w:type="spellStart"/>
      <w:r w:rsidRPr="00D57ED0">
        <w:rPr>
          <w:color w:val="000000"/>
        </w:rPr>
        <w:t>terhadap</w:t>
      </w:r>
      <w:proofErr w:type="spellEnd"/>
      <w:r w:rsidRPr="00D57ED0">
        <w:rPr>
          <w:color w:val="000000"/>
        </w:rPr>
        <w:t xml:space="preserve"> </w:t>
      </w:r>
      <w:proofErr w:type="spellStart"/>
      <w:r w:rsidRPr="00D57ED0">
        <w:rPr>
          <w:color w:val="000000"/>
        </w:rPr>
        <w:t>keputusan</w:t>
      </w:r>
      <w:proofErr w:type="spellEnd"/>
      <w:r w:rsidRPr="00D57ED0">
        <w:rPr>
          <w:color w:val="000000"/>
        </w:rPr>
        <w:t xml:space="preserve"> </w:t>
      </w:r>
      <w:proofErr w:type="spellStart"/>
      <w:r w:rsidRPr="00D57ED0">
        <w:rPr>
          <w:color w:val="000000"/>
        </w:rPr>
        <w:t>pembelian</w:t>
      </w:r>
      <w:proofErr w:type="spellEnd"/>
      <w:r w:rsidRPr="00D57ED0">
        <w:rPr>
          <w:color w:val="000000"/>
        </w:rPr>
        <w:t xml:space="preserve"> pada Ulan Cake </w:t>
      </w:r>
      <w:proofErr w:type="spellStart"/>
      <w:r w:rsidRPr="00D57ED0">
        <w:rPr>
          <w:color w:val="000000"/>
        </w:rPr>
        <w:t>Seririt</w:t>
      </w:r>
      <w:proofErr w:type="spellEnd"/>
      <w:r w:rsidRPr="00D57ED0">
        <w:rPr>
          <w:color w:val="000000"/>
        </w:rPr>
        <w:t xml:space="preserve">, </w:t>
      </w:r>
      <w:proofErr w:type="spellStart"/>
      <w:r w:rsidRPr="00D57ED0">
        <w:rPr>
          <w:color w:val="000000"/>
        </w:rPr>
        <w:t>menguji</w:t>
      </w:r>
      <w:proofErr w:type="spellEnd"/>
      <w:r w:rsidRPr="00D57ED0">
        <w:rPr>
          <w:color w:val="000000"/>
        </w:rPr>
        <w:t xml:space="preserve"> </w:t>
      </w:r>
      <w:proofErr w:type="spellStart"/>
      <w:r w:rsidRPr="00D57ED0">
        <w:rPr>
          <w:color w:val="000000"/>
        </w:rPr>
        <w:t>pengaruh</w:t>
      </w:r>
      <w:proofErr w:type="spellEnd"/>
      <w:r w:rsidRPr="00D57ED0">
        <w:rPr>
          <w:color w:val="000000"/>
        </w:rPr>
        <w:t xml:space="preserve"> </w:t>
      </w:r>
      <w:proofErr w:type="spellStart"/>
      <w:r w:rsidRPr="00D57ED0">
        <w:rPr>
          <w:color w:val="000000"/>
        </w:rPr>
        <w:t>harga</w:t>
      </w:r>
      <w:proofErr w:type="spellEnd"/>
      <w:r w:rsidRPr="00D57ED0">
        <w:rPr>
          <w:color w:val="000000"/>
        </w:rPr>
        <w:t xml:space="preserve"> </w:t>
      </w:r>
      <w:proofErr w:type="spellStart"/>
      <w:r w:rsidRPr="00D57ED0">
        <w:rPr>
          <w:color w:val="000000"/>
        </w:rPr>
        <w:t>terhadap</w:t>
      </w:r>
      <w:proofErr w:type="spellEnd"/>
      <w:r w:rsidRPr="00D57ED0">
        <w:rPr>
          <w:color w:val="000000"/>
        </w:rPr>
        <w:t xml:space="preserve"> </w:t>
      </w:r>
      <w:proofErr w:type="spellStart"/>
      <w:r w:rsidRPr="00D57ED0">
        <w:rPr>
          <w:color w:val="000000"/>
        </w:rPr>
        <w:t>keputusan</w:t>
      </w:r>
      <w:proofErr w:type="spellEnd"/>
      <w:r w:rsidRPr="00D57ED0">
        <w:rPr>
          <w:color w:val="000000"/>
        </w:rPr>
        <w:t xml:space="preserve"> </w:t>
      </w:r>
      <w:proofErr w:type="spellStart"/>
      <w:r w:rsidRPr="00D57ED0">
        <w:rPr>
          <w:color w:val="000000"/>
        </w:rPr>
        <w:t>pembelian</w:t>
      </w:r>
      <w:proofErr w:type="spellEnd"/>
      <w:r w:rsidRPr="00D57ED0">
        <w:rPr>
          <w:color w:val="000000"/>
        </w:rPr>
        <w:t xml:space="preserve"> pada Ulan Cake </w:t>
      </w:r>
      <w:proofErr w:type="spellStart"/>
      <w:r w:rsidRPr="00D57ED0">
        <w:rPr>
          <w:color w:val="000000"/>
        </w:rPr>
        <w:t>Seririt</w:t>
      </w:r>
      <w:proofErr w:type="spellEnd"/>
      <w:r w:rsidRPr="00D57ED0">
        <w:rPr>
          <w:color w:val="000000"/>
        </w:rPr>
        <w:t xml:space="preserve">, </w:t>
      </w:r>
      <w:proofErr w:type="spellStart"/>
      <w:r w:rsidRPr="00D57ED0">
        <w:rPr>
          <w:color w:val="000000"/>
        </w:rPr>
        <w:t>serta</w:t>
      </w:r>
      <w:proofErr w:type="spellEnd"/>
      <w:r w:rsidRPr="00D57ED0">
        <w:rPr>
          <w:color w:val="000000"/>
        </w:rPr>
        <w:t xml:space="preserve"> </w:t>
      </w:r>
      <w:proofErr w:type="spellStart"/>
      <w:r w:rsidRPr="00D57ED0">
        <w:rPr>
          <w:color w:val="000000"/>
        </w:rPr>
        <w:t>pengaruh</w:t>
      </w:r>
      <w:proofErr w:type="spellEnd"/>
      <w:r w:rsidRPr="00D57ED0">
        <w:rPr>
          <w:color w:val="000000"/>
        </w:rPr>
        <w:t xml:space="preserve"> </w:t>
      </w:r>
      <w:proofErr w:type="spellStart"/>
      <w:r w:rsidRPr="00D57ED0">
        <w:rPr>
          <w:color w:val="000000"/>
        </w:rPr>
        <w:t>promosi</w:t>
      </w:r>
      <w:proofErr w:type="spellEnd"/>
      <w:r w:rsidRPr="00D57ED0">
        <w:rPr>
          <w:color w:val="000000"/>
        </w:rPr>
        <w:t xml:space="preserve"> </w:t>
      </w:r>
      <w:proofErr w:type="spellStart"/>
      <w:r w:rsidRPr="00D57ED0">
        <w:rPr>
          <w:color w:val="000000"/>
        </w:rPr>
        <w:t>terhadap</w:t>
      </w:r>
      <w:proofErr w:type="spellEnd"/>
      <w:r w:rsidRPr="00D57ED0">
        <w:rPr>
          <w:color w:val="000000"/>
        </w:rPr>
        <w:t xml:space="preserve"> </w:t>
      </w:r>
      <w:proofErr w:type="spellStart"/>
      <w:r w:rsidRPr="00D57ED0">
        <w:rPr>
          <w:color w:val="000000"/>
        </w:rPr>
        <w:t>keputusan</w:t>
      </w:r>
      <w:proofErr w:type="spellEnd"/>
      <w:r w:rsidRPr="00D57ED0">
        <w:rPr>
          <w:color w:val="000000"/>
        </w:rPr>
        <w:t xml:space="preserve"> </w:t>
      </w:r>
      <w:proofErr w:type="spellStart"/>
      <w:r w:rsidRPr="00D57ED0">
        <w:rPr>
          <w:color w:val="000000"/>
        </w:rPr>
        <w:t>pembelian</w:t>
      </w:r>
      <w:proofErr w:type="spellEnd"/>
      <w:r w:rsidRPr="00D57ED0">
        <w:rPr>
          <w:color w:val="000000"/>
        </w:rPr>
        <w:t xml:space="preserve"> pada Ulan Cake </w:t>
      </w:r>
      <w:proofErr w:type="spellStart"/>
      <w:r w:rsidRPr="00D57ED0">
        <w:rPr>
          <w:color w:val="000000"/>
        </w:rPr>
        <w:t>Seririt</w:t>
      </w:r>
      <w:proofErr w:type="spellEnd"/>
      <w:r w:rsidRPr="00D57ED0">
        <w:rPr>
          <w:color w:val="000000"/>
        </w:rPr>
        <w:t xml:space="preserve">. </w:t>
      </w:r>
      <w:proofErr w:type="spellStart"/>
      <w:r w:rsidRPr="00D57ED0">
        <w:rPr>
          <w:color w:val="000000"/>
        </w:rPr>
        <w:t>Rancangan</w:t>
      </w:r>
      <w:proofErr w:type="spellEnd"/>
      <w:r w:rsidRPr="00D57ED0">
        <w:rPr>
          <w:color w:val="000000"/>
        </w:rPr>
        <w:t xml:space="preserve"> </w:t>
      </w:r>
      <w:proofErr w:type="spellStart"/>
      <w:r w:rsidRPr="00D57ED0">
        <w:rPr>
          <w:color w:val="000000"/>
        </w:rPr>
        <w:t>penelitian</w:t>
      </w:r>
      <w:proofErr w:type="spellEnd"/>
      <w:r w:rsidRPr="00D57ED0">
        <w:rPr>
          <w:color w:val="000000"/>
        </w:rPr>
        <w:t xml:space="preserve"> yang </w:t>
      </w:r>
      <w:proofErr w:type="spellStart"/>
      <w:r w:rsidRPr="00D57ED0">
        <w:rPr>
          <w:color w:val="000000"/>
        </w:rPr>
        <w:t>digunakan</w:t>
      </w:r>
      <w:proofErr w:type="spellEnd"/>
      <w:r w:rsidRPr="00D57ED0">
        <w:rPr>
          <w:color w:val="000000"/>
        </w:rPr>
        <w:t xml:space="preserve"> </w:t>
      </w:r>
      <w:proofErr w:type="spellStart"/>
      <w:r w:rsidRPr="00D57ED0">
        <w:rPr>
          <w:color w:val="000000"/>
        </w:rPr>
        <w:t>adalah</w:t>
      </w:r>
      <w:proofErr w:type="spellEnd"/>
      <w:r w:rsidRPr="00D57ED0">
        <w:rPr>
          <w:color w:val="000000"/>
        </w:rPr>
        <w:t xml:space="preserve"> </w:t>
      </w:r>
      <w:proofErr w:type="spellStart"/>
      <w:r w:rsidRPr="00D57ED0">
        <w:rPr>
          <w:color w:val="000000"/>
        </w:rPr>
        <w:t>penelitian</w:t>
      </w:r>
      <w:proofErr w:type="spellEnd"/>
      <w:r w:rsidRPr="00D57ED0">
        <w:rPr>
          <w:color w:val="000000"/>
        </w:rPr>
        <w:t xml:space="preserve"> </w:t>
      </w:r>
      <w:proofErr w:type="spellStart"/>
      <w:r w:rsidRPr="00D57ED0">
        <w:rPr>
          <w:color w:val="000000"/>
        </w:rPr>
        <w:t>kuantitatif</w:t>
      </w:r>
      <w:proofErr w:type="spellEnd"/>
      <w:r w:rsidRPr="00D57ED0">
        <w:rPr>
          <w:color w:val="000000"/>
        </w:rPr>
        <w:t xml:space="preserve"> </w:t>
      </w:r>
      <w:proofErr w:type="spellStart"/>
      <w:r w:rsidRPr="00D57ED0">
        <w:rPr>
          <w:color w:val="000000"/>
        </w:rPr>
        <w:t>kausal</w:t>
      </w:r>
      <w:proofErr w:type="spellEnd"/>
      <w:r w:rsidRPr="00D57ED0">
        <w:rPr>
          <w:color w:val="000000"/>
        </w:rPr>
        <w:t xml:space="preserve">. </w:t>
      </w:r>
      <w:proofErr w:type="spellStart"/>
      <w:r w:rsidRPr="00D57ED0">
        <w:rPr>
          <w:color w:val="000000"/>
        </w:rPr>
        <w:t>Penentuan</w:t>
      </w:r>
      <w:proofErr w:type="spellEnd"/>
      <w:r w:rsidRPr="00D57ED0">
        <w:rPr>
          <w:color w:val="000000"/>
        </w:rPr>
        <w:t xml:space="preserve"> </w:t>
      </w:r>
      <w:proofErr w:type="spellStart"/>
      <w:r w:rsidRPr="00D57ED0">
        <w:rPr>
          <w:color w:val="000000"/>
        </w:rPr>
        <w:t>sampel</w:t>
      </w:r>
      <w:proofErr w:type="spellEnd"/>
      <w:r w:rsidRPr="00D57ED0">
        <w:rPr>
          <w:color w:val="000000"/>
        </w:rPr>
        <w:t xml:space="preserve"> </w:t>
      </w:r>
      <w:proofErr w:type="spellStart"/>
      <w:r w:rsidRPr="00D57ED0">
        <w:rPr>
          <w:color w:val="000000"/>
        </w:rPr>
        <w:t>dalam</w:t>
      </w:r>
      <w:proofErr w:type="spellEnd"/>
      <w:r w:rsidRPr="00D57ED0">
        <w:rPr>
          <w:color w:val="000000"/>
        </w:rPr>
        <w:t xml:space="preserve"> </w:t>
      </w:r>
      <w:proofErr w:type="spellStart"/>
      <w:r w:rsidRPr="00D57ED0">
        <w:rPr>
          <w:color w:val="000000"/>
        </w:rPr>
        <w:t>penelitian</w:t>
      </w:r>
      <w:proofErr w:type="spellEnd"/>
      <w:r w:rsidRPr="00D57ED0">
        <w:rPr>
          <w:color w:val="000000"/>
        </w:rPr>
        <w:t xml:space="preserve"> </w:t>
      </w:r>
      <w:proofErr w:type="spellStart"/>
      <w:r w:rsidRPr="00D57ED0">
        <w:rPr>
          <w:color w:val="000000"/>
        </w:rPr>
        <w:t>menggunakan</w:t>
      </w:r>
      <w:proofErr w:type="spellEnd"/>
      <w:r w:rsidRPr="00D57ED0">
        <w:rPr>
          <w:color w:val="000000"/>
        </w:rPr>
        <w:t xml:space="preserve"> </w:t>
      </w:r>
      <w:proofErr w:type="spellStart"/>
      <w:r w:rsidRPr="00D57ED0">
        <w:rPr>
          <w:color w:val="000000"/>
        </w:rPr>
        <w:t>teknik</w:t>
      </w:r>
      <w:proofErr w:type="spellEnd"/>
      <w:r w:rsidRPr="00D57ED0">
        <w:rPr>
          <w:color w:val="000000"/>
        </w:rPr>
        <w:t xml:space="preserve"> purposive sampling. </w:t>
      </w:r>
      <w:proofErr w:type="spellStart"/>
      <w:r w:rsidRPr="00D57ED0">
        <w:rPr>
          <w:color w:val="000000"/>
        </w:rPr>
        <w:t>Jumlah</w:t>
      </w:r>
      <w:proofErr w:type="spellEnd"/>
      <w:r w:rsidRPr="00D57ED0">
        <w:rPr>
          <w:color w:val="000000"/>
        </w:rPr>
        <w:t xml:space="preserve"> </w:t>
      </w:r>
      <w:proofErr w:type="spellStart"/>
      <w:r w:rsidRPr="00D57ED0">
        <w:rPr>
          <w:color w:val="000000"/>
        </w:rPr>
        <w:t>sampel</w:t>
      </w:r>
      <w:proofErr w:type="spellEnd"/>
      <w:r w:rsidRPr="00D57ED0">
        <w:rPr>
          <w:color w:val="000000"/>
        </w:rPr>
        <w:t xml:space="preserve"> yang </w:t>
      </w:r>
      <w:proofErr w:type="spellStart"/>
      <w:r w:rsidRPr="00D57ED0">
        <w:rPr>
          <w:color w:val="000000"/>
        </w:rPr>
        <w:t>digunakan</w:t>
      </w:r>
      <w:proofErr w:type="spellEnd"/>
      <w:r w:rsidRPr="00D57ED0">
        <w:rPr>
          <w:color w:val="000000"/>
        </w:rPr>
        <w:t xml:space="preserve"> </w:t>
      </w:r>
      <w:proofErr w:type="spellStart"/>
      <w:r w:rsidRPr="00D57ED0">
        <w:rPr>
          <w:color w:val="000000"/>
        </w:rPr>
        <w:t>adalah</w:t>
      </w:r>
      <w:proofErr w:type="spellEnd"/>
      <w:r w:rsidRPr="00D57ED0">
        <w:rPr>
          <w:color w:val="000000"/>
        </w:rPr>
        <w:t xml:space="preserve"> 120 </w:t>
      </w:r>
      <w:proofErr w:type="spellStart"/>
      <w:r w:rsidRPr="00D57ED0">
        <w:rPr>
          <w:color w:val="000000"/>
        </w:rPr>
        <w:t>responden</w:t>
      </w:r>
      <w:proofErr w:type="spellEnd"/>
      <w:r w:rsidRPr="00D57ED0">
        <w:rPr>
          <w:color w:val="000000"/>
        </w:rPr>
        <w:t xml:space="preserve"> dan </w:t>
      </w:r>
      <w:proofErr w:type="spellStart"/>
      <w:r w:rsidRPr="00D57ED0">
        <w:rPr>
          <w:color w:val="000000"/>
        </w:rPr>
        <w:t>subjek</w:t>
      </w:r>
      <w:proofErr w:type="spellEnd"/>
      <w:r w:rsidRPr="00D57ED0">
        <w:rPr>
          <w:color w:val="000000"/>
        </w:rPr>
        <w:t xml:space="preserve"> </w:t>
      </w:r>
      <w:proofErr w:type="spellStart"/>
      <w:r w:rsidRPr="00D57ED0">
        <w:rPr>
          <w:color w:val="000000"/>
        </w:rPr>
        <w:t>penelitian</w:t>
      </w:r>
      <w:proofErr w:type="spellEnd"/>
      <w:r w:rsidRPr="00D57ED0">
        <w:rPr>
          <w:color w:val="000000"/>
        </w:rPr>
        <w:t xml:space="preserve"> </w:t>
      </w:r>
      <w:proofErr w:type="spellStart"/>
      <w:r w:rsidRPr="00D57ED0">
        <w:rPr>
          <w:color w:val="000000"/>
        </w:rPr>
        <w:t>ini</w:t>
      </w:r>
      <w:proofErr w:type="spellEnd"/>
      <w:r w:rsidRPr="00D57ED0">
        <w:rPr>
          <w:color w:val="000000"/>
        </w:rPr>
        <w:t xml:space="preserve"> </w:t>
      </w:r>
      <w:proofErr w:type="spellStart"/>
      <w:r w:rsidRPr="00D57ED0">
        <w:rPr>
          <w:color w:val="000000"/>
        </w:rPr>
        <w:t>yaitu</w:t>
      </w:r>
      <w:proofErr w:type="spellEnd"/>
      <w:r w:rsidRPr="00D57ED0">
        <w:rPr>
          <w:color w:val="000000"/>
        </w:rPr>
        <w:t xml:space="preserve"> Ulan Cake </w:t>
      </w:r>
      <w:proofErr w:type="spellStart"/>
      <w:r w:rsidRPr="00D57ED0">
        <w:rPr>
          <w:color w:val="000000"/>
        </w:rPr>
        <w:t>Seririt</w:t>
      </w:r>
      <w:proofErr w:type="spellEnd"/>
      <w:r w:rsidRPr="00D57ED0">
        <w:rPr>
          <w:color w:val="000000"/>
        </w:rPr>
        <w:t xml:space="preserve">. </w:t>
      </w:r>
      <w:proofErr w:type="spellStart"/>
      <w:r w:rsidRPr="00D57ED0">
        <w:rPr>
          <w:color w:val="000000"/>
        </w:rPr>
        <w:t>Instrumen</w:t>
      </w:r>
      <w:proofErr w:type="spellEnd"/>
      <w:r w:rsidRPr="00D57ED0">
        <w:rPr>
          <w:color w:val="000000"/>
        </w:rPr>
        <w:t xml:space="preserve"> yang </w:t>
      </w:r>
      <w:proofErr w:type="spellStart"/>
      <w:r w:rsidRPr="00D57ED0">
        <w:rPr>
          <w:color w:val="000000"/>
        </w:rPr>
        <w:t>digunakan</w:t>
      </w:r>
      <w:proofErr w:type="spellEnd"/>
      <w:r w:rsidRPr="00D57ED0">
        <w:rPr>
          <w:color w:val="000000"/>
        </w:rPr>
        <w:t xml:space="preserve"> </w:t>
      </w:r>
      <w:proofErr w:type="spellStart"/>
      <w:r w:rsidRPr="00D57ED0">
        <w:rPr>
          <w:color w:val="000000"/>
        </w:rPr>
        <w:t>dalam</w:t>
      </w:r>
      <w:proofErr w:type="spellEnd"/>
      <w:r w:rsidRPr="00D57ED0">
        <w:rPr>
          <w:color w:val="000000"/>
        </w:rPr>
        <w:t xml:space="preserve"> </w:t>
      </w:r>
      <w:proofErr w:type="spellStart"/>
      <w:r w:rsidRPr="00D57ED0">
        <w:rPr>
          <w:color w:val="000000"/>
        </w:rPr>
        <w:t>pengumpulan</w:t>
      </w:r>
      <w:proofErr w:type="spellEnd"/>
      <w:r w:rsidRPr="00D57ED0">
        <w:rPr>
          <w:color w:val="000000"/>
        </w:rPr>
        <w:t xml:space="preserve"> data </w:t>
      </w:r>
      <w:proofErr w:type="spellStart"/>
      <w:r w:rsidRPr="00D57ED0">
        <w:rPr>
          <w:color w:val="000000"/>
        </w:rPr>
        <w:t>adalah</w:t>
      </w:r>
      <w:proofErr w:type="spellEnd"/>
      <w:r w:rsidRPr="00D57ED0">
        <w:rPr>
          <w:color w:val="000000"/>
        </w:rPr>
        <w:t xml:space="preserve"> </w:t>
      </w:r>
      <w:proofErr w:type="spellStart"/>
      <w:r w:rsidRPr="00D57ED0">
        <w:rPr>
          <w:color w:val="000000"/>
        </w:rPr>
        <w:t>kuesioner</w:t>
      </w:r>
      <w:proofErr w:type="spellEnd"/>
      <w:r w:rsidRPr="00D57ED0">
        <w:rPr>
          <w:color w:val="000000"/>
        </w:rPr>
        <w:t xml:space="preserve"> online </w:t>
      </w:r>
      <w:proofErr w:type="spellStart"/>
      <w:r w:rsidRPr="00D57ED0">
        <w:rPr>
          <w:color w:val="000000"/>
        </w:rPr>
        <w:t>melalui</w:t>
      </w:r>
      <w:proofErr w:type="spellEnd"/>
      <w:r w:rsidRPr="00D57ED0">
        <w:rPr>
          <w:color w:val="000000"/>
        </w:rPr>
        <w:t xml:space="preserve"> google form dan </w:t>
      </w:r>
      <w:proofErr w:type="spellStart"/>
      <w:r w:rsidRPr="00D57ED0">
        <w:rPr>
          <w:color w:val="000000"/>
        </w:rPr>
        <w:t>teknik</w:t>
      </w:r>
      <w:proofErr w:type="spellEnd"/>
      <w:r w:rsidRPr="00D57ED0">
        <w:rPr>
          <w:color w:val="000000"/>
        </w:rPr>
        <w:t xml:space="preserve"> </w:t>
      </w:r>
      <w:proofErr w:type="spellStart"/>
      <w:r w:rsidRPr="00D57ED0">
        <w:rPr>
          <w:color w:val="000000"/>
        </w:rPr>
        <w:t>analisis</w:t>
      </w:r>
      <w:proofErr w:type="spellEnd"/>
      <w:r w:rsidRPr="00D57ED0">
        <w:rPr>
          <w:color w:val="000000"/>
        </w:rPr>
        <w:t xml:space="preserve"> data yang </w:t>
      </w:r>
      <w:proofErr w:type="spellStart"/>
      <w:r w:rsidRPr="00D57ED0">
        <w:rPr>
          <w:color w:val="000000"/>
        </w:rPr>
        <w:t>digunakan</w:t>
      </w:r>
      <w:proofErr w:type="spellEnd"/>
      <w:r w:rsidRPr="00D57ED0">
        <w:rPr>
          <w:color w:val="000000"/>
        </w:rPr>
        <w:t xml:space="preserve"> </w:t>
      </w:r>
      <w:proofErr w:type="spellStart"/>
      <w:r w:rsidRPr="00D57ED0">
        <w:rPr>
          <w:color w:val="000000"/>
        </w:rPr>
        <w:t>adalah</w:t>
      </w:r>
      <w:proofErr w:type="spellEnd"/>
      <w:r w:rsidRPr="00D57ED0">
        <w:rPr>
          <w:color w:val="000000"/>
        </w:rPr>
        <w:t xml:space="preserve"> </w:t>
      </w:r>
      <w:proofErr w:type="spellStart"/>
      <w:r w:rsidRPr="00D57ED0">
        <w:rPr>
          <w:color w:val="000000"/>
        </w:rPr>
        <w:t>analisis</w:t>
      </w:r>
      <w:proofErr w:type="spellEnd"/>
      <w:r w:rsidRPr="00D57ED0">
        <w:rPr>
          <w:color w:val="000000"/>
        </w:rPr>
        <w:t xml:space="preserve"> </w:t>
      </w:r>
      <w:proofErr w:type="spellStart"/>
      <w:r w:rsidRPr="00D57ED0">
        <w:rPr>
          <w:color w:val="000000"/>
        </w:rPr>
        <w:t>regresi</w:t>
      </w:r>
      <w:proofErr w:type="spellEnd"/>
      <w:r w:rsidRPr="00D57ED0">
        <w:rPr>
          <w:color w:val="000000"/>
        </w:rPr>
        <w:t xml:space="preserve"> linier </w:t>
      </w:r>
      <w:proofErr w:type="spellStart"/>
      <w:r w:rsidRPr="00D57ED0">
        <w:rPr>
          <w:color w:val="000000"/>
        </w:rPr>
        <w:t>berganda</w:t>
      </w:r>
      <w:proofErr w:type="spellEnd"/>
      <w:r w:rsidRPr="00D57ED0">
        <w:rPr>
          <w:color w:val="000000"/>
        </w:rPr>
        <w:t xml:space="preserve">. Hasil </w:t>
      </w:r>
      <w:proofErr w:type="spellStart"/>
      <w:r w:rsidRPr="00D57ED0">
        <w:rPr>
          <w:color w:val="000000"/>
        </w:rPr>
        <w:t>dari</w:t>
      </w:r>
      <w:proofErr w:type="spellEnd"/>
      <w:r w:rsidRPr="00D57ED0">
        <w:rPr>
          <w:color w:val="000000"/>
        </w:rPr>
        <w:t xml:space="preserve"> </w:t>
      </w:r>
      <w:proofErr w:type="spellStart"/>
      <w:r w:rsidRPr="00D57ED0">
        <w:rPr>
          <w:color w:val="000000"/>
        </w:rPr>
        <w:t>penelitian</w:t>
      </w:r>
      <w:proofErr w:type="spellEnd"/>
      <w:r w:rsidRPr="00D57ED0">
        <w:rPr>
          <w:color w:val="000000"/>
        </w:rPr>
        <w:t xml:space="preserve"> </w:t>
      </w:r>
      <w:proofErr w:type="spellStart"/>
      <w:r w:rsidRPr="00D57ED0">
        <w:rPr>
          <w:color w:val="000000"/>
        </w:rPr>
        <w:t>ini</w:t>
      </w:r>
      <w:proofErr w:type="spellEnd"/>
      <w:r w:rsidRPr="00D57ED0">
        <w:rPr>
          <w:color w:val="000000"/>
        </w:rPr>
        <w:t xml:space="preserve"> </w:t>
      </w:r>
      <w:proofErr w:type="spellStart"/>
      <w:r w:rsidRPr="00D57ED0">
        <w:rPr>
          <w:color w:val="000000"/>
        </w:rPr>
        <w:t>adalah</w:t>
      </w:r>
      <w:proofErr w:type="spellEnd"/>
      <w:r w:rsidRPr="00D57ED0">
        <w:rPr>
          <w:color w:val="000000"/>
        </w:rPr>
        <w:t xml:space="preserve">: (1) Harga dan </w:t>
      </w:r>
      <w:proofErr w:type="spellStart"/>
      <w:r w:rsidRPr="00D57ED0">
        <w:rPr>
          <w:color w:val="000000"/>
        </w:rPr>
        <w:t>Promosi</w:t>
      </w:r>
      <w:proofErr w:type="spellEnd"/>
      <w:r w:rsidRPr="00D57ED0">
        <w:rPr>
          <w:color w:val="000000"/>
        </w:rPr>
        <w:t xml:space="preserve"> </w:t>
      </w:r>
      <w:proofErr w:type="spellStart"/>
      <w:r w:rsidRPr="00D57ED0">
        <w:rPr>
          <w:color w:val="000000"/>
        </w:rPr>
        <w:t>berpengaruh</w:t>
      </w:r>
      <w:proofErr w:type="spellEnd"/>
      <w:r w:rsidRPr="00D57ED0">
        <w:rPr>
          <w:color w:val="000000"/>
        </w:rPr>
        <w:t xml:space="preserve"> </w:t>
      </w:r>
      <w:proofErr w:type="spellStart"/>
      <w:r w:rsidRPr="00D57ED0">
        <w:rPr>
          <w:color w:val="000000"/>
        </w:rPr>
        <w:t>signifikan</w:t>
      </w:r>
      <w:proofErr w:type="spellEnd"/>
      <w:r w:rsidRPr="00D57ED0">
        <w:rPr>
          <w:color w:val="000000"/>
        </w:rPr>
        <w:t xml:space="preserve"> </w:t>
      </w:r>
      <w:proofErr w:type="spellStart"/>
      <w:r w:rsidRPr="00D57ED0">
        <w:rPr>
          <w:color w:val="000000"/>
        </w:rPr>
        <w:t>terhadap</w:t>
      </w:r>
      <w:proofErr w:type="spellEnd"/>
      <w:r w:rsidRPr="00D57ED0">
        <w:rPr>
          <w:color w:val="000000"/>
        </w:rPr>
        <w:t xml:space="preserve"> </w:t>
      </w:r>
      <w:proofErr w:type="spellStart"/>
      <w:r w:rsidRPr="00D57ED0">
        <w:rPr>
          <w:color w:val="000000"/>
        </w:rPr>
        <w:t>keputusan</w:t>
      </w:r>
      <w:proofErr w:type="spellEnd"/>
      <w:r w:rsidRPr="00D57ED0">
        <w:rPr>
          <w:color w:val="000000"/>
        </w:rPr>
        <w:t xml:space="preserve"> </w:t>
      </w:r>
      <w:proofErr w:type="spellStart"/>
      <w:r w:rsidRPr="00D57ED0">
        <w:rPr>
          <w:color w:val="000000"/>
        </w:rPr>
        <w:t>pembelian</w:t>
      </w:r>
      <w:proofErr w:type="spellEnd"/>
      <w:r w:rsidRPr="00D57ED0">
        <w:rPr>
          <w:color w:val="000000"/>
        </w:rPr>
        <w:t xml:space="preserve"> pada Ulan Cake </w:t>
      </w:r>
      <w:proofErr w:type="spellStart"/>
      <w:r w:rsidRPr="00D57ED0">
        <w:rPr>
          <w:color w:val="000000"/>
        </w:rPr>
        <w:t>Seririt</w:t>
      </w:r>
      <w:proofErr w:type="spellEnd"/>
      <w:r w:rsidRPr="00D57ED0">
        <w:rPr>
          <w:color w:val="000000"/>
        </w:rPr>
        <w:t xml:space="preserve">. (2) Harga </w:t>
      </w:r>
      <w:proofErr w:type="spellStart"/>
      <w:r w:rsidRPr="00D57ED0">
        <w:rPr>
          <w:color w:val="000000"/>
        </w:rPr>
        <w:t>berpengaruh</w:t>
      </w:r>
      <w:proofErr w:type="spellEnd"/>
      <w:r w:rsidRPr="00D57ED0">
        <w:rPr>
          <w:color w:val="000000"/>
        </w:rPr>
        <w:t xml:space="preserve"> </w:t>
      </w:r>
      <w:proofErr w:type="spellStart"/>
      <w:r w:rsidRPr="00D57ED0">
        <w:rPr>
          <w:color w:val="000000"/>
        </w:rPr>
        <w:t>positif</w:t>
      </w:r>
      <w:proofErr w:type="spellEnd"/>
      <w:r w:rsidRPr="00D57ED0">
        <w:rPr>
          <w:color w:val="000000"/>
        </w:rPr>
        <w:t xml:space="preserve"> dan </w:t>
      </w:r>
      <w:proofErr w:type="spellStart"/>
      <w:r w:rsidRPr="00D57ED0">
        <w:rPr>
          <w:color w:val="000000"/>
        </w:rPr>
        <w:t>signifikan</w:t>
      </w:r>
      <w:proofErr w:type="spellEnd"/>
      <w:r w:rsidRPr="00D57ED0">
        <w:rPr>
          <w:color w:val="000000"/>
        </w:rPr>
        <w:t xml:space="preserve"> </w:t>
      </w:r>
      <w:proofErr w:type="spellStart"/>
      <w:r w:rsidRPr="00D57ED0">
        <w:rPr>
          <w:color w:val="000000"/>
        </w:rPr>
        <w:t>terhadap</w:t>
      </w:r>
      <w:proofErr w:type="spellEnd"/>
      <w:r w:rsidRPr="00D57ED0">
        <w:rPr>
          <w:color w:val="000000"/>
        </w:rPr>
        <w:t xml:space="preserve"> </w:t>
      </w:r>
      <w:proofErr w:type="spellStart"/>
      <w:r w:rsidRPr="00D57ED0">
        <w:rPr>
          <w:color w:val="000000"/>
        </w:rPr>
        <w:t>keputusan</w:t>
      </w:r>
      <w:proofErr w:type="spellEnd"/>
      <w:r w:rsidRPr="00D57ED0">
        <w:rPr>
          <w:color w:val="000000"/>
        </w:rPr>
        <w:t xml:space="preserve"> </w:t>
      </w:r>
      <w:proofErr w:type="spellStart"/>
      <w:r w:rsidRPr="00D57ED0">
        <w:rPr>
          <w:color w:val="000000"/>
        </w:rPr>
        <w:t>pembelian</w:t>
      </w:r>
      <w:proofErr w:type="spellEnd"/>
      <w:r w:rsidRPr="00D57ED0">
        <w:rPr>
          <w:color w:val="000000"/>
        </w:rPr>
        <w:t xml:space="preserve"> pada Ulan Cake </w:t>
      </w:r>
      <w:proofErr w:type="spellStart"/>
      <w:r w:rsidRPr="00D57ED0">
        <w:rPr>
          <w:color w:val="000000"/>
        </w:rPr>
        <w:t>Seririt</w:t>
      </w:r>
      <w:proofErr w:type="spellEnd"/>
      <w:r w:rsidRPr="00D57ED0">
        <w:rPr>
          <w:color w:val="000000"/>
        </w:rPr>
        <w:t xml:space="preserve">. (3) </w:t>
      </w:r>
      <w:proofErr w:type="spellStart"/>
      <w:r w:rsidRPr="00D57ED0">
        <w:rPr>
          <w:color w:val="000000"/>
        </w:rPr>
        <w:t>Promosi</w:t>
      </w:r>
      <w:proofErr w:type="spellEnd"/>
      <w:r w:rsidRPr="00D57ED0">
        <w:rPr>
          <w:color w:val="000000"/>
        </w:rPr>
        <w:t xml:space="preserve"> </w:t>
      </w:r>
      <w:proofErr w:type="spellStart"/>
      <w:r w:rsidRPr="00D57ED0">
        <w:rPr>
          <w:color w:val="000000"/>
        </w:rPr>
        <w:t>berpengaruh</w:t>
      </w:r>
      <w:proofErr w:type="spellEnd"/>
      <w:r w:rsidRPr="00D57ED0">
        <w:rPr>
          <w:color w:val="000000"/>
        </w:rPr>
        <w:t xml:space="preserve"> </w:t>
      </w:r>
      <w:proofErr w:type="spellStart"/>
      <w:r w:rsidRPr="00D57ED0">
        <w:rPr>
          <w:color w:val="000000"/>
        </w:rPr>
        <w:t>positif</w:t>
      </w:r>
      <w:proofErr w:type="spellEnd"/>
      <w:r w:rsidRPr="00D57ED0">
        <w:rPr>
          <w:color w:val="000000"/>
        </w:rPr>
        <w:t xml:space="preserve"> dan </w:t>
      </w:r>
      <w:proofErr w:type="spellStart"/>
      <w:r w:rsidRPr="00D57ED0">
        <w:rPr>
          <w:color w:val="000000"/>
        </w:rPr>
        <w:t>signifikan</w:t>
      </w:r>
      <w:proofErr w:type="spellEnd"/>
      <w:r w:rsidRPr="00D57ED0">
        <w:rPr>
          <w:color w:val="000000"/>
        </w:rPr>
        <w:t xml:space="preserve"> </w:t>
      </w:r>
      <w:proofErr w:type="spellStart"/>
      <w:r w:rsidRPr="00D57ED0">
        <w:rPr>
          <w:color w:val="000000"/>
        </w:rPr>
        <w:t>terhadap</w:t>
      </w:r>
      <w:proofErr w:type="spellEnd"/>
      <w:r w:rsidRPr="00D57ED0">
        <w:rPr>
          <w:color w:val="000000"/>
        </w:rPr>
        <w:t xml:space="preserve"> </w:t>
      </w:r>
      <w:proofErr w:type="spellStart"/>
      <w:r w:rsidRPr="00D57ED0">
        <w:rPr>
          <w:color w:val="000000"/>
        </w:rPr>
        <w:t>keputusan</w:t>
      </w:r>
      <w:proofErr w:type="spellEnd"/>
      <w:r w:rsidRPr="00D57ED0">
        <w:rPr>
          <w:color w:val="000000"/>
        </w:rPr>
        <w:t xml:space="preserve"> </w:t>
      </w:r>
      <w:proofErr w:type="spellStart"/>
      <w:r w:rsidRPr="00D57ED0">
        <w:rPr>
          <w:color w:val="000000"/>
        </w:rPr>
        <w:t>pembelian</w:t>
      </w:r>
      <w:proofErr w:type="spellEnd"/>
      <w:r w:rsidRPr="00D57ED0">
        <w:rPr>
          <w:color w:val="000000"/>
        </w:rPr>
        <w:t xml:space="preserve"> pada Ulan Cake </w:t>
      </w:r>
      <w:proofErr w:type="spellStart"/>
      <w:r w:rsidRPr="00D57ED0">
        <w:rPr>
          <w:color w:val="000000"/>
        </w:rPr>
        <w:t>Seririt</w:t>
      </w:r>
      <w:proofErr w:type="spellEnd"/>
      <w:r w:rsidRPr="00D57ED0">
        <w:rPr>
          <w:color w:val="000000"/>
        </w:rPr>
        <w:t>.</w:t>
      </w:r>
    </w:p>
    <w:p w14:paraId="77610FDB" w14:textId="77777777" w:rsidR="00C43383" w:rsidRDefault="00C43383" w:rsidP="00D57ED0">
      <w:pPr>
        <w:pStyle w:val="ABSTRAKOK"/>
        <w:jc w:val="both"/>
        <w:rPr>
          <w:color w:val="000000"/>
        </w:rPr>
      </w:pPr>
    </w:p>
    <w:p w14:paraId="55698661" w14:textId="77777777" w:rsidR="00DA5237" w:rsidRDefault="00D57ED0" w:rsidP="00DA5237">
      <w:pPr>
        <w:spacing w:after="0"/>
        <w:jc w:val="both"/>
        <w:rPr>
          <w:rFonts w:ascii="Cambria" w:eastAsia="Cambria" w:hAnsi="Cambria" w:cs="Cambria"/>
          <w:sz w:val="18"/>
          <w:szCs w:val="18"/>
        </w:rPr>
      </w:pPr>
      <w:r w:rsidRPr="00DA5237">
        <w:rPr>
          <w:rFonts w:ascii="Cambria" w:eastAsia="Cambria" w:hAnsi="Cambria" w:cs="Cambria"/>
          <w:sz w:val="18"/>
          <w:szCs w:val="18"/>
        </w:rPr>
        <w:t>ABSTRACT</w:t>
      </w:r>
    </w:p>
    <w:p w14:paraId="4C550B15" w14:textId="77777777" w:rsidR="00DA5237" w:rsidRPr="00DA5237" w:rsidRDefault="00DA5237" w:rsidP="00DA5237">
      <w:pPr>
        <w:spacing w:after="0"/>
        <w:jc w:val="both"/>
        <w:rPr>
          <w:rFonts w:ascii="Cambria" w:eastAsia="Cambria" w:hAnsi="Cambria" w:cs="Cambria"/>
          <w:i/>
          <w:color w:val="000000"/>
          <w:sz w:val="18"/>
          <w:szCs w:val="18"/>
        </w:rPr>
      </w:pPr>
      <w:r w:rsidRPr="00DA5237">
        <w:rPr>
          <w:rFonts w:ascii="Cambria" w:eastAsia="Cambria" w:hAnsi="Cambria" w:cs="Cambria"/>
          <w:i/>
          <w:color w:val="000000"/>
          <w:sz w:val="18"/>
          <w:szCs w:val="18"/>
        </w:rPr>
        <w:t xml:space="preserve">This study aims to examine the effect of price and promotion on purchasing decisions at Ulan Cake </w:t>
      </w:r>
      <w:proofErr w:type="spellStart"/>
      <w:r w:rsidRPr="00DA5237">
        <w:rPr>
          <w:rFonts w:ascii="Cambria" w:eastAsia="Cambria" w:hAnsi="Cambria" w:cs="Cambria"/>
          <w:i/>
          <w:color w:val="000000"/>
          <w:sz w:val="18"/>
          <w:szCs w:val="18"/>
        </w:rPr>
        <w:t>Seririt</w:t>
      </w:r>
      <w:proofErr w:type="spellEnd"/>
      <w:r w:rsidRPr="00DA5237">
        <w:rPr>
          <w:rFonts w:ascii="Cambria" w:eastAsia="Cambria" w:hAnsi="Cambria" w:cs="Cambria"/>
          <w:i/>
          <w:color w:val="000000"/>
          <w:sz w:val="18"/>
          <w:szCs w:val="18"/>
        </w:rPr>
        <w:t xml:space="preserve">, the effect of price on purchasing decisions at Ulan Cake </w:t>
      </w:r>
      <w:proofErr w:type="spellStart"/>
      <w:r w:rsidRPr="00DA5237">
        <w:rPr>
          <w:rFonts w:ascii="Cambria" w:eastAsia="Cambria" w:hAnsi="Cambria" w:cs="Cambria"/>
          <w:i/>
          <w:color w:val="000000"/>
          <w:sz w:val="18"/>
          <w:szCs w:val="18"/>
        </w:rPr>
        <w:t>Seririt</w:t>
      </w:r>
      <w:proofErr w:type="spellEnd"/>
      <w:r w:rsidRPr="00DA5237">
        <w:rPr>
          <w:rFonts w:ascii="Cambria" w:eastAsia="Cambria" w:hAnsi="Cambria" w:cs="Cambria"/>
          <w:i/>
          <w:color w:val="000000"/>
          <w:sz w:val="18"/>
          <w:szCs w:val="18"/>
        </w:rPr>
        <w:t xml:space="preserve">, and the effect of promotion on purchasing decisions at Ulan Cake </w:t>
      </w:r>
      <w:proofErr w:type="spellStart"/>
      <w:r w:rsidRPr="00DA5237">
        <w:rPr>
          <w:rFonts w:ascii="Cambria" w:eastAsia="Cambria" w:hAnsi="Cambria" w:cs="Cambria"/>
          <w:i/>
          <w:color w:val="000000"/>
          <w:sz w:val="18"/>
          <w:szCs w:val="18"/>
        </w:rPr>
        <w:t>Seririt</w:t>
      </w:r>
      <w:proofErr w:type="spellEnd"/>
      <w:r w:rsidRPr="00DA5237">
        <w:rPr>
          <w:rFonts w:ascii="Cambria" w:eastAsia="Cambria" w:hAnsi="Cambria" w:cs="Cambria"/>
          <w:i/>
          <w:color w:val="000000"/>
          <w:sz w:val="18"/>
          <w:szCs w:val="18"/>
        </w:rPr>
        <w:t xml:space="preserve">. The research design used is causal quantitative research. The sample selected by using purposive sampling technique. The number of samples used is 120 respondents and the subject of this research is Ulan Cake </w:t>
      </w:r>
      <w:proofErr w:type="spellStart"/>
      <w:proofErr w:type="gramStart"/>
      <w:r w:rsidRPr="00DA5237">
        <w:rPr>
          <w:rFonts w:ascii="Cambria" w:eastAsia="Cambria" w:hAnsi="Cambria" w:cs="Cambria"/>
          <w:i/>
          <w:color w:val="000000"/>
          <w:sz w:val="18"/>
          <w:szCs w:val="18"/>
        </w:rPr>
        <w:t>Seririt</w:t>
      </w:r>
      <w:proofErr w:type="spellEnd"/>
      <w:r w:rsidRPr="00DA5237">
        <w:rPr>
          <w:rFonts w:ascii="Cambria" w:eastAsia="Cambria" w:hAnsi="Cambria" w:cs="Cambria"/>
          <w:i/>
          <w:color w:val="000000"/>
          <w:sz w:val="18"/>
          <w:szCs w:val="18"/>
        </w:rPr>
        <w:t>..</w:t>
      </w:r>
      <w:proofErr w:type="gramEnd"/>
      <w:r w:rsidRPr="00DA5237">
        <w:rPr>
          <w:rFonts w:ascii="Cambria" w:eastAsia="Cambria" w:hAnsi="Cambria" w:cs="Cambria"/>
          <w:i/>
          <w:color w:val="000000"/>
          <w:sz w:val="18"/>
          <w:szCs w:val="18"/>
        </w:rPr>
        <w:t xml:space="preserve"> The instrument used in data collection is an online questionnaire via google form and the data analysis technique used is multiple linear regression analysis. The results of this study are: (1) Price and promotion have a significant effect on purchasing decisions at Ulan Cake </w:t>
      </w:r>
      <w:proofErr w:type="spellStart"/>
      <w:r w:rsidRPr="00DA5237">
        <w:rPr>
          <w:rFonts w:ascii="Cambria" w:eastAsia="Cambria" w:hAnsi="Cambria" w:cs="Cambria"/>
          <w:i/>
          <w:color w:val="000000"/>
          <w:sz w:val="18"/>
          <w:szCs w:val="18"/>
        </w:rPr>
        <w:t>Seririt</w:t>
      </w:r>
      <w:proofErr w:type="spellEnd"/>
      <w:r w:rsidRPr="00DA5237">
        <w:rPr>
          <w:rFonts w:ascii="Cambria" w:eastAsia="Cambria" w:hAnsi="Cambria" w:cs="Cambria"/>
          <w:i/>
          <w:color w:val="000000"/>
          <w:sz w:val="18"/>
          <w:szCs w:val="18"/>
        </w:rPr>
        <w:t xml:space="preserve">. (2) Price has a positive and significant effect on purchasing decisions at Ulan Cake </w:t>
      </w:r>
      <w:proofErr w:type="spellStart"/>
      <w:r w:rsidRPr="00DA5237">
        <w:rPr>
          <w:rFonts w:ascii="Cambria" w:eastAsia="Cambria" w:hAnsi="Cambria" w:cs="Cambria"/>
          <w:i/>
          <w:color w:val="000000"/>
          <w:sz w:val="18"/>
          <w:szCs w:val="18"/>
        </w:rPr>
        <w:t>Seririt</w:t>
      </w:r>
      <w:proofErr w:type="spellEnd"/>
      <w:r w:rsidRPr="00DA5237">
        <w:rPr>
          <w:rFonts w:ascii="Cambria" w:eastAsia="Cambria" w:hAnsi="Cambria" w:cs="Cambria"/>
          <w:i/>
          <w:color w:val="000000"/>
          <w:sz w:val="18"/>
          <w:szCs w:val="18"/>
        </w:rPr>
        <w:t xml:space="preserve">. (3) Promotion has a positive and significant effect on purchasing decisions at Ulan Cake </w:t>
      </w:r>
      <w:proofErr w:type="spellStart"/>
      <w:r w:rsidRPr="00DA5237">
        <w:rPr>
          <w:rFonts w:ascii="Cambria" w:eastAsia="Cambria" w:hAnsi="Cambria" w:cs="Cambria"/>
          <w:i/>
          <w:color w:val="000000"/>
          <w:sz w:val="18"/>
          <w:szCs w:val="18"/>
        </w:rPr>
        <w:t>Seririt</w:t>
      </w:r>
      <w:proofErr w:type="spellEnd"/>
      <w:r w:rsidRPr="00DA5237">
        <w:rPr>
          <w:rFonts w:ascii="Cambria" w:eastAsia="Cambria" w:hAnsi="Cambria" w:cs="Cambria"/>
          <w:i/>
          <w:color w:val="000000"/>
          <w:sz w:val="18"/>
          <w:szCs w:val="18"/>
        </w:rPr>
        <w:t>.</w:t>
      </w:r>
    </w:p>
    <w:p w14:paraId="75970848" w14:textId="77777777" w:rsidR="00DA5237" w:rsidRPr="00DA5237" w:rsidRDefault="00DA5237" w:rsidP="00DA5237">
      <w:pPr>
        <w:spacing w:after="0" w:line="240" w:lineRule="auto"/>
        <w:rPr>
          <w:rFonts w:ascii="Cambria" w:eastAsia="Cambria" w:hAnsi="Cambria" w:cs="Cambria"/>
          <w:i/>
          <w:color w:val="000000"/>
          <w:sz w:val="18"/>
          <w:szCs w:val="18"/>
        </w:rPr>
      </w:pPr>
    </w:p>
    <w:p w14:paraId="3E25A253" w14:textId="77777777" w:rsidR="00DA5237" w:rsidRPr="00DA5237" w:rsidRDefault="00DA5237" w:rsidP="00DA5237">
      <w:pPr>
        <w:pStyle w:val="ABSTRAKOK"/>
        <w:jc w:val="both"/>
        <w:rPr>
          <w:i/>
          <w:iCs/>
        </w:rPr>
      </w:pPr>
      <w:r w:rsidRPr="00DA5237">
        <w:rPr>
          <w:i/>
          <w:iCs/>
          <w:color w:val="000000"/>
        </w:rPr>
        <w:t>Keywords: price, purchase decision, promotion.</w:t>
      </w:r>
    </w:p>
    <w:p w14:paraId="25E5DE61" w14:textId="79124501" w:rsidR="00D57ED0" w:rsidRDefault="007137A6" w:rsidP="007137A6">
      <w:pPr>
        <w:tabs>
          <w:tab w:val="left" w:pos="2550"/>
        </w:tabs>
        <w:spacing w:after="0" w:line="240" w:lineRule="auto"/>
        <w:ind w:right="745"/>
        <w:rPr>
          <w:rFonts w:ascii="Arial" w:hAnsi="Arial" w:cs="Arial"/>
          <w:sz w:val="20"/>
          <w:szCs w:val="20"/>
        </w:rPr>
      </w:pPr>
      <w:r>
        <w:rPr>
          <w:rFonts w:ascii="Arial" w:hAnsi="Arial" w:cs="Arial"/>
        </w:rPr>
        <w:tab/>
      </w:r>
      <w:bookmarkStart w:id="0" w:name="_Toc75462359"/>
    </w:p>
    <w:bookmarkEnd w:id="0"/>
    <w:p w14:paraId="7E90F5E4" w14:textId="77777777" w:rsidR="00C37BB9" w:rsidRPr="00A12C51" w:rsidRDefault="00C37BB9" w:rsidP="00A12C51">
      <w:pPr>
        <w:pStyle w:val="Title"/>
      </w:pPr>
      <w:proofErr w:type="spellStart"/>
      <w:r w:rsidRPr="00A12C51">
        <w:t>P</w:t>
      </w:r>
      <w:r w:rsidR="00F724DC" w:rsidRPr="00A12C51">
        <w:t>endahuluan</w:t>
      </w:r>
      <w:proofErr w:type="spellEnd"/>
    </w:p>
    <w:p w14:paraId="1A36370C" w14:textId="77777777" w:rsidR="00322A8E" w:rsidRPr="008D118E" w:rsidRDefault="00322A8E" w:rsidP="008B375D">
      <w:pPr>
        <w:spacing w:after="0" w:line="240" w:lineRule="auto"/>
        <w:ind w:right="3" w:firstLine="284"/>
        <w:jc w:val="both"/>
        <w:rPr>
          <w:rFonts w:ascii="Cambria" w:hAnsi="Cambria"/>
          <w:sz w:val="20"/>
          <w:szCs w:val="20"/>
        </w:rPr>
      </w:pPr>
      <w:proofErr w:type="spellStart"/>
      <w:r w:rsidRPr="008D118E">
        <w:rPr>
          <w:rFonts w:ascii="Cambria" w:hAnsi="Cambria"/>
          <w:sz w:val="20"/>
          <w:szCs w:val="20"/>
        </w:rPr>
        <w:t>Setiap</w:t>
      </w:r>
      <w:proofErr w:type="spellEnd"/>
      <w:r w:rsidRPr="008D118E">
        <w:rPr>
          <w:rFonts w:ascii="Cambria" w:hAnsi="Cambria"/>
          <w:sz w:val="20"/>
          <w:szCs w:val="20"/>
        </w:rPr>
        <w:t xml:space="preserve"> </w:t>
      </w:r>
      <w:proofErr w:type="spellStart"/>
      <w:r w:rsidRPr="008D118E">
        <w:rPr>
          <w:rFonts w:ascii="Cambria" w:hAnsi="Cambria"/>
          <w:sz w:val="20"/>
          <w:szCs w:val="20"/>
        </w:rPr>
        <w:t>manusia</w:t>
      </w:r>
      <w:proofErr w:type="spellEnd"/>
      <w:r w:rsidRPr="008D118E">
        <w:rPr>
          <w:rFonts w:ascii="Cambria" w:hAnsi="Cambria"/>
          <w:sz w:val="20"/>
          <w:szCs w:val="20"/>
        </w:rPr>
        <w:t xml:space="preserve"> yang </w:t>
      </w:r>
      <w:proofErr w:type="spellStart"/>
      <w:r w:rsidRPr="008D118E">
        <w:rPr>
          <w:rFonts w:ascii="Cambria" w:hAnsi="Cambria"/>
          <w:sz w:val="20"/>
          <w:szCs w:val="20"/>
        </w:rPr>
        <w:t>hidup</w:t>
      </w:r>
      <w:proofErr w:type="spellEnd"/>
      <w:r w:rsidRPr="008D118E">
        <w:rPr>
          <w:rFonts w:ascii="Cambria" w:hAnsi="Cambria"/>
          <w:sz w:val="20"/>
          <w:szCs w:val="20"/>
        </w:rPr>
        <w:t xml:space="preserve"> pada </w:t>
      </w:r>
      <w:proofErr w:type="spellStart"/>
      <w:r w:rsidRPr="008D118E">
        <w:rPr>
          <w:rFonts w:ascii="Cambria" w:hAnsi="Cambria"/>
          <w:sz w:val="20"/>
          <w:szCs w:val="20"/>
        </w:rPr>
        <w:t>dasarnya</w:t>
      </w:r>
      <w:proofErr w:type="spellEnd"/>
      <w:r w:rsidRPr="008D118E">
        <w:rPr>
          <w:rFonts w:ascii="Cambria" w:hAnsi="Cambria"/>
          <w:sz w:val="20"/>
          <w:szCs w:val="20"/>
        </w:rPr>
        <w:t xml:space="preserve">, </w:t>
      </w:r>
      <w:proofErr w:type="spellStart"/>
      <w:r w:rsidRPr="008D118E">
        <w:rPr>
          <w:rFonts w:ascii="Cambria" w:hAnsi="Cambria"/>
          <w:sz w:val="20"/>
          <w:szCs w:val="20"/>
        </w:rPr>
        <w:t>memiliki</w:t>
      </w:r>
      <w:proofErr w:type="spellEnd"/>
      <w:r w:rsidRPr="008D118E">
        <w:rPr>
          <w:rFonts w:ascii="Cambria" w:hAnsi="Cambria"/>
          <w:sz w:val="20"/>
          <w:szCs w:val="20"/>
        </w:rPr>
        <w:t xml:space="preserve"> </w:t>
      </w:r>
      <w:proofErr w:type="spellStart"/>
      <w:r w:rsidRPr="008D118E">
        <w:rPr>
          <w:rFonts w:ascii="Cambria" w:hAnsi="Cambria"/>
          <w:sz w:val="20"/>
          <w:szCs w:val="20"/>
        </w:rPr>
        <w:t>keinginan</w:t>
      </w:r>
      <w:proofErr w:type="spellEnd"/>
      <w:r w:rsidRPr="008D118E">
        <w:rPr>
          <w:rFonts w:ascii="Cambria" w:hAnsi="Cambria"/>
          <w:sz w:val="20"/>
          <w:szCs w:val="20"/>
        </w:rPr>
        <w:t xml:space="preserve"> </w:t>
      </w:r>
      <w:proofErr w:type="spellStart"/>
      <w:r w:rsidRPr="008D118E">
        <w:rPr>
          <w:rFonts w:ascii="Cambria" w:hAnsi="Cambria"/>
          <w:sz w:val="20"/>
          <w:szCs w:val="20"/>
        </w:rPr>
        <w:t>untuk</w:t>
      </w:r>
      <w:proofErr w:type="spellEnd"/>
      <w:r w:rsidRPr="008D118E">
        <w:rPr>
          <w:rFonts w:ascii="Cambria" w:hAnsi="Cambria"/>
          <w:sz w:val="20"/>
          <w:szCs w:val="20"/>
        </w:rPr>
        <w:t xml:space="preserve"> </w:t>
      </w:r>
      <w:proofErr w:type="spellStart"/>
      <w:r w:rsidRPr="008D118E">
        <w:rPr>
          <w:rFonts w:ascii="Cambria" w:hAnsi="Cambria"/>
          <w:sz w:val="20"/>
          <w:szCs w:val="20"/>
        </w:rPr>
        <w:t>bertahan</w:t>
      </w:r>
      <w:proofErr w:type="spellEnd"/>
      <w:r w:rsidRPr="008D118E">
        <w:rPr>
          <w:rFonts w:ascii="Cambria" w:hAnsi="Cambria"/>
          <w:sz w:val="20"/>
          <w:szCs w:val="20"/>
        </w:rPr>
        <w:t xml:space="preserve"> </w:t>
      </w:r>
      <w:proofErr w:type="spellStart"/>
      <w:r w:rsidRPr="008D118E">
        <w:rPr>
          <w:rFonts w:ascii="Cambria" w:hAnsi="Cambria"/>
          <w:sz w:val="20"/>
          <w:szCs w:val="20"/>
        </w:rPr>
        <w:t>hidup</w:t>
      </w:r>
      <w:proofErr w:type="spellEnd"/>
      <w:r w:rsidRPr="008D118E">
        <w:rPr>
          <w:rFonts w:ascii="Cambria" w:hAnsi="Cambria"/>
          <w:sz w:val="20"/>
          <w:szCs w:val="20"/>
        </w:rPr>
        <w:t xml:space="preserve">. Oleh </w:t>
      </w:r>
      <w:proofErr w:type="spellStart"/>
      <w:r w:rsidRPr="008D118E">
        <w:rPr>
          <w:rFonts w:ascii="Cambria" w:hAnsi="Cambria"/>
          <w:sz w:val="20"/>
          <w:szCs w:val="20"/>
        </w:rPr>
        <w:t>karena</w:t>
      </w:r>
      <w:proofErr w:type="spellEnd"/>
      <w:r w:rsidRPr="008D118E">
        <w:rPr>
          <w:rFonts w:ascii="Cambria" w:hAnsi="Cambria"/>
          <w:sz w:val="20"/>
          <w:szCs w:val="20"/>
        </w:rPr>
        <w:t xml:space="preserve"> </w:t>
      </w:r>
      <w:proofErr w:type="spellStart"/>
      <w:r w:rsidRPr="008D118E">
        <w:rPr>
          <w:rFonts w:ascii="Cambria" w:hAnsi="Cambria"/>
          <w:sz w:val="20"/>
          <w:szCs w:val="20"/>
        </w:rPr>
        <w:t>itu</w:t>
      </w:r>
      <w:proofErr w:type="spellEnd"/>
      <w:r w:rsidRPr="008D118E">
        <w:rPr>
          <w:rFonts w:ascii="Cambria" w:hAnsi="Cambria"/>
          <w:sz w:val="20"/>
          <w:szCs w:val="20"/>
        </w:rPr>
        <w:t xml:space="preserve">, </w:t>
      </w:r>
      <w:proofErr w:type="spellStart"/>
      <w:r w:rsidRPr="008D118E">
        <w:rPr>
          <w:rFonts w:ascii="Cambria" w:hAnsi="Cambria"/>
          <w:sz w:val="20"/>
          <w:szCs w:val="20"/>
        </w:rPr>
        <w:t>manusia</w:t>
      </w:r>
      <w:proofErr w:type="spellEnd"/>
      <w:r w:rsidRPr="008D118E">
        <w:rPr>
          <w:rFonts w:ascii="Cambria" w:hAnsi="Cambria"/>
          <w:sz w:val="20"/>
          <w:szCs w:val="20"/>
        </w:rPr>
        <w:t xml:space="preserve"> </w:t>
      </w:r>
      <w:proofErr w:type="spellStart"/>
      <w:r w:rsidRPr="008D118E">
        <w:rPr>
          <w:rFonts w:ascii="Cambria" w:hAnsi="Cambria"/>
          <w:sz w:val="20"/>
          <w:szCs w:val="20"/>
        </w:rPr>
        <w:t>selalu</w:t>
      </w:r>
      <w:proofErr w:type="spellEnd"/>
      <w:r w:rsidRPr="008D118E">
        <w:rPr>
          <w:rFonts w:ascii="Cambria" w:hAnsi="Cambria"/>
          <w:sz w:val="20"/>
          <w:szCs w:val="20"/>
        </w:rPr>
        <w:t xml:space="preserve"> </w:t>
      </w:r>
      <w:proofErr w:type="spellStart"/>
      <w:r w:rsidRPr="008D118E">
        <w:rPr>
          <w:rFonts w:ascii="Cambria" w:hAnsi="Cambria"/>
          <w:sz w:val="20"/>
          <w:szCs w:val="20"/>
        </w:rPr>
        <w:t>berupaya</w:t>
      </w:r>
      <w:proofErr w:type="spellEnd"/>
      <w:r w:rsidRPr="008D118E">
        <w:rPr>
          <w:rFonts w:ascii="Cambria" w:hAnsi="Cambria"/>
          <w:sz w:val="20"/>
          <w:szCs w:val="20"/>
        </w:rPr>
        <w:t xml:space="preserve"> </w:t>
      </w:r>
      <w:proofErr w:type="spellStart"/>
      <w:r w:rsidRPr="008D118E">
        <w:rPr>
          <w:rFonts w:ascii="Cambria" w:hAnsi="Cambria"/>
          <w:sz w:val="20"/>
          <w:szCs w:val="20"/>
        </w:rPr>
        <w:t>untuk</w:t>
      </w:r>
      <w:proofErr w:type="spellEnd"/>
      <w:r w:rsidRPr="008D118E">
        <w:rPr>
          <w:rFonts w:ascii="Cambria" w:hAnsi="Cambria"/>
          <w:sz w:val="20"/>
          <w:szCs w:val="20"/>
        </w:rPr>
        <w:t xml:space="preserve"> </w:t>
      </w:r>
      <w:proofErr w:type="spellStart"/>
      <w:r w:rsidRPr="008D118E">
        <w:rPr>
          <w:rFonts w:ascii="Cambria" w:hAnsi="Cambria"/>
          <w:sz w:val="20"/>
          <w:szCs w:val="20"/>
        </w:rPr>
        <w:t>memenuhi</w:t>
      </w:r>
      <w:proofErr w:type="spellEnd"/>
      <w:r w:rsidRPr="008D118E">
        <w:rPr>
          <w:rFonts w:ascii="Cambria" w:hAnsi="Cambria"/>
          <w:sz w:val="20"/>
          <w:szCs w:val="20"/>
        </w:rPr>
        <w:t xml:space="preserve"> </w:t>
      </w:r>
      <w:proofErr w:type="spellStart"/>
      <w:r w:rsidRPr="008D118E">
        <w:rPr>
          <w:rFonts w:ascii="Cambria" w:hAnsi="Cambria"/>
          <w:sz w:val="20"/>
          <w:szCs w:val="20"/>
        </w:rPr>
        <w:t>kebutuhannya</w:t>
      </w:r>
      <w:proofErr w:type="spellEnd"/>
      <w:r w:rsidRPr="008D118E">
        <w:rPr>
          <w:rFonts w:ascii="Cambria" w:hAnsi="Cambria"/>
          <w:sz w:val="20"/>
          <w:szCs w:val="20"/>
        </w:rPr>
        <w:t xml:space="preserve">. </w:t>
      </w:r>
      <w:proofErr w:type="spellStart"/>
      <w:r w:rsidRPr="008D118E">
        <w:rPr>
          <w:rFonts w:ascii="Cambria" w:hAnsi="Cambria"/>
          <w:sz w:val="20"/>
          <w:szCs w:val="20"/>
        </w:rPr>
        <w:t>Tidak</w:t>
      </w:r>
      <w:proofErr w:type="spellEnd"/>
      <w:r w:rsidRPr="008D118E">
        <w:rPr>
          <w:rFonts w:ascii="Cambria" w:hAnsi="Cambria"/>
          <w:sz w:val="20"/>
          <w:szCs w:val="20"/>
        </w:rPr>
        <w:t xml:space="preserve"> </w:t>
      </w:r>
      <w:proofErr w:type="spellStart"/>
      <w:r w:rsidRPr="008D118E">
        <w:rPr>
          <w:rFonts w:ascii="Cambria" w:hAnsi="Cambria"/>
          <w:sz w:val="20"/>
          <w:szCs w:val="20"/>
        </w:rPr>
        <w:t>ada</w:t>
      </w:r>
      <w:proofErr w:type="spellEnd"/>
      <w:r w:rsidRPr="008D118E">
        <w:rPr>
          <w:rFonts w:ascii="Cambria" w:hAnsi="Cambria"/>
          <w:sz w:val="20"/>
          <w:szCs w:val="20"/>
        </w:rPr>
        <w:t xml:space="preserve"> </w:t>
      </w:r>
      <w:proofErr w:type="spellStart"/>
      <w:r w:rsidRPr="008D118E">
        <w:rPr>
          <w:rFonts w:ascii="Cambria" w:hAnsi="Cambria"/>
          <w:sz w:val="20"/>
          <w:szCs w:val="20"/>
        </w:rPr>
        <w:t>kebutuhan</w:t>
      </w:r>
      <w:proofErr w:type="spellEnd"/>
      <w:r w:rsidRPr="008D118E">
        <w:rPr>
          <w:rFonts w:ascii="Cambria" w:hAnsi="Cambria"/>
          <w:sz w:val="20"/>
          <w:szCs w:val="20"/>
        </w:rPr>
        <w:t xml:space="preserve"> </w:t>
      </w:r>
      <w:proofErr w:type="spellStart"/>
      <w:r w:rsidRPr="008D118E">
        <w:rPr>
          <w:rFonts w:ascii="Cambria" w:hAnsi="Cambria"/>
          <w:sz w:val="20"/>
          <w:szCs w:val="20"/>
        </w:rPr>
        <w:t>antar</w:t>
      </w:r>
      <w:proofErr w:type="spellEnd"/>
      <w:r w:rsidRPr="008D118E">
        <w:rPr>
          <w:rFonts w:ascii="Cambria" w:hAnsi="Cambria"/>
          <w:sz w:val="20"/>
          <w:szCs w:val="20"/>
        </w:rPr>
        <w:t xml:space="preserve"> </w:t>
      </w:r>
      <w:proofErr w:type="spellStart"/>
      <w:r w:rsidRPr="008D118E">
        <w:rPr>
          <w:rFonts w:ascii="Cambria" w:hAnsi="Cambria"/>
          <w:sz w:val="20"/>
          <w:szCs w:val="20"/>
        </w:rPr>
        <w:t>individu</w:t>
      </w:r>
      <w:proofErr w:type="spellEnd"/>
      <w:r w:rsidRPr="008D118E">
        <w:rPr>
          <w:rFonts w:ascii="Cambria" w:hAnsi="Cambria"/>
          <w:sz w:val="20"/>
          <w:szCs w:val="20"/>
        </w:rPr>
        <w:t xml:space="preserve"> yang </w:t>
      </w:r>
      <w:proofErr w:type="spellStart"/>
      <w:r w:rsidRPr="008D118E">
        <w:rPr>
          <w:rFonts w:ascii="Cambria" w:hAnsi="Cambria"/>
          <w:sz w:val="20"/>
          <w:szCs w:val="20"/>
        </w:rPr>
        <w:t>sama</w:t>
      </w:r>
      <w:proofErr w:type="spellEnd"/>
      <w:r w:rsidRPr="008D118E">
        <w:rPr>
          <w:rFonts w:ascii="Cambria" w:hAnsi="Cambria"/>
          <w:sz w:val="20"/>
          <w:szCs w:val="20"/>
        </w:rPr>
        <w:t xml:space="preserve"> </w:t>
      </w:r>
      <w:proofErr w:type="spellStart"/>
      <w:r w:rsidRPr="008D118E">
        <w:rPr>
          <w:rFonts w:ascii="Cambria" w:hAnsi="Cambria"/>
          <w:sz w:val="20"/>
          <w:szCs w:val="20"/>
        </w:rPr>
        <w:t>persis</w:t>
      </w:r>
      <w:proofErr w:type="spellEnd"/>
      <w:r w:rsidRPr="008D118E">
        <w:rPr>
          <w:rFonts w:ascii="Cambria" w:hAnsi="Cambria"/>
          <w:sz w:val="20"/>
          <w:szCs w:val="20"/>
        </w:rPr>
        <w:t xml:space="preserve">, </w:t>
      </w:r>
      <w:proofErr w:type="spellStart"/>
      <w:r w:rsidRPr="008D118E">
        <w:rPr>
          <w:rFonts w:ascii="Cambria" w:hAnsi="Cambria"/>
          <w:sz w:val="20"/>
          <w:szCs w:val="20"/>
        </w:rPr>
        <w:t>bahkan</w:t>
      </w:r>
      <w:proofErr w:type="spellEnd"/>
      <w:r w:rsidRPr="008D118E">
        <w:rPr>
          <w:rFonts w:ascii="Cambria" w:hAnsi="Cambria"/>
          <w:sz w:val="20"/>
          <w:szCs w:val="20"/>
        </w:rPr>
        <w:t xml:space="preserve"> orang </w:t>
      </w:r>
      <w:proofErr w:type="spellStart"/>
      <w:r w:rsidRPr="008D118E">
        <w:rPr>
          <w:rFonts w:ascii="Cambria" w:hAnsi="Cambria"/>
          <w:sz w:val="20"/>
          <w:szCs w:val="20"/>
        </w:rPr>
        <w:t>kembar</w:t>
      </w:r>
      <w:proofErr w:type="spellEnd"/>
      <w:r w:rsidRPr="008D118E">
        <w:rPr>
          <w:rFonts w:ascii="Cambria" w:hAnsi="Cambria"/>
          <w:sz w:val="20"/>
          <w:szCs w:val="20"/>
        </w:rPr>
        <w:t xml:space="preserve"> </w:t>
      </w:r>
      <w:proofErr w:type="spellStart"/>
      <w:r w:rsidRPr="008D118E">
        <w:rPr>
          <w:rFonts w:ascii="Cambria" w:hAnsi="Cambria"/>
          <w:sz w:val="20"/>
          <w:szCs w:val="20"/>
        </w:rPr>
        <w:t>sekalipun</w:t>
      </w:r>
      <w:proofErr w:type="spellEnd"/>
      <w:r w:rsidRPr="008D118E">
        <w:rPr>
          <w:rFonts w:ascii="Cambria" w:hAnsi="Cambria"/>
          <w:sz w:val="20"/>
          <w:szCs w:val="20"/>
        </w:rPr>
        <w:t xml:space="preserve"> </w:t>
      </w:r>
      <w:proofErr w:type="spellStart"/>
      <w:r w:rsidRPr="008D118E">
        <w:rPr>
          <w:rFonts w:ascii="Cambria" w:hAnsi="Cambria"/>
          <w:sz w:val="20"/>
          <w:szCs w:val="20"/>
        </w:rPr>
        <w:t>memiliki</w:t>
      </w:r>
      <w:proofErr w:type="spellEnd"/>
      <w:r w:rsidRPr="008D118E">
        <w:rPr>
          <w:rFonts w:ascii="Cambria" w:hAnsi="Cambria"/>
          <w:sz w:val="20"/>
          <w:szCs w:val="20"/>
        </w:rPr>
        <w:t xml:space="preserve"> </w:t>
      </w:r>
      <w:proofErr w:type="spellStart"/>
      <w:r w:rsidRPr="008D118E">
        <w:rPr>
          <w:rFonts w:ascii="Cambria" w:hAnsi="Cambria"/>
          <w:sz w:val="20"/>
          <w:szCs w:val="20"/>
        </w:rPr>
        <w:t>kebutuhan</w:t>
      </w:r>
      <w:proofErr w:type="spellEnd"/>
      <w:r w:rsidRPr="008D118E">
        <w:rPr>
          <w:rFonts w:ascii="Cambria" w:hAnsi="Cambria"/>
          <w:sz w:val="20"/>
          <w:szCs w:val="20"/>
        </w:rPr>
        <w:t xml:space="preserve"> yang </w:t>
      </w:r>
      <w:proofErr w:type="spellStart"/>
      <w:r w:rsidRPr="008D118E">
        <w:rPr>
          <w:rFonts w:ascii="Cambria" w:hAnsi="Cambria"/>
          <w:sz w:val="20"/>
          <w:szCs w:val="20"/>
        </w:rPr>
        <w:t>berbeda</w:t>
      </w:r>
      <w:proofErr w:type="spellEnd"/>
      <w:r w:rsidRPr="008D118E">
        <w:rPr>
          <w:rFonts w:ascii="Cambria" w:hAnsi="Cambria"/>
          <w:sz w:val="20"/>
          <w:szCs w:val="20"/>
        </w:rPr>
        <w:t xml:space="preserve">. </w:t>
      </w:r>
      <w:proofErr w:type="spellStart"/>
      <w:r w:rsidRPr="008D118E">
        <w:rPr>
          <w:rFonts w:ascii="Cambria" w:hAnsi="Cambria"/>
          <w:sz w:val="20"/>
          <w:szCs w:val="20"/>
        </w:rPr>
        <w:t>Sehingga</w:t>
      </w:r>
      <w:proofErr w:type="spellEnd"/>
      <w:r w:rsidRPr="008D118E">
        <w:rPr>
          <w:rFonts w:ascii="Cambria" w:hAnsi="Cambria"/>
          <w:sz w:val="20"/>
          <w:szCs w:val="20"/>
        </w:rPr>
        <w:t xml:space="preserve"> </w:t>
      </w:r>
      <w:proofErr w:type="spellStart"/>
      <w:r w:rsidRPr="008D118E">
        <w:rPr>
          <w:rFonts w:ascii="Cambria" w:hAnsi="Cambria"/>
          <w:sz w:val="20"/>
          <w:szCs w:val="20"/>
        </w:rPr>
        <w:t>kebutuhan</w:t>
      </w:r>
      <w:proofErr w:type="spellEnd"/>
      <w:r w:rsidRPr="008D118E">
        <w:rPr>
          <w:rFonts w:ascii="Cambria" w:hAnsi="Cambria"/>
          <w:sz w:val="20"/>
          <w:szCs w:val="20"/>
        </w:rPr>
        <w:t xml:space="preserve"> </w:t>
      </w:r>
      <w:proofErr w:type="spellStart"/>
      <w:r w:rsidRPr="008D118E">
        <w:rPr>
          <w:rFonts w:ascii="Cambria" w:hAnsi="Cambria"/>
          <w:sz w:val="20"/>
          <w:szCs w:val="20"/>
        </w:rPr>
        <w:t>manusia</w:t>
      </w:r>
      <w:proofErr w:type="spellEnd"/>
      <w:r w:rsidRPr="008D118E">
        <w:rPr>
          <w:rFonts w:ascii="Cambria" w:hAnsi="Cambria"/>
          <w:sz w:val="20"/>
          <w:szCs w:val="20"/>
        </w:rPr>
        <w:t xml:space="preserve"> sangat </w:t>
      </w:r>
      <w:proofErr w:type="spellStart"/>
      <w:r w:rsidRPr="008D118E">
        <w:rPr>
          <w:rFonts w:ascii="Cambria" w:hAnsi="Cambria"/>
          <w:sz w:val="20"/>
          <w:szCs w:val="20"/>
        </w:rPr>
        <w:t>beragam</w:t>
      </w:r>
      <w:proofErr w:type="spellEnd"/>
      <w:r w:rsidRPr="008D118E">
        <w:rPr>
          <w:rFonts w:ascii="Cambria" w:hAnsi="Cambria"/>
          <w:sz w:val="20"/>
          <w:szCs w:val="20"/>
        </w:rPr>
        <w:t xml:space="preserve"> </w:t>
      </w:r>
      <w:proofErr w:type="spellStart"/>
      <w:r w:rsidRPr="008D118E">
        <w:rPr>
          <w:rFonts w:ascii="Cambria" w:hAnsi="Cambria"/>
          <w:sz w:val="20"/>
          <w:szCs w:val="20"/>
        </w:rPr>
        <w:t>selama</w:t>
      </w:r>
      <w:proofErr w:type="spellEnd"/>
      <w:r w:rsidRPr="008D118E">
        <w:rPr>
          <w:rFonts w:ascii="Cambria" w:hAnsi="Cambria"/>
          <w:sz w:val="20"/>
          <w:szCs w:val="20"/>
        </w:rPr>
        <w:t xml:space="preserve"> </w:t>
      </w:r>
      <w:proofErr w:type="spellStart"/>
      <w:r w:rsidRPr="008D118E">
        <w:rPr>
          <w:rFonts w:ascii="Cambria" w:hAnsi="Cambria"/>
          <w:sz w:val="20"/>
          <w:szCs w:val="20"/>
        </w:rPr>
        <w:t>keberlangsungan</w:t>
      </w:r>
      <w:proofErr w:type="spellEnd"/>
      <w:r w:rsidRPr="008D118E">
        <w:rPr>
          <w:rFonts w:ascii="Cambria" w:hAnsi="Cambria"/>
          <w:sz w:val="20"/>
          <w:szCs w:val="20"/>
        </w:rPr>
        <w:t xml:space="preserve"> </w:t>
      </w:r>
      <w:proofErr w:type="spellStart"/>
      <w:r w:rsidRPr="008D118E">
        <w:rPr>
          <w:rFonts w:ascii="Cambria" w:hAnsi="Cambria"/>
          <w:sz w:val="20"/>
          <w:szCs w:val="20"/>
        </w:rPr>
        <w:t>hidupnya</w:t>
      </w:r>
      <w:proofErr w:type="spellEnd"/>
      <w:r w:rsidRPr="008D118E">
        <w:rPr>
          <w:rFonts w:ascii="Cambria" w:hAnsi="Cambria"/>
          <w:sz w:val="20"/>
          <w:szCs w:val="20"/>
        </w:rPr>
        <w:t xml:space="preserve">. </w:t>
      </w:r>
      <w:proofErr w:type="spellStart"/>
      <w:r w:rsidRPr="008D118E">
        <w:rPr>
          <w:rFonts w:ascii="Cambria" w:hAnsi="Cambria"/>
          <w:sz w:val="20"/>
          <w:szCs w:val="20"/>
        </w:rPr>
        <w:t>Menurut</w:t>
      </w:r>
      <w:proofErr w:type="spellEnd"/>
      <w:r w:rsidRPr="008D118E">
        <w:rPr>
          <w:rFonts w:ascii="Cambria" w:hAnsi="Cambria"/>
          <w:sz w:val="20"/>
          <w:szCs w:val="20"/>
        </w:rPr>
        <w:t xml:space="preserve"> </w:t>
      </w:r>
      <w:proofErr w:type="spellStart"/>
      <w:r w:rsidRPr="008D118E">
        <w:rPr>
          <w:rFonts w:ascii="Cambria" w:hAnsi="Cambria"/>
          <w:sz w:val="20"/>
          <w:szCs w:val="20"/>
        </w:rPr>
        <w:t>intensitasnya</w:t>
      </w:r>
      <w:proofErr w:type="spellEnd"/>
      <w:r w:rsidRPr="008D118E">
        <w:rPr>
          <w:rFonts w:ascii="Cambria" w:hAnsi="Cambria"/>
          <w:sz w:val="20"/>
          <w:szCs w:val="20"/>
        </w:rPr>
        <w:t xml:space="preserve">, </w:t>
      </w:r>
      <w:proofErr w:type="spellStart"/>
      <w:r w:rsidRPr="008D118E">
        <w:rPr>
          <w:rFonts w:ascii="Cambria" w:hAnsi="Cambria"/>
          <w:sz w:val="20"/>
          <w:szCs w:val="20"/>
        </w:rPr>
        <w:t>Kebutuhan</w:t>
      </w:r>
      <w:proofErr w:type="spellEnd"/>
      <w:r w:rsidRPr="008D118E">
        <w:rPr>
          <w:rFonts w:ascii="Cambria" w:hAnsi="Cambria"/>
          <w:sz w:val="20"/>
          <w:szCs w:val="20"/>
        </w:rPr>
        <w:t xml:space="preserve"> primer, </w:t>
      </w:r>
      <w:proofErr w:type="spellStart"/>
      <w:r w:rsidRPr="008D118E">
        <w:rPr>
          <w:rFonts w:ascii="Cambria" w:hAnsi="Cambria"/>
          <w:sz w:val="20"/>
          <w:szCs w:val="20"/>
        </w:rPr>
        <w:t>kebutuhan</w:t>
      </w:r>
      <w:proofErr w:type="spellEnd"/>
      <w:r w:rsidRPr="008D118E">
        <w:rPr>
          <w:rFonts w:ascii="Cambria" w:hAnsi="Cambria"/>
          <w:sz w:val="20"/>
          <w:szCs w:val="20"/>
        </w:rPr>
        <w:t xml:space="preserve"> </w:t>
      </w:r>
      <w:proofErr w:type="spellStart"/>
      <w:r w:rsidRPr="008D118E">
        <w:rPr>
          <w:rFonts w:ascii="Cambria" w:hAnsi="Cambria"/>
          <w:sz w:val="20"/>
          <w:szCs w:val="20"/>
        </w:rPr>
        <w:t>sekunder</w:t>
      </w:r>
      <w:proofErr w:type="spellEnd"/>
      <w:r w:rsidRPr="008D118E">
        <w:rPr>
          <w:rFonts w:ascii="Cambria" w:hAnsi="Cambria"/>
          <w:sz w:val="20"/>
          <w:szCs w:val="20"/>
        </w:rPr>
        <w:t xml:space="preserve">, dan </w:t>
      </w:r>
      <w:proofErr w:type="spellStart"/>
      <w:r w:rsidRPr="008D118E">
        <w:rPr>
          <w:rFonts w:ascii="Cambria" w:hAnsi="Cambria"/>
          <w:sz w:val="20"/>
          <w:szCs w:val="20"/>
        </w:rPr>
        <w:t>kebutuhan</w:t>
      </w:r>
      <w:proofErr w:type="spellEnd"/>
      <w:r w:rsidRPr="008D118E">
        <w:rPr>
          <w:rFonts w:ascii="Cambria" w:hAnsi="Cambria"/>
          <w:sz w:val="20"/>
          <w:szCs w:val="20"/>
        </w:rPr>
        <w:t xml:space="preserve"> </w:t>
      </w:r>
      <w:proofErr w:type="spellStart"/>
      <w:r w:rsidRPr="008D118E">
        <w:rPr>
          <w:rFonts w:ascii="Cambria" w:hAnsi="Cambria"/>
          <w:sz w:val="20"/>
          <w:szCs w:val="20"/>
        </w:rPr>
        <w:t>tersier</w:t>
      </w:r>
      <w:proofErr w:type="spellEnd"/>
      <w:r w:rsidRPr="008D118E">
        <w:rPr>
          <w:rFonts w:ascii="Cambria" w:hAnsi="Cambria"/>
          <w:sz w:val="20"/>
          <w:szCs w:val="20"/>
        </w:rPr>
        <w:t xml:space="preserve"> </w:t>
      </w:r>
      <w:proofErr w:type="spellStart"/>
      <w:r w:rsidRPr="008D118E">
        <w:rPr>
          <w:rFonts w:ascii="Cambria" w:hAnsi="Cambria"/>
          <w:sz w:val="20"/>
          <w:szCs w:val="20"/>
        </w:rPr>
        <w:t>adalah</w:t>
      </w:r>
      <w:proofErr w:type="spellEnd"/>
      <w:r w:rsidRPr="008D118E">
        <w:rPr>
          <w:rFonts w:ascii="Cambria" w:hAnsi="Cambria"/>
          <w:sz w:val="20"/>
          <w:szCs w:val="20"/>
        </w:rPr>
        <w:t xml:space="preserve"> </w:t>
      </w:r>
      <w:proofErr w:type="spellStart"/>
      <w:r w:rsidRPr="008D118E">
        <w:rPr>
          <w:rFonts w:ascii="Cambria" w:hAnsi="Cambria"/>
          <w:sz w:val="20"/>
          <w:szCs w:val="20"/>
        </w:rPr>
        <w:t>tiga</w:t>
      </w:r>
      <w:proofErr w:type="spellEnd"/>
      <w:r w:rsidRPr="008D118E">
        <w:rPr>
          <w:rFonts w:ascii="Cambria" w:hAnsi="Cambria"/>
          <w:sz w:val="20"/>
          <w:szCs w:val="20"/>
        </w:rPr>
        <w:t xml:space="preserve"> </w:t>
      </w:r>
      <w:proofErr w:type="spellStart"/>
      <w:r w:rsidRPr="008D118E">
        <w:rPr>
          <w:rFonts w:ascii="Cambria" w:hAnsi="Cambria"/>
          <w:sz w:val="20"/>
          <w:szCs w:val="20"/>
        </w:rPr>
        <w:t>jenis</w:t>
      </w:r>
      <w:proofErr w:type="spellEnd"/>
      <w:r w:rsidRPr="008D118E">
        <w:rPr>
          <w:rFonts w:ascii="Cambria" w:hAnsi="Cambria"/>
          <w:sz w:val="20"/>
          <w:szCs w:val="20"/>
        </w:rPr>
        <w:t xml:space="preserve"> </w:t>
      </w:r>
      <w:proofErr w:type="spellStart"/>
      <w:r w:rsidRPr="008D118E">
        <w:rPr>
          <w:rFonts w:ascii="Cambria" w:hAnsi="Cambria"/>
          <w:sz w:val="20"/>
          <w:szCs w:val="20"/>
        </w:rPr>
        <w:t>kebutuhan</w:t>
      </w:r>
      <w:proofErr w:type="spellEnd"/>
      <w:r w:rsidRPr="008D118E">
        <w:rPr>
          <w:rFonts w:ascii="Cambria" w:hAnsi="Cambria"/>
          <w:sz w:val="20"/>
          <w:szCs w:val="20"/>
        </w:rPr>
        <w:t xml:space="preserve"> </w:t>
      </w:r>
      <w:proofErr w:type="spellStart"/>
      <w:r w:rsidRPr="008D118E">
        <w:rPr>
          <w:rFonts w:ascii="Cambria" w:hAnsi="Cambria"/>
          <w:sz w:val="20"/>
          <w:szCs w:val="20"/>
        </w:rPr>
        <w:t>manusia</w:t>
      </w:r>
      <w:proofErr w:type="spellEnd"/>
      <w:r w:rsidRPr="008D118E">
        <w:rPr>
          <w:rFonts w:ascii="Cambria" w:hAnsi="Cambria"/>
          <w:sz w:val="20"/>
          <w:szCs w:val="20"/>
        </w:rPr>
        <w:t>.</w:t>
      </w:r>
      <w:r w:rsidRPr="008C4D12">
        <w:rPr>
          <w:rFonts w:ascii="Cambria" w:hAnsi="Cambria"/>
          <w:sz w:val="20"/>
          <w:szCs w:val="20"/>
        </w:rPr>
        <w:t xml:space="preserve"> </w:t>
      </w:r>
      <w:r w:rsidR="008C4D12" w:rsidRPr="008C4D12">
        <w:rPr>
          <w:rFonts w:ascii="Cambria" w:hAnsi="Cambria"/>
          <w:sz w:val="20"/>
          <w:szCs w:val="20"/>
        </w:rPr>
        <w:fldChar w:fldCharType="begin" w:fldLock="1"/>
      </w:r>
      <w:r w:rsidR="00D817A3">
        <w:rPr>
          <w:rFonts w:ascii="Cambria" w:hAnsi="Cambria"/>
          <w:sz w:val="20"/>
          <w:szCs w:val="20"/>
        </w:rPr>
        <w:instrText>ADDIN CSL_CITATION {"citationItems":[{"id":"ITEM-1","itemData":{"author":[{"dropping-particle":"","family":"Kompas.com","given":"","non-dropping-particle":"","parse-names":false,"suffix":""}],"container-title":"Kompas.com","id":"ITEM-1","issued":{"date-parts":[["2020"]]},"title":"Kebutuhan Manusia: Primer, Sekunder, Tersier.","type":"article-journal"},"uris":["http://www.mendeley.com/documents/?uuid=0ce36f76-3539-4fa6-8480-51495a68845a"]}],"mendeley":{"formattedCitation":"(Kompas.com, 2020)","plainTextFormattedCitation":"(Kompas.com, 2020)","previouslyFormattedCitation":"(Kompas.com, 2020)"},"properties":{"noteIndex":0},"schema":"https://github.com/citation-style-language/schema/raw/master/csl-citation.json"}</w:instrText>
      </w:r>
      <w:r w:rsidR="008C4D12" w:rsidRPr="008C4D12">
        <w:rPr>
          <w:rFonts w:ascii="Cambria" w:hAnsi="Cambria"/>
          <w:sz w:val="20"/>
          <w:szCs w:val="20"/>
        </w:rPr>
        <w:fldChar w:fldCharType="separate"/>
      </w:r>
      <w:r w:rsidR="008C4D12" w:rsidRPr="008C4D12">
        <w:rPr>
          <w:rFonts w:ascii="Cambria" w:hAnsi="Cambria"/>
          <w:noProof/>
          <w:sz w:val="20"/>
          <w:szCs w:val="20"/>
        </w:rPr>
        <w:t>(Kompas.com, 2020)</w:t>
      </w:r>
      <w:r w:rsidR="008C4D12" w:rsidRPr="008C4D12">
        <w:rPr>
          <w:rFonts w:ascii="Cambria" w:hAnsi="Cambria"/>
          <w:sz w:val="20"/>
          <w:szCs w:val="20"/>
        </w:rPr>
        <w:fldChar w:fldCharType="end"/>
      </w:r>
    </w:p>
    <w:p w14:paraId="2CEA8DB8" w14:textId="77777777" w:rsidR="000D7A04" w:rsidRPr="008D118E" w:rsidRDefault="000D7A04" w:rsidP="00BD147B">
      <w:pPr>
        <w:spacing w:after="0" w:line="240" w:lineRule="auto"/>
        <w:ind w:right="3" w:firstLine="284"/>
        <w:jc w:val="both"/>
        <w:rPr>
          <w:rFonts w:ascii="Cambria" w:hAnsi="Cambria"/>
          <w:sz w:val="20"/>
          <w:szCs w:val="20"/>
        </w:rPr>
      </w:pPr>
      <w:proofErr w:type="spellStart"/>
      <w:r w:rsidRPr="008D118E">
        <w:rPr>
          <w:rFonts w:ascii="Cambria" w:hAnsi="Cambria" w:cs="Arial"/>
          <w:sz w:val="20"/>
          <w:szCs w:val="20"/>
        </w:rPr>
        <w:t>Beragamnya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kebutuhan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manusia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inilah</w:t>
      </w:r>
      <w:proofErr w:type="spellEnd"/>
      <w:r w:rsidRPr="008D118E">
        <w:rPr>
          <w:rFonts w:ascii="Cambria" w:hAnsi="Cambria" w:cs="Arial"/>
          <w:sz w:val="20"/>
          <w:szCs w:val="20"/>
        </w:rPr>
        <w:t xml:space="preserve"> yang </w:t>
      </w:r>
      <w:proofErr w:type="spellStart"/>
      <w:r w:rsidRPr="008D118E">
        <w:rPr>
          <w:rFonts w:ascii="Cambria" w:hAnsi="Cambria" w:cs="Arial"/>
          <w:sz w:val="20"/>
          <w:szCs w:val="20"/>
        </w:rPr>
        <w:t>memicu</w:t>
      </w:r>
      <w:proofErr w:type="spellEnd"/>
      <w:r w:rsidRPr="008D118E">
        <w:rPr>
          <w:rFonts w:ascii="Cambria" w:hAnsi="Cambria" w:cs="Arial"/>
          <w:sz w:val="20"/>
          <w:szCs w:val="20"/>
        </w:rPr>
        <w:t xml:space="preserve"> para </w:t>
      </w:r>
      <w:proofErr w:type="spellStart"/>
      <w:r w:rsidRPr="008D118E">
        <w:rPr>
          <w:rFonts w:ascii="Cambria" w:hAnsi="Cambria" w:cs="Arial"/>
          <w:sz w:val="20"/>
          <w:szCs w:val="20"/>
        </w:rPr>
        <w:t>produsen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untuk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menciptakan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berbagai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produk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dalam</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upaya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pemenuhan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kebutuhan</w:t>
      </w:r>
      <w:proofErr w:type="spellEnd"/>
      <w:r w:rsidRPr="008D118E">
        <w:rPr>
          <w:rFonts w:ascii="Cambria" w:hAnsi="Cambria" w:cs="Arial"/>
          <w:sz w:val="20"/>
          <w:szCs w:val="20"/>
        </w:rPr>
        <w:t xml:space="preserve">. Hal </w:t>
      </w:r>
      <w:proofErr w:type="spellStart"/>
      <w:r w:rsidRPr="008D118E">
        <w:rPr>
          <w:rFonts w:ascii="Cambria" w:hAnsi="Cambria" w:cs="Arial"/>
          <w:sz w:val="20"/>
          <w:szCs w:val="20"/>
        </w:rPr>
        <w:t>ini</w:t>
      </w:r>
      <w:proofErr w:type="spellEnd"/>
      <w:r w:rsidRPr="008D118E">
        <w:rPr>
          <w:rFonts w:ascii="Cambria" w:hAnsi="Cambria" w:cs="Arial"/>
          <w:sz w:val="20"/>
          <w:szCs w:val="20"/>
        </w:rPr>
        <w:t xml:space="preserve"> juga </w:t>
      </w:r>
      <w:proofErr w:type="spellStart"/>
      <w:r w:rsidRPr="008D118E">
        <w:rPr>
          <w:rFonts w:ascii="Cambria" w:hAnsi="Cambria" w:cs="Arial"/>
          <w:sz w:val="20"/>
          <w:szCs w:val="20"/>
        </w:rPr>
        <w:t>mengakibatkan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banyaknya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pilihan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produk</w:t>
      </w:r>
      <w:proofErr w:type="spellEnd"/>
      <w:r w:rsidRPr="008D118E">
        <w:rPr>
          <w:rFonts w:ascii="Cambria" w:hAnsi="Cambria" w:cs="Arial"/>
          <w:sz w:val="20"/>
          <w:szCs w:val="20"/>
        </w:rPr>
        <w:t xml:space="preserve"> yang </w:t>
      </w:r>
      <w:proofErr w:type="spellStart"/>
      <w:r w:rsidRPr="008D118E">
        <w:rPr>
          <w:rFonts w:ascii="Cambria" w:hAnsi="Cambria" w:cs="Arial"/>
          <w:sz w:val="20"/>
          <w:szCs w:val="20"/>
        </w:rPr>
        <w:t>serupa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beredar</w:t>
      </w:r>
      <w:proofErr w:type="spellEnd"/>
      <w:r w:rsidRPr="008D118E">
        <w:rPr>
          <w:rFonts w:ascii="Cambria" w:hAnsi="Cambria" w:cs="Arial"/>
          <w:sz w:val="20"/>
          <w:szCs w:val="20"/>
        </w:rPr>
        <w:t xml:space="preserve"> di pasar, </w:t>
      </w:r>
      <w:proofErr w:type="spellStart"/>
      <w:r w:rsidRPr="008D118E">
        <w:rPr>
          <w:rFonts w:ascii="Cambria" w:hAnsi="Cambria" w:cs="Arial"/>
          <w:sz w:val="20"/>
          <w:szCs w:val="20"/>
        </w:rPr>
        <w:t>sehingga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membuat</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masyarakat</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dihadapkan</w:t>
      </w:r>
      <w:proofErr w:type="spellEnd"/>
      <w:r w:rsidRPr="008D118E">
        <w:rPr>
          <w:rFonts w:ascii="Cambria" w:hAnsi="Cambria" w:cs="Arial"/>
          <w:sz w:val="20"/>
          <w:szCs w:val="20"/>
        </w:rPr>
        <w:t xml:space="preserve"> pada </w:t>
      </w:r>
      <w:proofErr w:type="spellStart"/>
      <w:r w:rsidRPr="008D118E">
        <w:rPr>
          <w:rFonts w:ascii="Cambria" w:hAnsi="Cambria" w:cs="Arial"/>
          <w:sz w:val="20"/>
          <w:szCs w:val="20"/>
        </w:rPr>
        <w:t>banyak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pilihan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terhadap</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suatu</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barang</w:t>
      </w:r>
      <w:proofErr w:type="spellEnd"/>
      <w:r w:rsidRPr="008D118E">
        <w:rPr>
          <w:rFonts w:ascii="Cambria" w:hAnsi="Cambria" w:cs="Arial"/>
          <w:sz w:val="20"/>
          <w:szCs w:val="20"/>
        </w:rPr>
        <w:t xml:space="preserve"> yang </w:t>
      </w:r>
      <w:proofErr w:type="spellStart"/>
      <w:r w:rsidRPr="008D118E">
        <w:rPr>
          <w:rFonts w:ascii="Cambria" w:hAnsi="Cambria" w:cs="Arial"/>
          <w:sz w:val="20"/>
          <w:szCs w:val="20"/>
        </w:rPr>
        <w:t>diinginkan</w:t>
      </w:r>
      <w:proofErr w:type="spellEnd"/>
      <w:r w:rsidR="00E56B25">
        <w:rPr>
          <w:rFonts w:ascii="Cambria" w:hAnsi="Cambria" w:cs="Arial"/>
          <w:sz w:val="20"/>
          <w:szCs w:val="20"/>
        </w:rPr>
        <w:t xml:space="preserve"> </w:t>
      </w:r>
      <w:r w:rsidR="00E56B25">
        <w:rPr>
          <w:rFonts w:ascii="Cambria" w:hAnsi="Cambria" w:cs="Arial"/>
          <w:sz w:val="20"/>
          <w:szCs w:val="20"/>
        </w:rPr>
        <w:fldChar w:fldCharType="begin" w:fldLock="1"/>
      </w:r>
      <w:r w:rsidR="00E56B25">
        <w:rPr>
          <w:rFonts w:ascii="Cambria" w:hAnsi="Cambria" w:cs="Arial"/>
          <w:sz w:val="20"/>
          <w:szCs w:val="20"/>
        </w:rPr>
        <w:instrText>ADDIN CSL_CITATION {"citationItems":[{"id":"ITEM-1","itemData":{"ISSN":"2655-2655","author":[{"dropping-particle":"","family":"Tambunan","given":"Willy","non-dropping-particle":"","parse-names":false,"suffix":""},{"dropping-particle":"","family":"Amelia","given":"Theresia","non-dropping-particle":"","parse-names":false,"suffix":""},{"dropping-particle":"","family":"Priyana","given":"Faris Prasetyohadi","non-dropping-particle":"","parse-names":false,"suffix":""}],"container-title":"Jurnal INTECH Teknik Industri Universitas Serang Raya","id":"ITEM-1","issue":"1","issued":{"date-parts":[["2019"]]},"page":"23-34","title":"Perencanaan Strategi Pemasaran Usaha Mikro Kecil dan Menengah Manis Bakery","type":"article-journal","volume":"5"},"uris":["http://www.mendeley.com/documents/?uuid=7952dd34-4cba-40d5-88e3-afe6c12322f6"]}],"mendeley":{"formattedCitation":"(Tambunan et al., 2019)","plainTextFormattedCitation":"(Tambunan et al., 2019)","previouslyFormattedCitation":"(Tambunan et al., 2019)"},"properties":{"noteIndex":0},"schema":"https://github.com/citation-style-language/schema/raw/master/csl-citation.json"}</w:instrText>
      </w:r>
      <w:r w:rsidR="00E56B25">
        <w:rPr>
          <w:rFonts w:ascii="Cambria" w:hAnsi="Cambria" w:cs="Arial"/>
          <w:sz w:val="20"/>
          <w:szCs w:val="20"/>
        </w:rPr>
        <w:fldChar w:fldCharType="separate"/>
      </w:r>
      <w:r w:rsidR="00E56B25" w:rsidRPr="00E56B25">
        <w:rPr>
          <w:rFonts w:ascii="Cambria" w:hAnsi="Cambria" w:cs="Arial"/>
          <w:noProof/>
          <w:sz w:val="20"/>
          <w:szCs w:val="20"/>
        </w:rPr>
        <w:t>(Tambunan et al., 2019)</w:t>
      </w:r>
      <w:r w:rsidR="00E56B25">
        <w:rPr>
          <w:rFonts w:ascii="Cambria" w:hAnsi="Cambria" w:cs="Arial"/>
          <w:sz w:val="20"/>
          <w:szCs w:val="20"/>
        </w:rPr>
        <w:fldChar w:fldCharType="end"/>
      </w:r>
      <w:r w:rsidR="00E56B25">
        <w:rPr>
          <w:rFonts w:ascii="Cambria" w:hAnsi="Cambria" w:cs="Arial"/>
          <w:sz w:val="20"/>
          <w:szCs w:val="20"/>
        </w:rPr>
        <w:t xml:space="preserve"> </w:t>
      </w:r>
      <w:r w:rsidRPr="008D118E">
        <w:rPr>
          <w:rFonts w:ascii="Cambria" w:hAnsi="Cambria" w:cs="Arial"/>
          <w:sz w:val="20"/>
          <w:szCs w:val="20"/>
        </w:rPr>
        <w:t xml:space="preserve">Oleh </w:t>
      </w:r>
      <w:proofErr w:type="spellStart"/>
      <w:r w:rsidRPr="008D118E">
        <w:rPr>
          <w:rFonts w:ascii="Cambria" w:hAnsi="Cambria" w:cs="Arial"/>
          <w:sz w:val="20"/>
          <w:szCs w:val="20"/>
        </w:rPr>
        <w:t>karena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itu</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produsen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atau</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penjual</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dituntut</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untuk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menciptakan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suatu</w:t>
      </w:r>
      <w:proofErr w:type="spellEnd"/>
      <w:r w:rsidRPr="008D118E">
        <w:rPr>
          <w:rFonts w:ascii="Cambria" w:hAnsi="Cambria" w:cs="Arial"/>
          <w:sz w:val="20"/>
          <w:szCs w:val="20"/>
        </w:rPr>
        <w:t xml:space="preserve"> strategi </w:t>
      </w:r>
      <w:proofErr w:type="spellStart"/>
      <w:r w:rsidRPr="008D118E">
        <w:rPr>
          <w:rFonts w:ascii="Cambria" w:hAnsi="Cambria" w:cs="Arial"/>
          <w:sz w:val="20"/>
          <w:szCs w:val="20"/>
        </w:rPr>
        <w:t>pemasaran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untuk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dapat</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bersaing</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dengan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produsen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dengan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produk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serupa</w:t>
      </w:r>
      <w:proofErr w:type="spellEnd"/>
      <w:r w:rsidRPr="008D118E">
        <w:rPr>
          <w:rFonts w:ascii="Cambria" w:hAnsi="Cambria" w:cs="Arial"/>
          <w:sz w:val="20"/>
          <w:szCs w:val="20"/>
        </w:rPr>
        <w:t xml:space="preserve">. </w:t>
      </w:r>
      <w:proofErr w:type="spellStart"/>
      <w:r w:rsidR="00BD147B" w:rsidRPr="008D118E">
        <w:rPr>
          <w:rFonts w:ascii="Cambria" w:hAnsi="Cambria"/>
          <w:sz w:val="20"/>
          <w:szCs w:val="20"/>
        </w:rPr>
        <w:t>Pemasaran</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adalah</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serangkaian</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kegiatan</w:t>
      </w:r>
      <w:proofErr w:type="spellEnd"/>
      <w:r w:rsidR="00BD147B" w:rsidRPr="008D118E">
        <w:rPr>
          <w:rFonts w:ascii="Cambria" w:hAnsi="Cambria"/>
          <w:sz w:val="20"/>
          <w:szCs w:val="20"/>
        </w:rPr>
        <w:t xml:space="preserve"> yang </w:t>
      </w:r>
      <w:proofErr w:type="spellStart"/>
      <w:r w:rsidR="00BD147B" w:rsidRPr="008D118E">
        <w:rPr>
          <w:rFonts w:ascii="Cambria" w:hAnsi="Cambria"/>
          <w:sz w:val="20"/>
          <w:szCs w:val="20"/>
        </w:rPr>
        <w:t>saling</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terkait</w:t>
      </w:r>
      <w:proofErr w:type="spellEnd"/>
      <w:r w:rsidR="00BD147B" w:rsidRPr="008D118E">
        <w:rPr>
          <w:rFonts w:ascii="Cambria" w:hAnsi="Cambria"/>
          <w:sz w:val="20"/>
          <w:szCs w:val="20"/>
        </w:rPr>
        <w:t xml:space="preserve"> yang </w:t>
      </w:r>
      <w:proofErr w:type="spellStart"/>
      <w:r w:rsidR="00BD147B" w:rsidRPr="008D118E">
        <w:rPr>
          <w:rFonts w:ascii="Cambria" w:hAnsi="Cambria"/>
          <w:sz w:val="20"/>
          <w:szCs w:val="20"/>
        </w:rPr>
        <w:t>bertujuan</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untuk</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memahami</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permintaan</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konsumen</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melalui</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produksi</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penawaran</w:t>
      </w:r>
      <w:proofErr w:type="spellEnd"/>
      <w:r w:rsidR="00BD147B" w:rsidRPr="008D118E">
        <w:rPr>
          <w:rFonts w:ascii="Cambria" w:hAnsi="Cambria"/>
          <w:sz w:val="20"/>
          <w:szCs w:val="20"/>
        </w:rPr>
        <w:t xml:space="preserve">, dan </w:t>
      </w:r>
      <w:proofErr w:type="spellStart"/>
      <w:r w:rsidR="00BD147B" w:rsidRPr="008D118E">
        <w:rPr>
          <w:rFonts w:ascii="Cambria" w:hAnsi="Cambria"/>
          <w:sz w:val="20"/>
          <w:szCs w:val="20"/>
        </w:rPr>
        <w:t>pertukaran</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produk</w:t>
      </w:r>
      <w:proofErr w:type="spellEnd"/>
      <w:r w:rsidR="00BD147B" w:rsidRPr="008D118E">
        <w:rPr>
          <w:rFonts w:ascii="Cambria" w:hAnsi="Cambria"/>
          <w:sz w:val="20"/>
          <w:szCs w:val="20"/>
        </w:rPr>
        <w:t xml:space="preserve"> dan </w:t>
      </w:r>
      <w:proofErr w:type="spellStart"/>
      <w:r w:rsidR="00BD147B" w:rsidRPr="008D118E">
        <w:rPr>
          <w:rFonts w:ascii="Cambria" w:hAnsi="Cambria"/>
          <w:sz w:val="20"/>
          <w:szCs w:val="20"/>
        </w:rPr>
        <w:t>layanan</w:t>
      </w:r>
      <w:proofErr w:type="spellEnd"/>
      <w:r w:rsidR="00BD147B" w:rsidRPr="008D118E">
        <w:rPr>
          <w:rFonts w:ascii="Cambria" w:hAnsi="Cambria"/>
          <w:sz w:val="20"/>
          <w:szCs w:val="20"/>
        </w:rPr>
        <w:t xml:space="preserve"> yang </w:t>
      </w:r>
      <w:proofErr w:type="spellStart"/>
      <w:r w:rsidR="00BD147B" w:rsidRPr="008D118E">
        <w:rPr>
          <w:rFonts w:ascii="Cambria" w:hAnsi="Cambria"/>
          <w:sz w:val="20"/>
          <w:szCs w:val="20"/>
        </w:rPr>
        <w:t>bermanfaat</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serta</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lastRenderedPageBreak/>
        <w:t>mengembangkan</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promosi</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distribusi</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layanan</w:t>
      </w:r>
      <w:proofErr w:type="spellEnd"/>
      <w:r w:rsidR="00BD147B" w:rsidRPr="008D118E">
        <w:rPr>
          <w:rFonts w:ascii="Cambria" w:hAnsi="Cambria"/>
          <w:sz w:val="20"/>
          <w:szCs w:val="20"/>
        </w:rPr>
        <w:t xml:space="preserve">, dan </w:t>
      </w:r>
      <w:proofErr w:type="spellStart"/>
      <w:r w:rsidR="00BD147B" w:rsidRPr="008D118E">
        <w:rPr>
          <w:rFonts w:ascii="Cambria" w:hAnsi="Cambria"/>
          <w:sz w:val="20"/>
          <w:szCs w:val="20"/>
        </w:rPr>
        <w:t>harga</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untuk</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memenuhi</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kebutuhan</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tersebut</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secara</w:t>
      </w:r>
      <w:proofErr w:type="spellEnd"/>
      <w:r w:rsidR="00BD147B" w:rsidRPr="008D118E">
        <w:rPr>
          <w:rFonts w:ascii="Cambria" w:hAnsi="Cambria"/>
          <w:sz w:val="20"/>
          <w:szCs w:val="20"/>
        </w:rPr>
        <w:t xml:space="preserve"> </w:t>
      </w:r>
      <w:proofErr w:type="spellStart"/>
      <w:r w:rsidR="00BD147B" w:rsidRPr="008D118E">
        <w:rPr>
          <w:rFonts w:ascii="Cambria" w:hAnsi="Cambria"/>
          <w:sz w:val="20"/>
          <w:szCs w:val="20"/>
        </w:rPr>
        <w:t>efektif</w:t>
      </w:r>
      <w:proofErr w:type="spellEnd"/>
      <w:r w:rsidR="00BD147B" w:rsidRPr="008D118E">
        <w:rPr>
          <w:rFonts w:ascii="Cambria" w:hAnsi="Cambria"/>
          <w:sz w:val="20"/>
          <w:szCs w:val="20"/>
        </w:rPr>
        <w:t xml:space="preserve"> dan </w:t>
      </w:r>
      <w:proofErr w:type="spellStart"/>
      <w:r w:rsidR="00BD147B" w:rsidRPr="008D118E">
        <w:rPr>
          <w:rFonts w:ascii="Cambria" w:hAnsi="Cambria"/>
          <w:sz w:val="20"/>
          <w:szCs w:val="20"/>
        </w:rPr>
        <w:t>menguntungkan</w:t>
      </w:r>
      <w:proofErr w:type="spellEnd"/>
      <w:r w:rsidRPr="008D118E">
        <w:rPr>
          <w:rFonts w:ascii="Cambria" w:hAnsi="Cambria" w:cs="Arial"/>
          <w:sz w:val="20"/>
          <w:szCs w:val="20"/>
        </w:rPr>
        <w:t xml:space="preserve"> </w:t>
      </w:r>
      <w:r w:rsidR="00E56B25">
        <w:rPr>
          <w:rFonts w:ascii="Cambria" w:hAnsi="Cambria" w:cs="Arial"/>
          <w:sz w:val="20"/>
          <w:szCs w:val="20"/>
        </w:rPr>
        <w:fldChar w:fldCharType="begin" w:fldLock="1"/>
      </w:r>
      <w:r w:rsidR="00E56B25">
        <w:rPr>
          <w:rFonts w:ascii="Cambria" w:hAnsi="Cambria" w:cs="Arial"/>
          <w:sz w:val="20"/>
          <w:szCs w:val="20"/>
        </w:rPr>
        <w:instrText>ADDIN CSL_CITATION {"citationItems":[{"id":"ITEM-1","itemData":{"author":[{"dropping-particle":"","family":"Sudaryono, Fl","given":"Sigit(Ed)","non-dropping-particle":"","parse-names":false,"suffix":""}],"id":"ITEM-1","issued":{"date-parts":[["2016"]]},"publisher":"Andi Offset","publisher-place":"Yogyakarta","title":"Manajemen Pemasaran Teori Dan Implementasi","type":"book"},"uris":["http://www.mendeley.com/documents/?uuid=6bacacb3-c1e8-44ca-b429-df3bed337f65"]}],"mendeley":{"formattedCitation":"(Sudaryono, Fl, 2016)","plainTextFormattedCitation":"(Sudaryono, Fl, 2016)","previouslyFormattedCitation":"(Sudaryono, Fl, 2016)"},"properties":{"noteIndex":0},"schema":"https://github.com/citation-style-language/schema/raw/master/csl-citation.json"}</w:instrText>
      </w:r>
      <w:r w:rsidR="00E56B25">
        <w:rPr>
          <w:rFonts w:ascii="Cambria" w:hAnsi="Cambria" w:cs="Arial"/>
          <w:sz w:val="20"/>
          <w:szCs w:val="20"/>
        </w:rPr>
        <w:fldChar w:fldCharType="separate"/>
      </w:r>
      <w:r w:rsidR="00E56B25" w:rsidRPr="00E56B25">
        <w:rPr>
          <w:rFonts w:ascii="Cambria" w:hAnsi="Cambria" w:cs="Arial"/>
          <w:noProof/>
          <w:sz w:val="20"/>
          <w:szCs w:val="20"/>
        </w:rPr>
        <w:t>(Sudaryono, Fl, 2016)</w:t>
      </w:r>
      <w:r w:rsidR="00E56B25">
        <w:rPr>
          <w:rFonts w:ascii="Cambria" w:hAnsi="Cambria" w:cs="Arial"/>
          <w:sz w:val="20"/>
          <w:szCs w:val="20"/>
        </w:rPr>
        <w:fldChar w:fldCharType="end"/>
      </w:r>
    </w:p>
    <w:p w14:paraId="3D4B94D3" w14:textId="77777777" w:rsidR="000D7A04" w:rsidRPr="008D118E" w:rsidRDefault="000D7A04" w:rsidP="003A1683">
      <w:pPr>
        <w:pStyle w:val="ListParagraph"/>
        <w:ind w:left="0" w:right="3" w:firstLine="594"/>
        <w:rPr>
          <w:rFonts w:ascii="Cambria" w:hAnsi="Cambria" w:cs="Arial"/>
          <w:spacing w:val="-6"/>
          <w:sz w:val="20"/>
          <w:szCs w:val="20"/>
        </w:rPr>
      </w:pPr>
      <w:r w:rsidRPr="008D118E">
        <w:rPr>
          <w:rFonts w:ascii="Cambria" w:hAnsi="Cambria" w:cs="Arial"/>
          <w:sz w:val="20"/>
          <w:szCs w:val="20"/>
        </w:rPr>
        <w:t>Salah satu kebutuhan primer manusia adalah makanan. Persaingan dalam industri makanan juga mengalami persaingan yang ketat. Tidak hanya pada perusahaan besar, usaha dengan skala kecil pun mengalami persaingan yang ketat. Hal ini diakibatkan oleh semakin banyaknya kebutuhan masyarakat yang ingin di penuhi oleh pasar, mulai dari sarapan, makanan pokok, camilan, hingga produk untuk perayaan hari-hari tertentu. Ulan Cake merupakan salah satu perusahaan yang bergerak di bidangan barang konsumsi berupa kue yang</w:t>
      </w:r>
      <w:r w:rsidRPr="008D118E">
        <w:rPr>
          <w:rFonts w:ascii="Cambria" w:hAnsi="Cambria" w:cs="Arial"/>
          <w:spacing w:val="-6"/>
          <w:sz w:val="20"/>
          <w:szCs w:val="20"/>
        </w:rPr>
        <w:t xml:space="preserve"> dirintis oleh Ibu Kadek Erna Safitri pada tahun 2016. </w:t>
      </w:r>
    </w:p>
    <w:p w14:paraId="17993959" w14:textId="77777777" w:rsidR="00BD147B" w:rsidRPr="008D118E" w:rsidRDefault="00BD147B" w:rsidP="00BD147B">
      <w:pPr>
        <w:pStyle w:val="ListParagraph"/>
        <w:ind w:left="0" w:right="3" w:firstLine="594"/>
        <w:rPr>
          <w:rFonts w:ascii="Cambria" w:hAnsi="Cambria"/>
          <w:spacing w:val="-12"/>
          <w:sz w:val="20"/>
          <w:szCs w:val="20"/>
        </w:rPr>
      </w:pPr>
      <w:r w:rsidRPr="008D118E">
        <w:rPr>
          <w:rFonts w:ascii="Cambria" w:hAnsi="Cambria"/>
          <w:sz w:val="20"/>
          <w:szCs w:val="20"/>
        </w:rPr>
        <w:t>Menjadi salah satu produsen yang memasok kue ke berbagai kios yang berada di dalam pasar Seririt, Ulan Cake menyediakan berbagai macam jenis kue diantaranya kue bolu dan kue basah yang menawarkan berbagai varian rasa seperti (Coklat, strawberry, pandan, moka dan sebagainya). Usaha yang berlokasi di Jalan Ir. Suprapto Seririt, Singaraja Bali ini, memberikan harga yang berbeda-beda menurut jenis kue yang di produksi. Kue basah dijual dengan harga Rp</w:t>
      </w:r>
      <w:r w:rsidRPr="008D118E">
        <w:rPr>
          <w:rFonts w:ascii="Cambria" w:hAnsi="Cambria"/>
          <w:sz w:val="20"/>
          <w:szCs w:val="20"/>
          <w:lang w:val="id-ID"/>
        </w:rPr>
        <w:t xml:space="preserve">. </w:t>
      </w:r>
      <w:r w:rsidRPr="008D118E">
        <w:rPr>
          <w:rFonts w:ascii="Cambria" w:hAnsi="Cambria"/>
          <w:sz w:val="20"/>
          <w:szCs w:val="20"/>
        </w:rPr>
        <w:t>1.800,- sampai dengan Rp. 4.000,-/kemasan kepada pemilik warung dan akan dijual kembali dengan harga Rp. 2.000,- sampai dengan Rp. 5.000,-/kemasan kepada konsumen. Kue</w:t>
      </w:r>
      <w:r w:rsidRPr="008D118E">
        <w:rPr>
          <w:rFonts w:ascii="Cambria" w:hAnsi="Cambria"/>
          <w:spacing w:val="-13"/>
          <w:sz w:val="20"/>
          <w:szCs w:val="20"/>
        </w:rPr>
        <w:t xml:space="preserve"> </w:t>
      </w:r>
      <w:r w:rsidRPr="008D118E">
        <w:rPr>
          <w:rFonts w:ascii="Cambria" w:hAnsi="Cambria"/>
          <w:sz w:val="20"/>
          <w:szCs w:val="20"/>
        </w:rPr>
        <w:t>bolu dijual dengan harga Rp. 8.000,- sampai dengan Rp. 10.000,-/kemasan kepada pedagang dan akan dijual kembali</w:t>
      </w:r>
      <w:r w:rsidRPr="008D118E">
        <w:rPr>
          <w:rFonts w:ascii="Cambria" w:hAnsi="Cambria"/>
          <w:spacing w:val="-13"/>
          <w:sz w:val="20"/>
          <w:szCs w:val="20"/>
        </w:rPr>
        <w:t xml:space="preserve"> </w:t>
      </w:r>
      <w:r w:rsidRPr="008D118E">
        <w:rPr>
          <w:rFonts w:ascii="Cambria" w:hAnsi="Cambria"/>
          <w:sz w:val="20"/>
          <w:szCs w:val="20"/>
        </w:rPr>
        <w:t>dengan harga Rp. 10.000,- sampai dengan Rp. 15.000,/kemasan kepada konsumen. Selain sebagai pemasok kue untuk berbagai kios, usaha ini juga menerima pesanan dari masyarakat umum. Pada umumnya, pesanan masyarakat lebih banyak kue kering dibandingkan kue basah, hal ini dikarenakan kue kering dapat bertahan lebih lama daripada kue basah. Namun meskipun demikian, baik kue kering maupun kue basah tetap mendapatkan pesanan yang berlipat ganda pada hari-hari tertentu terutama saat hari-hari raya keagamaan umat Hindu dan Muslim.</w:t>
      </w:r>
    </w:p>
    <w:p w14:paraId="6C39C4E0" w14:textId="77777777" w:rsidR="000D7A04" w:rsidRPr="008D118E" w:rsidRDefault="000D7A04" w:rsidP="003A1683">
      <w:pPr>
        <w:spacing w:after="0" w:line="240" w:lineRule="auto"/>
        <w:ind w:right="3" w:firstLine="540"/>
        <w:jc w:val="both"/>
        <w:rPr>
          <w:rFonts w:ascii="Cambria" w:hAnsi="Cambria" w:cs="Arial"/>
          <w:sz w:val="20"/>
          <w:szCs w:val="20"/>
        </w:rPr>
      </w:pPr>
      <w:r w:rsidRPr="008D118E">
        <w:rPr>
          <w:rFonts w:ascii="Cambria" w:hAnsi="Cambria" w:cs="Arial"/>
          <w:sz w:val="20"/>
          <w:szCs w:val="20"/>
          <w:lang w:val="id"/>
        </w:rPr>
        <w:t xml:space="preserve">Meskipun </w:t>
      </w:r>
      <w:r w:rsidR="001C0039" w:rsidRPr="008D118E">
        <w:rPr>
          <w:rFonts w:ascii="Cambria" w:hAnsi="Cambria" w:cs="Arial"/>
          <w:sz w:val="20"/>
          <w:szCs w:val="20"/>
          <w:lang w:val="id"/>
        </w:rPr>
        <w:t xml:space="preserve">dalam </w:t>
      </w:r>
      <w:r w:rsidRPr="008D118E">
        <w:rPr>
          <w:rFonts w:ascii="Cambria" w:hAnsi="Cambria" w:cs="Arial"/>
          <w:sz w:val="20"/>
          <w:szCs w:val="20"/>
          <w:lang w:val="id"/>
        </w:rPr>
        <w:t>golong</w:t>
      </w:r>
      <w:r w:rsidR="001C0039" w:rsidRPr="008D118E">
        <w:rPr>
          <w:rFonts w:ascii="Cambria" w:hAnsi="Cambria" w:cs="Arial"/>
          <w:sz w:val="20"/>
          <w:szCs w:val="20"/>
          <w:lang w:val="id"/>
        </w:rPr>
        <w:t>an</w:t>
      </w:r>
      <w:r w:rsidRPr="008D118E">
        <w:rPr>
          <w:rFonts w:ascii="Cambria" w:hAnsi="Cambria" w:cs="Arial"/>
          <w:sz w:val="20"/>
          <w:szCs w:val="20"/>
          <w:lang w:val="id"/>
        </w:rPr>
        <w:t xml:space="preserve"> usaha mikro kecil dan meneng</w:t>
      </w:r>
      <w:r w:rsidR="0099406C">
        <w:rPr>
          <w:rFonts w:ascii="Cambria" w:hAnsi="Cambria" w:cs="Arial"/>
          <w:sz w:val="20"/>
          <w:szCs w:val="20"/>
          <w:lang w:val="id"/>
        </w:rPr>
        <w:t>ah (UMKM), usaha ini mampu memp</w:t>
      </w:r>
      <w:r w:rsidRPr="008D118E">
        <w:rPr>
          <w:rFonts w:ascii="Cambria" w:hAnsi="Cambria" w:cs="Arial"/>
          <w:sz w:val="20"/>
          <w:szCs w:val="20"/>
          <w:lang w:val="id"/>
        </w:rPr>
        <w:t xml:space="preserve">roduksi kue-kue dalam jumlah besar dalam upaya pemenuhan kebutuhan pasar. Sehingga dalam perkembangan kedepannya, diharapkan mampu menjadi toko kue yang memiliki pangsa pasar tidak hanya di daerah Seririt tetapi juga daerah-daerah lain yang ada di Kabupaten Buleleng bahkan di Provinsi Bali. </w:t>
      </w:r>
      <w:proofErr w:type="spellStart"/>
      <w:r w:rsidRPr="008D118E">
        <w:rPr>
          <w:rFonts w:ascii="Cambria" w:hAnsi="Cambria" w:cs="Arial"/>
          <w:sz w:val="20"/>
          <w:szCs w:val="20"/>
        </w:rPr>
        <w:t>Untuk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mencapai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hal</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ini</w:t>
      </w:r>
      <w:proofErr w:type="spellEnd"/>
      <w:r w:rsidRPr="008D118E">
        <w:rPr>
          <w:rFonts w:ascii="Cambria" w:hAnsi="Cambria" w:cs="Arial"/>
          <w:sz w:val="20"/>
          <w:szCs w:val="20"/>
        </w:rPr>
        <w:t>, Ibu Erna (</w:t>
      </w:r>
      <w:proofErr w:type="spellStart"/>
      <w:r w:rsidRPr="008D118E">
        <w:rPr>
          <w:rFonts w:ascii="Cambria" w:hAnsi="Cambria" w:cs="Arial"/>
          <w:sz w:val="20"/>
          <w:szCs w:val="20"/>
        </w:rPr>
        <w:t>pemilik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usaha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selalu</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memperhatikan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harga</w:t>
      </w:r>
      <w:proofErr w:type="spellEnd"/>
      <w:r w:rsidRPr="008D118E">
        <w:rPr>
          <w:rFonts w:ascii="Cambria" w:hAnsi="Cambria" w:cs="Arial"/>
          <w:sz w:val="20"/>
          <w:szCs w:val="20"/>
        </w:rPr>
        <w:t xml:space="preserve"> dan </w:t>
      </w:r>
      <w:proofErr w:type="spellStart"/>
      <w:r w:rsidRPr="008D118E">
        <w:rPr>
          <w:rFonts w:ascii="Cambria" w:hAnsi="Cambria" w:cs="Arial"/>
          <w:sz w:val="20"/>
          <w:szCs w:val="20"/>
        </w:rPr>
        <w:t>promosi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sehingga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usaha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ini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mampu</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bersaing</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dengan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produsen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produk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sejenis</w:t>
      </w:r>
      <w:proofErr w:type="spellEnd"/>
      <w:r w:rsidRPr="008D118E">
        <w:rPr>
          <w:rFonts w:ascii="Cambria" w:hAnsi="Cambria" w:cs="Arial"/>
          <w:sz w:val="20"/>
          <w:szCs w:val="20"/>
        </w:rPr>
        <w:t xml:space="preserve">. </w:t>
      </w:r>
    </w:p>
    <w:p w14:paraId="7F42B264" w14:textId="77777777" w:rsidR="00184D27" w:rsidRPr="008D118E" w:rsidRDefault="000D7A04" w:rsidP="00855CD5">
      <w:pPr>
        <w:spacing w:after="0" w:line="240" w:lineRule="auto"/>
        <w:ind w:right="3" w:firstLine="540"/>
        <w:jc w:val="both"/>
        <w:rPr>
          <w:rFonts w:ascii="Cambria" w:hAnsi="Cambria" w:cs="Arial"/>
          <w:sz w:val="20"/>
          <w:szCs w:val="20"/>
        </w:rPr>
      </w:pPr>
      <w:proofErr w:type="spellStart"/>
      <w:r w:rsidRPr="008D118E">
        <w:rPr>
          <w:rFonts w:ascii="Cambria" w:hAnsi="Cambria" w:cs="Arial"/>
          <w:sz w:val="20"/>
          <w:szCs w:val="20"/>
        </w:rPr>
        <w:t>Berdasarkan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hasil</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survei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awal</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diperoleh</w:t>
      </w:r>
      <w:proofErr w:type="spellEnd"/>
      <w:r w:rsidRPr="008D118E">
        <w:rPr>
          <w:rFonts w:ascii="Cambria" w:hAnsi="Cambria" w:cs="Arial"/>
          <w:sz w:val="20"/>
          <w:szCs w:val="20"/>
        </w:rPr>
        <w:t xml:space="preserve"> data total </w:t>
      </w:r>
      <w:proofErr w:type="spellStart"/>
      <w:r w:rsidRPr="008D118E">
        <w:rPr>
          <w:rFonts w:ascii="Cambria" w:hAnsi="Cambria" w:cs="Arial"/>
          <w:sz w:val="20"/>
          <w:szCs w:val="20"/>
        </w:rPr>
        <w:t>penjualan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dari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bulan</w:t>
      </w:r>
      <w:proofErr w:type="spellEnd"/>
      <w:r w:rsidRPr="008D118E">
        <w:rPr>
          <w:rFonts w:ascii="Cambria" w:hAnsi="Cambria" w:cs="Arial"/>
          <w:sz w:val="20"/>
          <w:szCs w:val="20"/>
        </w:rPr>
        <w:t xml:space="preserve"> November 2019 - November 2020 </w:t>
      </w:r>
      <w:proofErr w:type="spellStart"/>
      <w:r w:rsidRPr="008D118E">
        <w:rPr>
          <w:rFonts w:ascii="Cambria" w:hAnsi="Cambria" w:cs="Arial"/>
          <w:sz w:val="20"/>
          <w:szCs w:val="20"/>
        </w:rPr>
        <w:t>seperti</w:t>
      </w:r>
      <w:proofErr w:type="spellEnd"/>
      <w:r w:rsidRPr="008D118E">
        <w:rPr>
          <w:rFonts w:ascii="Cambria" w:hAnsi="Cambria" w:cs="Arial"/>
          <w:sz w:val="20"/>
          <w:szCs w:val="20"/>
        </w:rPr>
        <w:t xml:space="preserve"> pada </w:t>
      </w:r>
      <w:proofErr w:type="spellStart"/>
      <w:r w:rsidRPr="008D118E">
        <w:rPr>
          <w:rFonts w:ascii="Cambria" w:hAnsi="Cambria" w:cs="Arial"/>
          <w:sz w:val="20"/>
          <w:szCs w:val="20"/>
        </w:rPr>
        <w:t>Tabel</w:t>
      </w:r>
      <w:proofErr w:type="spellEnd"/>
      <w:r w:rsidRPr="008D118E">
        <w:rPr>
          <w:rFonts w:ascii="Cambria" w:hAnsi="Cambria" w:cs="Arial"/>
          <w:sz w:val="20"/>
          <w:szCs w:val="20"/>
        </w:rPr>
        <w:t xml:space="preserve"> 1.1 </w:t>
      </w:r>
      <w:proofErr w:type="spellStart"/>
      <w:r w:rsidRPr="008D118E">
        <w:rPr>
          <w:rFonts w:ascii="Cambria" w:hAnsi="Cambria" w:cs="Arial"/>
          <w:sz w:val="20"/>
          <w:szCs w:val="20"/>
        </w:rPr>
        <w:t>berikut</w:t>
      </w:r>
      <w:proofErr w:type="spellEnd"/>
      <w:r w:rsidRPr="008D118E">
        <w:rPr>
          <w:rFonts w:ascii="Cambria" w:hAnsi="Cambria" w:cs="Arial"/>
          <w:sz w:val="20"/>
          <w:szCs w:val="20"/>
        </w:rPr>
        <w:t>.</w:t>
      </w:r>
    </w:p>
    <w:p w14:paraId="3CC2B19F" w14:textId="77777777" w:rsidR="002E386E" w:rsidRPr="008D118E" w:rsidRDefault="002E386E" w:rsidP="003A1683">
      <w:pPr>
        <w:pStyle w:val="Caption"/>
        <w:keepNext/>
        <w:spacing w:after="0" w:line="240" w:lineRule="auto"/>
        <w:ind w:right="64"/>
        <w:jc w:val="center"/>
        <w:rPr>
          <w:rFonts w:ascii="Cambria" w:hAnsi="Cambria" w:cs="Arial"/>
          <w:b w:val="0"/>
        </w:rPr>
      </w:pPr>
    </w:p>
    <w:p w14:paraId="1424EE04" w14:textId="4FF0EA25" w:rsidR="00184D27" w:rsidRPr="00867380" w:rsidRDefault="00184D27" w:rsidP="00867380">
      <w:pPr>
        <w:pStyle w:val="Caption"/>
        <w:keepNext/>
        <w:spacing w:after="0" w:line="240" w:lineRule="auto"/>
        <w:ind w:right="64"/>
        <w:jc w:val="both"/>
        <w:rPr>
          <w:rFonts w:ascii="Cambria" w:hAnsi="Cambria" w:cs="Arial"/>
          <w:bCs w:val="0"/>
          <w:sz w:val="16"/>
          <w:szCs w:val="16"/>
        </w:rPr>
      </w:pPr>
      <w:proofErr w:type="spellStart"/>
      <w:r w:rsidRPr="00867380">
        <w:rPr>
          <w:rFonts w:ascii="Cambria" w:hAnsi="Cambria" w:cs="Arial"/>
          <w:bCs w:val="0"/>
          <w:sz w:val="16"/>
          <w:szCs w:val="16"/>
        </w:rPr>
        <w:t>Tabel</w:t>
      </w:r>
      <w:proofErr w:type="spellEnd"/>
      <w:r w:rsidRPr="00867380">
        <w:rPr>
          <w:rFonts w:ascii="Cambria" w:hAnsi="Cambria" w:cs="Arial"/>
          <w:bCs w:val="0"/>
          <w:sz w:val="16"/>
          <w:szCs w:val="16"/>
        </w:rPr>
        <w:t xml:space="preserve"> </w:t>
      </w:r>
      <w:r w:rsidRPr="00867380">
        <w:rPr>
          <w:rFonts w:ascii="Cambria" w:hAnsi="Cambria" w:cs="Arial"/>
          <w:bCs w:val="0"/>
          <w:sz w:val="16"/>
          <w:szCs w:val="16"/>
        </w:rPr>
        <w:fldChar w:fldCharType="begin"/>
      </w:r>
      <w:r w:rsidRPr="00867380">
        <w:rPr>
          <w:rFonts w:ascii="Cambria" w:hAnsi="Cambria" w:cs="Arial"/>
          <w:bCs w:val="0"/>
          <w:sz w:val="16"/>
          <w:szCs w:val="16"/>
        </w:rPr>
        <w:instrText xml:space="preserve"> SEQ Table \* ARABIC </w:instrText>
      </w:r>
      <w:r w:rsidRPr="00867380">
        <w:rPr>
          <w:rFonts w:ascii="Cambria" w:hAnsi="Cambria" w:cs="Arial"/>
          <w:bCs w:val="0"/>
          <w:sz w:val="16"/>
          <w:szCs w:val="16"/>
        </w:rPr>
        <w:fldChar w:fldCharType="separate"/>
      </w:r>
      <w:r w:rsidR="002D176D">
        <w:rPr>
          <w:rFonts w:ascii="Cambria" w:hAnsi="Cambria" w:cs="Arial"/>
          <w:bCs w:val="0"/>
          <w:noProof/>
          <w:sz w:val="16"/>
          <w:szCs w:val="16"/>
        </w:rPr>
        <w:t>1</w:t>
      </w:r>
      <w:r w:rsidRPr="00867380">
        <w:rPr>
          <w:rFonts w:ascii="Cambria" w:hAnsi="Cambria" w:cs="Arial"/>
          <w:bCs w:val="0"/>
          <w:sz w:val="16"/>
          <w:szCs w:val="16"/>
        </w:rPr>
        <w:fldChar w:fldCharType="end"/>
      </w:r>
      <w:r w:rsidRPr="00867380">
        <w:rPr>
          <w:rFonts w:ascii="Cambria" w:hAnsi="Cambria" w:cs="Arial"/>
          <w:bCs w:val="0"/>
          <w:sz w:val="16"/>
          <w:szCs w:val="16"/>
        </w:rPr>
        <w:t>.1</w:t>
      </w:r>
    </w:p>
    <w:p w14:paraId="67CBCD57" w14:textId="77777777" w:rsidR="00184D27" w:rsidRPr="00867380" w:rsidRDefault="00184D27" w:rsidP="00867380">
      <w:pPr>
        <w:spacing w:after="0" w:line="240" w:lineRule="auto"/>
        <w:ind w:right="64"/>
        <w:jc w:val="both"/>
        <w:rPr>
          <w:rFonts w:ascii="Cambria" w:hAnsi="Cambria" w:cs="Arial"/>
          <w:sz w:val="16"/>
          <w:szCs w:val="16"/>
        </w:rPr>
      </w:pPr>
      <w:r w:rsidRPr="00867380">
        <w:rPr>
          <w:rFonts w:ascii="Cambria" w:hAnsi="Cambria" w:cs="Arial"/>
          <w:sz w:val="16"/>
          <w:szCs w:val="16"/>
        </w:rPr>
        <w:t xml:space="preserve">Total </w:t>
      </w:r>
      <w:proofErr w:type="spellStart"/>
      <w:r w:rsidRPr="00867380">
        <w:rPr>
          <w:rFonts w:ascii="Cambria" w:hAnsi="Cambria" w:cs="Arial"/>
          <w:sz w:val="16"/>
          <w:szCs w:val="16"/>
        </w:rPr>
        <w:t>Penjualan</w:t>
      </w:r>
      <w:proofErr w:type="spellEnd"/>
      <w:r w:rsidRPr="00867380">
        <w:rPr>
          <w:rFonts w:ascii="Cambria" w:hAnsi="Cambria" w:cs="Arial"/>
          <w:sz w:val="16"/>
          <w:szCs w:val="16"/>
        </w:rPr>
        <w:t xml:space="preserve"> Ulan Cake </w:t>
      </w:r>
      <w:proofErr w:type="spellStart"/>
      <w:r w:rsidRPr="00867380">
        <w:rPr>
          <w:rFonts w:ascii="Cambria" w:hAnsi="Cambria" w:cs="Arial"/>
          <w:sz w:val="16"/>
          <w:szCs w:val="16"/>
        </w:rPr>
        <w:t>Tahun</w:t>
      </w:r>
      <w:proofErr w:type="spellEnd"/>
      <w:r w:rsidRPr="00867380">
        <w:rPr>
          <w:rFonts w:ascii="Cambria" w:hAnsi="Cambria" w:cs="Arial"/>
          <w:sz w:val="16"/>
          <w:szCs w:val="16"/>
        </w:rPr>
        <w:t xml:space="preserve"> 2019 – 2020</w:t>
      </w:r>
    </w:p>
    <w:tbl>
      <w:tblPr>
        <w:tblW w:w="651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19"/>
        <w:gridCol w:w="2535"/>
        <w:gridCol w:w="3260"/>
      </w:tblGrid>
      <w:tr w:rsidR="008D118E" w:rsidRPr="00610367" w14:paraId="1731254C" w14:textId="77777777" w:rsidTr="00683CF2">
        <w:trPr>
          <w:trHeight w:val="246"/>
        </w:trPr>
        <w:tc>
          <w:tcPr>
            <w:tcW w:w="719" w:type="dxa"/>
            <w:tcBorders>
              <w:top w:val="single" w:sz="4" w:space="0" w:color="auto"/>
              <w:bottom w:val="single" w:sz="4" w:space="0" w:color="auto"/>
            </w:tcBorders>
            <w:vAlign w:val="center"/>
          </w:tcPr>
          <w:p w14:paraId="10918429"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No</w:t>
            </w:r>
          </w:p>
        </w:tc>
        <w:tc>
          <w:tcPr>
            <w:tcW w:w="2535" w:type="dxa"/>
            <w:tcBorders>
              <w:top w:val="single" w:sz="4" w:space="0" w:color="auto"/>
              <w:bottom w:val="single" w:sz="4" w:space="0" w:color="auto"/>
            </w:tcBorders>
            <w:vAlign w:val="center"/>
          </w:tcPr>
          <w:p w14:paraId="3987CE8B"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Bulan</w:t>
            </w:r>
            <w:proofErr w:type="spellEnd"/>
          </w:p>
        </w:tc>
        <w:tc>
          <w:tcPr>
            <w:tcW w:w="3260" w:type="dxa"/>
            <w:tcBorders>
              <w:top w:val="single" w:sz="4" w:space="0" w:color="auto"/>
              <w:bottom w:val="single" w:sz="4" w:space="0" w:color="auto"/>
            </w:tcBorders>
            <w:vAlign w:val="center"/>
          </w:tcPr>
          <w:p w14:paraId="2A0B866F" w14:textId="77777777" w:rsidR="000D7A04" w:rsidRPr="00610367" w:rsidRDefault="000D7A04" w:rsidP="003A1683">
            <w:pPr>
              <w:spacing w:after="0" w:line="240" w:lineRule="auto"/>
              <w:ind w:left="540" w:right="201"/>
              <w:jc w:val="center"/>
              <w:rPr>
                <w:rFonts w:ascii="Cambria" w:hAnsi="Cambria" w:cs="Arial"/>
                <w:sz w:val="16"/>
                <w:szCs w:val="16"/>
              </w:rPr>
            </w:pPr>
            <w:r w:rsidRPr="00610367">
              <w:rPr>
                <w:rFonts w:ascii="Cambria" w:hAnsi="Cambria" w:cs="Arial"/>
                <w:sz w:val="16"/>
                <w:szCs w:val="16"/>
              </w:rPr>
              <w:t xml:space="preserve">Total </w:t>
            </w:r>
            <w:proofErr w:type="spellStart"/>
            <w:r w:rsidRPr="00610367">
              <w:rPr>
                <w:rFonts w:ascii="Cambria" w:hAnsi="Cambria" w:cs="Arial"/>
                <w:sz w:val="16"/>
                <w:szCs w:val="16"/>
              </w:rPr>
              <w:t>Penjualan</w:t>
            </w:r>
            <w:proofErr w:type="spellEnd"/>
            <w:r w:rsidRPr="00610367">
              <w:rPr>
                <w:rFonts w:ascii="Cambria" w:hAnsi="Cambria" w:cs="Arial"/>
                <w:sz w:val="16"/>
                <w:szCs w:val="16"/>
              </w:rPr>
              <w:t xml:space="preserve"> (Rp)</w:t>
            </w:r>
          </w:p>
        </w:tc>
      </w:tr>
      <w:tr w:rsidR="008D118E" w:rsidRPr="00610367" w14:paraId="72D7F200" w14:textId="77777777" w:rsidTr="00683CF2">
        <w:trPr>
          <w:trHeight w:val="205"/>
        </w:trPr>
        <w:tc>
          <w:tcPr>
            <w:tcW w:w="719" w:type="dxa"/>
            <w:tcBorders>
              <w:top w:val="single" w:sz="4" w:space="0" w:color="auto"/>
            </w:tcBorders>
            <w:vAlign w:val="center"/>
          </w:tcPr>
          <w:p w14:paraId="53708756"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1</w:t>
            </w:r>
          </w:p>
        </w:tc>
        <w:tc>
          <w:tcPr>
            <w:tcW w:w="2535" w:type="dxa"/>
            <w:tcBorders>
              <w:top w:val="single" w:sz="4" w:space="0" w:color="auto"/>
            </w:tcBorders>
            <w:vAlign w:val="center"/>
          </w:tcPr>
          <w:p w14:paraId="1F04C6F6" w14:textId="77777777" w:rsidR="000D7A04" w:rsidRPr="00610367" w:rsidRDefault="000D7A04" w:rsidP="00614168">
            <w:pPr>
              <w:spacing w:after="0" w:line="240" w:lineRule="auto"/>
              <w:ind w:left="540" w:right="201"/>
              <w:jc w:val="center"/>
              <w:rPr>
                <w:rFonts w:ascii="Cambria" w:hAnsi="Cambria" w:cs="Arial"/>
                <w:sz w:val="16"/>
                <w:szCs w:val="16"/>
              </w:rPr>
            </w:pPr>
            <w:r w:rsidRPr="00610367">
              <w:rPr>
                <w:rFonts w:ascii="Cambria" w:hAnsi="Cambria" w:cs="Arial"/>
                <w:sz w:val="16"/>
                <w:szCs w:val="16"/>
              </w:rPr>
              <w:t>November 2019</w:t>
            </w:r>
          </w:p>
        </w:tc>
        <w:tc>
          <w:tcPr>
            <w:tcW w:w="3260" w:type="dxa"/>
            <w:tcBorders>
              <w:top w:val="single" w:sz="4" w:space="0" w:color="auto"/>
            </w:tcBorders>
            <w:vAlign w:val="center"/>
          </w:tcPr>
          <w:p w14:paraId="1551813E"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28.000.000,-</w:t>
            </w:r>
            <w:proofErr w:type="gramEnd"/>
          </w:p>
        </w:tc>
      </w:tr>
      <w:tr w:rsidR="008D118E" w:rsidRPr="00610367" w14:paraId="7CD3C9DE" w14:textId="77777777" w:rsidTr="00683CF2">
        <w:trPr>
          <w:trHeight w:val="217"/>
        </w:trPr>
        <w:tc>
          <w:tcPr>
            <w:tcW w:w="719" w:type="dxa"/>
            <w:vAlign w:val="center"/>
          </w:tcPr>
          <w:p w14:paraId="616BD8F8"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2</w:t>
            </w:r>
          </w:p>
        </w:tc>
        <w:tc>
          <w:tcPr>
            <w:tcW w:w="2535" w:type="dxa"/>
            <w:vAlign w:val="center"/>
          </w:tcPr>
          <w:p w14:paraId="016F7C63"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Desember</w:t>
            </w:r>
            <w:proofErr w:type="spellEnd"/>
            <w:r w:rsidRPr="00610367">
              <w:rPr>
                <w:rFonts w:ascii="Cambria" w:hAnsi="Cambria" w:cs="Arial"/>
                <w:sz w:val="16"/>
                <w:szCs w:val="16"/>
              </w:rPr>
              <w:t xml:space="preserve"> 2019</w:t>
            </w:r>
          </w:p>
        </w:tc>
        <w:tc>
          <w:tcPr>
            <w:tcW w:w="3260" w:type="dxa"/>
            <w:vAlign w:val="center"/>
          </w:tcPr>
          <w:p w14:paraId="2D0390B9"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29.950.000,-</w:t>
            </w:r>
            <w:proofErr w:type="gramEnd"/>
          </w:p>
        </w:tc>
      </w:tr>
      <w:tr w:rsidR="008D118E" w:rsidRPr="00610367" w14:paraId="0F751F96" w14:textId="77777777" w:rsidTr="00683CF2">
        <w:trPr>
          <w:trHeight w:val="217"/>
        </w:trPr>
        <w:tc>
          <w:tcPr>
            <w:tcW w:w="719" w:type="dxa"/>
            <w:vAlign w:val="center"/>
          </w:tcPr>
          <w:p w14:paraId="63F44BFC"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3</w:t>
            </w:r>
          </w:p>
        </w:tc>
        <w:tc>
          <w:tcPr>
            <w:tcW w:w="2535" w:type="dxa"/>
            <w:vAlign w:val="center"/>
          </w:tcPr>
          <w:p w14:paraId="2E13EE38"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Januari</w:t>
            </w:r>
            <w:proofErr w:type="spellEnd"/>
            <w:r w:rsidRPr="00610367">
              <w:rPr>
                <w:rFonts w:ascii="Cambria" w:hAnsi="Cambria" w:cs="Arial"/>
                <w:sz w:val="16"/>
                <w:szCs w:val="16"/>
              </w:rPr>
              <w:t xml:space="preserve"> 2020</w:t>
            </w:r>
          </w:p>
        </w:tc>
        <w:tc>
          <w:tcPr>
            <w:tcW w:w="3260" w:type="dxa"/>
            <w:vAlign w:val="center"/>
          </w:tcPr>
          <w:p w14:paraId="4DA6B4DB"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30.700.000,-</w:t>
            </w:r>
            <w:proofErr w:type="gramEnd"/>
          </w:p>
        </w:tc>
      </w:tr>
      <w:tr w:rsidR="008D118E" w:rsidRPr="00610367" w14:paraId="1F8DA2AD" w14:textId="77777777" w:rsidTr="00683CF2">
        <w:trPr>
          <w:trHeight w:val="217"/>
        </w:trPr>
        <w:tc>
          <w:tcPr>
            <w:tcW w:w="719" w:type="dxa"/>
            <w:vAlign w:val="center"/>
          </w:tcPr>
          <w:p w14:paraId="1B4971CB"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4</w:t>
            </w:r>
          </w:p>
        </w:tc>
        <w:tc>
          <w:tcPr>
            <w:tcW w:w="2535" w:type="dxa"/>
            <w:vAlign w:val="center"/>
          </w:tcPr>
          <w:p w14:paraId="6B9F4A57"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Februari</w:t>
            </w:r>
            <w:proofErr w:type="spellEnd"/>
            <w:r w:rsidRPr="00610367">
              <w:rPr>
                <w:rFonts w:ascii="Cambria" w:hAnsi="Cambria" w:cs="Arial"/>
                <w:sz w:val="16"/>
                <w:szCs w:val="16"/>
              </w:rPr>
              <w:t xml:space="preserve"> 2020</w:t>
            </w:r>
          </w:p>
        </w:tc>
        <w:tc>
          <w:tcPr>
            <w:tcW w:w="3260" w:type="dxa"/>
            <w:vAlign w:val="center"/>
          </w:tcPr>
          <w:p w14:paraId="58F3E464"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45.850.000,-</w:t>
            </w:r>
            <w:proofErr w:type="gramEnd"/>
          </w:p>
        </w:tc>
      </w:tr>
      <w:tr w:rsidR="008D118E" w:rsidRPr="00610367" w14:paraId="2E7F67E8" w14:textId="77777777" w:rsidTr="00683CF2">
        <w:trPr>
          <w:trHeight w:val="48"/>
        </w:trPr>
        <w:tc>
          <w:tcPr>
            <w:tcW w:w="719" w:type="dxa"/>
            <w:vAlign w:val="center"/>
          </w:tcPr>
          <w:p w14:paraId="17A6923A"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5</w:t>
            </w:r>
          </w:p>
        </w:tc>
        <w:tc>
          <w:tcPr>
            <w:tcW w:w="2535" w:type="dxa"/>
            <w:vAlign w:val="center"/>
          </w:tcPr>
          <w:p w14:paraId="6C448A91"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Maret</w:t>
            </w:r>
            <w:proofErr w:type="spellEnd"/>
            <w:r w:rsidRPr="00610367">
              <w:rPr>
                <w:rFonts w:ascii="Cambria" w:hAnsi="Cambria" w:cs="Arial"/>
                <w:sz w:val="16"/>
                <w:szCs w:val="16"/>
              </w:rPr>
              <w:t xml:space="preserve"> 2020</w:t>
            </w:r>
          </w:p>
        </w:tc>
        <w:tc>
          <w:tcPr>
            <w:tcW w:w="3260" w:type="dxa"/>
            <w:vAlign w:val="center"/>
          </w:tcPr>
          <w:p w14:paraId="1C84D22A"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15.350.000,-</w:t>
            </w:r>
            <w:proofErr w:type="gramEnd"/>
          </w:p>
        </w:tc>
      </w:tr>
      <w:tr w:rsidR="008D118E" w:rsidRPr="00610367" w14:paraId="27604DB0" w14:textId="77777777" w:rsidTr="00683CF2">
        <w:trPr>
          <w:trHeight w:val="48"/>
        </w:trPr>
        <w:tc>
          <w:tcPr>
            <w:tcW w:w="719" w:type="dxa"/>
            <w:vAlign w:val="center"/>
          </w:tcPr>
          <w:p w14:paraId="68C1F02B"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6</w:t>
            </w:r>
          </w:p>
        </w:tc>
        <w:tc>
          <w:tcPr>
            <w:tcW w:w="2535" w:type="dxa"/>
            <w:vAlign w:val="center"/>
          </w:tcPr>
          <w:p w14:paraId="732786FF" w14:textId="77777777" w:rsidR="000D7A04" w:rsidRPr="00610367" w:rsidRDefault="000D7A04" w:rsidP="00614168">
            <w:pPr>
              <w:spacing w:after="0" w:line="240" w:lineRule="auto"/>
              <w:ind w:left="540" w:right="201"/>
              <w:jc w:val="center"/>
              <w:rPr>
                <w:rFonts w:ascii="Cambria" w:hAnsi="Cambria" w:cs="Arial"/>
                <w:sz w:val="16"/>
                <w:szCs w:val="16"/>
              </w:rPr>
            </w:pPr>
            <w:r w:rsidRPr="00610367">
              <w:rPr>
                <w:rFonts w:ascii="Cambria" w:hAnsi="Cambria" w:cs="Arial"/>
                <w:sz w:val="16"/>
                <w:szCs w:val="16"/>
              </w:rPr>
              <w:t>April 2020</w:t>
            </w:r>
          </w:p>
        </w:tc>
        <w:tc>
          <w:tcPr>
            <w:tcW w:w="3260" w:type="dxa"/>
            <w:vAlign w:val="center"/>
          </w:tcPr>
          <w:p w14:paraId="4E72DB9F"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10.500.000,-</w:t>
            </w:r>
            <w:proofErr w:type="gramEnd"/>
          </w:p>
        </w:tc>
      </w:tr>
      <w:tr w:rsidR="008D118E" w:rsidRPr="00610367" w14:paraId="35C78E8E" w14:textId="77777777" w:rsidTr="00683CF2">
        <w:trPr>
          <w:trHeight w:val="48"/>
        </w:trPr>
        <w:tc>
          <w:tcPr>
            <w:tcW w:w="719" w:type="dxa"/>
            <w:vAlign w:val="center"/>
          </w:tcPr>
          <w:p w14:paraId="34911422"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7</w:t>
            </w:r>
          </w:p>
        </w:tc>
        <w:tc>
          <w:tcPr>
            <w:tcW w:w="2535" w:type="dxa"/>
            <w:vAlign w:val="center"/>
          </w:tcPr>
          <w:p w14:paraId="3CBE22DC" w14:textId="77777777" w:rsidR="000D7A04" w:rsidRPr="00610367" w:rsidRDefault="000D7A04" w:rsidP="00614168">
            <w:pPr>
              <w:spacing w:after="0" w:line="240" w:lineRule="auto"/>
              <w:ind w:left="540" w:right="201"/>
              <w:jc w:val="center"/>
              <w:rPr>
                <w:rFonts w:ascii="Cambria" w:hAnsi="Cambria" w:cs="Arial"/>
                <w:sz w:val="16"/>
                <w:szCs w:val="16"/>
              </w:rPr>
            </w:pPr>
            <w:r w:rsidRPr="00610367">
              <w:rPr>
                <w:rFonts w:ascii="Cambria" w:hAnsi="Cambria" w:cs="Arial"/>
                <w:sz w:val="16"/>
                <w:szCs w:val="16"/>
              </w:rPr>
              <w:t>Mei 2020</w:t>
            </w:r>
          </w:p>
        </w:tc>
        <w:tc>
          <w:tcPr>
            <w:tcW w:w="3260" w:type="dxa"/>
            <w:vAlign w:val="center"/>
          </w:tcPr>
          <w:p w14:paraId="654C28D6"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10.450.000,-</w:t>
            </w:r>
            <w:proofErr w:type="gramEnd"/>
          </w:p>
        </w:tc>
      </w:tr>
      <w:tr w:rsidR="008D118E" w:rsidRPr="00610367" w14:paraId="4EF97B2E" w14:textId="77777777" w:rsidTr="00683CF2">
        <w:trPr>
          <w:trHeight w:val="48"/>
        </w:trPr>
        <w:tc>
          <w:tcPr>
            <w:tcW w:w="719" w:type="dxa"/>
            <w:vAlign w:val="center"/>
          </w:tcPr>
          <w:p w14:paraId="43B4BE3E"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8</w:t>
            </w:r>
          </w:p>
        </w:tc>
        <w:tc>
          <w:tcPr>
            <w:tcW w:w="2535" w:type="dxa"/>
            <w:vAlign w:val="center"/>
          </w:tcPr>
          <w:p w14:paraId="07F33681"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Juni</w:t>
            </w:r>
            <w:proofErr w:type="spellEnd"/>
            <w:r w:rsidRPr="00610367">
              <w:rPr>
                <w:rFonts w:ascii="Cambria" w:hAnsi="Cambria" w:cs="Arial"/>
                <w:sz w:val="16"/>
                <w:szCs w:val="16"/>
              </w:rPr>
              <w:t xml:space="preserve"> 2020</w:t>
            </w:r>
          </w:p>
        </w:tc>
        <w:tc>
          <w:tcPr>
            <w:tcW w:w="3260" w:type="dxa"/>
            <w:vAlign w:val="center"/>
          </w:tcPr>
          <w:p w14:paraId="187EAE82" w14:textId="77777777" w:rsidR="000D7A04" w:rsidRPr="00610367" w:rsidRDefault="000D7A04" w:rsidP="003A1683">
            <w:pPr>
              <w:spacing w:after="0" w:line="240" w:lineRule="auto"/>
              <w:ind w:left="540" w:right="201"/>
              <w:jc w:val="center"/>
              <w:rPr>
                <w:rFonts w:ascii="Cambria" w:hAnsi="Cambria" w:cs="Arial"/>
                <w:sz w:val="16"/>
                <w:szCs w:val="16"/>
              </w:rPr>
            </w:pPr>
            <w:r w:rsidRPr="00610367">
              <w:rPr>
                <w:rFonts w:ascii="Cambria" w:hAnsi="Cambria" w:cs="Arial"/>
                <w:sz w:val="16"/>
                <w:szCs w:val="16"/>
              </w:rPr>
              <w:t xml:space="preserve">  </w:t>
            </w:r>
            <w:proofErr w:type="gramStart"/>
            <w:r w:rsidRPr="00610367">
              <w:rPr>
                <w:rFonts w:ascii="Cambria" w:hAnsi="Cambria" w:cs="Arial"/>
                <w:sz w:val="16"/>
                <w:szCs w:val="16"/>
              </w:rPr>
              <w:t>9.560.000,-</w:t>
            </w:r>
            <w:proofErr w:type="gramEnd"/>
          </w:p>
        </w:tc>
      </w:tr>
      <w:tr w:rsidR="008D118E" w:rsidRPr="00610367" w14:paraId="0670545A" w14:textId="77777777" w:rsidTr="00683CF2">
        <w:trPr>
          <w:trHeight w:val="48"/>
        </w:trPr>
        <w:tc>
          <w:tcPr>
            <w:tcW w:w="719" w:type="dxa"/>
            <w:vAlign w:val="center"/>
          </w:tcPr>
          <w:p w14:paraId="53F77844"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9</w:t>
            </w:r>
          </w:p>
        </w:tc>
        <w:tc>
          <w:tcPr>
            <w:tcW w:w="2535" w:type="dxa"/>
            <w:vAlign w:val="center"/>
          </w:tcPr>
          <w:p w14:paraId="57CD9966"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Juli</w:t>
            </w:r>
            <w:proofErr w:type="spellEnd"/>
            <w:r w:rsidRPr="00610367">
              <w:rPr>
                <w:rFonts w:ascii="Cambria" w:hAnsi="Cambria" w:cs="Arial"/>
                <w:sz w:val="16"/>
                <w:szCs w:val="16"/>
              </w:rPr>
              <w:t xml:space="preserve"> 2020</w:t>
            </w:r>
          </w:p>
        </w:tc>
        <w:tc>
          <w:tcPr>
            <w:tcW w:w="3260" w:type="dxa"/>
            <w:vAlign w:val="center"/>
          </w:tcPr>
          <w:p w14:paraId="0582CFF3" w14:textId="77777777" w:rsidR="000D7A04" w:rsidRPr="00610367" w:rsidRDefault="000D7A04" w:rsidP="003A1683">
            <w:pPr>
              <w:spacing w:after="0" w:line="240" w:lineRule="auto"/>
              <w:ind w:left="540" w:right="201"/>
              <w:jc w:val="center"/>
              <w:rPr>
                <w:rFonts w:ascii="Cambria" w:hAnsi="Cambria" w:cs="Arial"/>
                <w:sz w:val="16"/>
                <w:szCs w:val="16"/>
              </w:rPr>
            </w:pPr>
            <w:r w:rsidRPr="00610367">
              <w:rPr>
                <w:rFonts w:ascii="Cambria" w:hAnsi="Cambria" w:cs="Arial"/>
                <w:sz w:val="16"/>
                <w:szCs w:val="16"/>
              </w:rPr>
              <w:t xml:space="preserve">  </w:t>
            </w:r>
            <w:proofErr w:type="gramStart"/>
            <w:r w:rsidRPr="00610367">
              <w:rPr>
                <w:rFonts w:ascii="Cambria" w:hAnsi="Cambria" w:cs="Arial"/>
                <w:sz w:val="16"/>
                <w:szCs w:val="16"/>
              </w:rPr>
              <w:t>9.350.000,-</w:t>
            </w:r>
            <w:proofErr w:type="gramEnd"/>
          </w:p>
        </w:tc>
      </w:tr>
      <w:tr w:rsidR="008D118E" w:rsidRPr="00610367" w14:paraId="614C44FA" w14:textId="77777777" w:rsidTr="00683CF2">
        <w:trPr>
          <w:trHeight w:val="48"/>
        </w:trPr>
        <w:tc>
          <w:tcPr>
            <w:tcW w:w="719" w:type="dxa"/>
            <w:vAlign w:val="center"/>
          </w:tcPr>
          <w:p w14:paraId="1E60C794"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10</w:t>
            </w:r>
          </w:p>
        </w:tc>
        <w:tc>
          <w:tcPr>
            <w:tcW w:w="2535" w:type="dxa"/>
            <w:vAlign w:val="center"/>
          </w:tcPr>
          <w:p w14:paraId="01D54C2A"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Agustus</w:t>
            </w:r>
            <w:proofErr w:type="spellEnd"/>
            <w:r w:rsidRPr="00610367">
              <w:rPr>
                <w:rFonts w:ascii="Cambria" w:hAnsi="Cambria" w:cs="Arial"/>
                <w:sz w:val="16"/>
                <w:szCs w:val="16"/>
              </w:rPr>
              <w:t xml:space="preserve"> 2020</w:t>
            </w:r>
          </w:p>
        </w:tc>
        <w:tc>
          <w:tcPr>
            <w:tcW w:w="3260" w:type="dxa"/>
            <w:vAlign w:val="center"/>
          </w:tcPr>
          <w:p w14:paraId="6ED7A11A" w14:textId="77777777" w:rsidR="000D7A04" w:rsidRPr="00610367" w:rsidRDefault="000D7A04" w:rsidP="003A1683">
            <w:pPr>
              <w:spacing w:after="0" w:line="240" w:lineRule="auto"/>
              <w:ind w:left="540" w:right="201"/>
              <w:jc w:val="center"/>
              <w:rPr>
                <w:rFonts w:ascii="Cambria" w:hAnsi="Cambria" w:cs="Arial"/>
                <w:sz w:val="16"/>
                <w:szCs w:val="16"/>
              </w:rPr>
            </w:pPr>
            <w:r w:rsidRPr="00610367">
              <w:rPr>
                <w:rFonts w:ascii="Cambria" w:hAnsi="Cambria" w:cs="Arial"/>
                <w:sz w:val="16"/>
                <w:szCs w:val="16"/>
              </w:rPr>
              <w:t xml:space="preserve">  </w:t>
            </w:r>
            <w:proofErr w:type="gramStart"/>
            <w:r w:rsidRPr="00610367">
              <w:rPr>
                <w:rFonts w:ascii="Cambria" w:hAnsi="Cambria" w:cs="Arial"/>
                <w:sz w:val="16"/>
                <w:szCs w:val="16"/>
              </w:rPr>
              <w:t>9.050.000,-</w:t>
            </w:r>
            <w:proofErr w:type="gramEnd"/>
          </w:p>
        </w:tc>
      </w:tr>
      <w:tr w:rsidR="008D118E" w:rsidRPr="00610367" w14:paraId="36D8AA59" w14:textId="77777777" w:rsidTr="00683CF2">
        <w:trPr>
          <w:trHeight w:val="48"/>
        </w:trPr>
        <w:tc>
          <w:tcPr>
            <w:tcW w:w="719" w:type="dxa"/>
            <w:vAlign w:val="center"/>
          </w:tcPr>
          <w:p w14:paraId="45FF1631"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11</w:t>
            </w:r>
          </w:p>
        </w:tc>
        <w:tc>
          <w:tcPr>
            <w:tcW w:w="2535" w:type="dxa"/>
            <w:vAlign w:val="center"/>
          </w:tcPr>
          <w:p w14:paraId="66033ACD" w14:textId="77777777" w:rsidR="000D7A04" w:rsidRPr="00610367" w:rsidRDefault="000D7A04" w:rsidP="00614168">
            <w:pPr>
              <w:spacing w:after="0" w:line="240" w:lineRule="auto"/>
              <w:ind w:left="414" w:right="201"/>
              <w:jc w:val="center"/>
              <w:rPr>
                <w:rFonts w:ascii="Cambria" w:hAnsi="Cambria" w:cs="Arial"/>
                <w:sz w:val="16"/>
                <w:szCs w:val="16"/>
              </w:rPr>
            </w:pPr>
            <w:r w:rsidRPr="00610367">
              <w:rPr>
                <w:rFonts w:ascii="Cambria" w:hAnsi="Cambria" w:cs="Arial"/>
                <w:sz w:val="16"/>
                <w:szCs w:val="16"/>
              </w:rPr>
              <w:t>September 2020</w:t>
            </w:r>
          </w:p>
        </w:tc>
        <w:tc>
          <w:tcPr>
            <w:tcW w:w="3260" w:type="dxa"/>
            <w:vAlign w:val="center"/>
          </w:tcPr>
          <w:p w14:paraId="24F3C4FB"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20.450.000,-</w:t>
            </w:r>
            <w:proofErr w:type="gramEnd"/>
          </w:p>
        </w:tc>
      </w:tr>
      <w:tr w:rsidR="008D118E" w:rsidRPr="00610367" w14:paraId="4C1FC646" w14:textId="77777777" w:rsidTr="00683CF2">
        <w:trPr>
          <w:trHeight w:val="48"/>
        </w:trPr>
        <w:tc>
          <w:tcPr>
            <w:tcW w:w="719" w:type="dxa"/>
            <w:vAlign w:val="center"/>
          </w:tcPr>
          <w:p w14:paraId="310BF804"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12</w:t>
            </w:r>
          </w:p>
        </w:tc>
        <w:tc>
          <w:tcPr>
            <w:tcW w:w="2535" w:type="dxa"/>
            <w:vAlign w:val="center"/>
          </w:tcPr>
          <w:p w14:paraId="33368992" w14:textId="77777777" w:rsidR="000D7A04" w:rsidRPr="00610367" w:rsidRDefault="000D7A04" w:rsidP="00614168">
            <w:pPr>
              <w:spacing w:after="0" w:line="240" w:lineRule="auto"/>
              <w:ind w:left="540" w:right="201"/>
              <w:jc w:val="center"/>
              <w:rPr>
                <w:rFonts w:ascii="Cambria" w:hAnsi="Cambria" w:cs="Arial"/>
                <w:sz w:val="16"/>
                <w:szCs w:val="16"/>
              </w:rPr>
            </w:pPr>
            <w:proofErr w:type="spellStart"/>
            <w:r w:rsidRPr="00610367">
              <w:rPr>
                <w:rFonts w:ascii="Cambria" w:hAnsi="Cambria" w:cs="Arial"/>
                <w:sz w:val="16"/>
                <w:szCs w:val="16"/>
              </w:rPr>
              <w:t>Oktober</w:t>
            </w:r>
            <w:proofErr w:type="spellEnd"/>
            <w:r w:rsidRPr="00610367">
              <w:rPr>
                <w:rFonts w:ascii="Cambria" w:hAnsi="Cambria" w:cs="Arial"/>
                <w:sz w:val="16"/>
                <w:szCs w:val="16"/>
              </w:rPr>
              <w:t xml:space="preserve"> 2020</w:t>
            </w:r>
          </w:p>
        </w:tc>
        <w:tc>
          <w:tcPr>
            <w:tcW w:w="3260" w:type="dxa"/>
            <w:vAlign w:val="center"/>
          </w:tcPr>
          <w:p w14:paraId="4E4870E4" w14:textId="77777777" w:rsidR="000D7A04" w:rsidRPr="00610367" w:rsidRDefault="000D7A04" w:rsidP="003A1683">
            <w:pPr>
              <w:spacing w:after="0" w:line="240" w:lineRule="auto"/>
              <w:ind w:left="540" w:right="201"/>
              <w:jc w:val="center"/>
              <w:rPr>
                <w:rFonts w:ascii="Cambria" w:hAnsi="Cambria" w:cs="Arial"/>
                <w:sz w:val="16"/>
                <w:szCs w:val="16"/>
              </w:rPr>
            </w:pPr>
            <w:proofErr w:type="gramStart"/>
            <w:r w:rsidRPr="00610367">
              <w:rPr>
                <w:rFonts w:ascii="Cambria" w:hAnsi="Cambria" w:cs="Arial"/>
                <w:sz w:val="16"/>
                <w:szCs w:val="16"/>
              </w:rPr>
              <w:t>10.350.000,-</w:t>
            </w:r>
            <w:proofErr w:type="gramEnd"/>
          </w:p>
        </w:tc>
      </w:tr>
      <w:tr w:rsidR="008D118E" w:rsidRPr="00610367" w14:paraId="106D4F05" w14:textId="77777777" w:rsidTr="00683CF2">
        <w:trPr>
          <w:trHeight w:val="48"/>
        </w:trPr>
        <w:tc>
          <w:tcPr>
            <w:tcW w:w="719" w:type="dxa"/>
            <w:vAlign w:val="center"/>
          </w:tcPr>
          <w:p w14:paraId="7A065766" w14:textId="77777777" w:rsidR="000D7A04" w:rsidRPr="00610367" w:rsidRDefault="000D7A04" w:rsidP="003A1683">
            <w:pPr>
              <w:spacing w:after="0" w:line="240" w:lineRule="auto"/>
              <w:ind w:left="175" w:right="201"/>
              <w:rPr>
                <w:rFonts w:ascii="Cambria" w:hAnsi="Cambria" w:cs="Arial"/>
                <w:sz w:val="16"/>
                <w:szCs w:val="16"/>
              </w:rPr>
            </w:pPr>
            <w:r w:rsidRPr="00610367">
              <w:rPr>
                <w:rFonts w:ascii="Cambria" w:hAnsi="Cambria" w:cs="Arial"/>
                <w:sz w:val="16"/>
                <w:szCs w:val="16"/>
              </w:rPr>
              <w:t>13</w:t>
            </w:r>
          </w:p>
        </w:tc>
        <w:tc>
          <w:tcPr>
            <w:tcW w:w="2535" w:type="dxa"/>
            <w:vAlign w:val="center"/>
          </w:tcPr>
          <w:p w14:paraId="6053DA71" w14:textId="77777777" w:rsidR="000D7A04" w:rsidRPr="00610367" w:rsidRDefault="000D7A04" w:rsidP="00614168">
            <w:pPr>
              <w:spacing w:after="0" w:line="240" w:lineRule="auto"/>
              <w:ind w:left="540" w:right="201"/>
              <w:jc w:val="center"/>
              <w:rPr>
                <w:rFonts w:ascii="Cambria" w:hAnsi="Cambria" w:cs="Arial"/>
                <w:sz w:val="16"/>
                <w:szCs w:val="16"/>
              </w:rPr>
            </w:pPr>
            <w:r w:rsidRPr="00610367">
              <w:rPr>
                <w:rFonts w:ascii="Cambria" w:hAnsi="Cambria" w:cs="Arial"/>
                <w:sz w:val="16"/>
                <w:szCs w:val="16"/>
              </w:rPr>
              <w:t>November 2020</w:t>
            </w:r>
          </w:p>
        </w:tc>
        <w:tc>
          <w:tcPr>
            <w:tcW w:w="3260" w:type="dxa"/>
            <w:vAlign w:val="center"/>
          </w:tcPr>
          <w:p w14:paraId="0BEFFA98" w14:textId="77777777" w:rsidR="000D7A04" w:rsidRPr="00610367" w:rsidRDefault="000D7A04" w:rsidP="003A1683">
            <w:pPr>
              <w:spacing w:after="0" w:line="240" w:lineRule="auto"/>
              <w:ind w:left="540" w:right="201"/>
              <w:jc w:val="center"/>
              <w:rPr>
                <w:rFonts w:ascii="Cambria" w:hAnsi="Cambria" w:cs="Arial"/>
                <w:sz w:val="16"/>
                <w:szCs w:val="16"/>
              </w:rPr>
            </w:pPr>
            <w:r w:rsidRPr="00610367">
              <w:rPr>
                <w:rFonts w:ascii="Cambria" w:hAnsi="Cambria" w:cs="Arial"/>
                <w:sz w:val="16"/>
                <w:szCs w:val="16"/>
              </w:rPr>
              <w:t xml:space="preserve">  </w:t>
            </w:r>
            <w:proofErr w:type="gramStart"/>
            <w:r w:rsidRPr="00610367">
              <w:rPr>
                <w:rFonts w:ascii="Cambria" w:hAnsi="Cambria" w:cs="Arial"/>
                <w:sz w:val="16"/>
                <w:szCs w:val="16"/>
              </w:rPr>
              <w:t>4.500.000,-</w:t>
            </w:r>
            <w:proofErr w:type="gramEnd"/>
          </w:p>
        </w:tc>
      </w:tr>
    </w:tbl>
    <w:p w14:paraId="4C7D3654" w14:textId="77777777" w:rsidR="00184D27" w:rsidRPr="00867380" w:rsidRDefault="001C0039" w:rsidP="00867380">
      <w:pPr>
        <w:spacing w:after="0" w:line="240" w:lineRule="auto"/>
        <w:ind w:right="64"/>
        <w:jc w:val="both"/>
        <w:rPr>
          <w:rFonts w:ascii="Cambria" w:hAnsi="Cambria" w:cs="Arial"/>
          <w:bCs/>
          <w:iCs/>
          <w:sz w:val="16"/>
          <w:szCs w:val="16"/>
        </w:rPr>
      </w:pPr>
      <w:r w:rsidRPr="00867380">
        <w:rPr>
          <w:rFonts w:ascii="Cambria" w:hAnsi="Cambria" w:cs="Arial"/>
          <w:bCs/>
          <w:iCs/>
          <w:sz w:val="16"/>
          <w:szCs w:val="16"/>
        </w:rPr>
        <w:t xml:space="preserve">  </w:t>
      </w:r>
      <w:proofErr w:type="spellStart"/>
      <w:proofErr w:type="gramStart"/>
      <w:r w:rsidR="00184D27" w:rsidRPr="00867380">
        <w:rPr>
          <w:rFonts w:ascii="Cambria" w:hAnsi="Cambria" w:cs="Arial"/>
          <w:sz w:val="16"/>
          <w:szCs w:val="16"/>
        </w:rPr>
        <w:t>Sumber</w:t>
      </w:r>
      <w:proofErr w:type="spellEnd"/>
      <w:r w:rsidR="00184D27" w:rsidRPr="00867380">
        <w:rPr>
          <w:rFonts w:ascii="Cambria" w:hAnsi="Cambria" w:cs="Arial"/>
          <w:bCs/>
          <w:iCs/>
          <w:sz w:val="16"/>
          <w:szCs w:val="16"/>
        </w:rPr>
        <w:t xml:space="preserve"> :</w:t>
      </w:r>
      <w:proofErr w:type="gramEnd"/>
      <w:r w:rsidR="00184D27" w:rsidRPr="00867380">
        <w:rPr>
          <w:rFonts w:ascii="Cambria" w:hAnsi="Cambria" w:cs="Arial"/>
          <w:bCs/>
          <w:iCs/>
          <w:sz w:val="16"/>
          <w:szCs w:val="16"/>
        </w:rPr>
        <w:t xml:space="preserve"> Usaha </w:t>
      </w:r>
      <w:proofErr w:type="spellStart"/>
      <w:r w:rsidR="00184D27" w:rsidRPr="00867380">
        <w:rPr>
          <w:rFonts w:ascii="Cambria" w:hAnsi="Cambria" w:cs="Arial"/>
          <w:bCs/>
          <w:iCs/>
          <w:sz w:val="16"/>
          <w:szCs w:val="16"/>
        </w:rPr>
        <w:t>kue</w:t>
      </w:r>
      <w:proofErr w:type="spellEnd"/>
      <w:r w:rsidR="00184D27" w:rsidRPr="00867380">
        <w:rPr>
          <w:rFonts w:ascii="Cambria" w:hAnsi="Cambria" w:cs="Arial"/>
          <w:bCs/>
          <w:iCs/>
          <w:sz w:val="16"/>
          <w:szCs w:val="16"/>
        </w:rPr>
        <w:t xml:space="preserve"> Ulan Cake </w:t>
      </w:r>
      <w:proofErr w:type="spellStart"/>
      <w:r w:rsidR="00184D27" w:rsidRPr="00867380">
        <w:rPr>
          <w:rFonts w:ascii="Cambria" w:hAnsi="Cambria" w:cs="Arial"/>
          <w:bCs/>
          <w:iCs/>
          <w:sz w:val="16"/>
          <w:szCs w:val="16"/>
        </w:rPr>
        <w:t>tahun</w:t>
      </w:r>
      <w:proofErr w:type="spellEnd"/>
      <w:r w:rsidR="00184D27" w:rsidRPr="00867380">
        <w:rPr>
          <w:rFonts w:ascii="Cambria" w:hAnsi="Cambria" w:cs="Arial"/>
          <w:bCs/>
          <w:iCs/>
          <w:sz w:val="16"/>
          <w:szCs w:val="16"/>
        </w:rPr>
        <w:t xml:space="preserve"> 2019-2020</w:t>
      </w:r>
    </w:p>
    <w:p w14:paraId="7A9A013D" w14:textId="77777777" w:rsidR="00855E93" w:rsidRPr="008D118E" w:rsidRDefault="00855E93" w:rsidP="003A1683">
      <w:pPr>
        <w:spacing w:after="0" w:line="240" w:lineRule="auto"/>
        <w:ind w:right="64"/>
        <w:rPr>
          <w:rFonts w:ascii="Cambria" w:hAnsi="Cambria" w:cs="Arial"/>
          <w:bCs/>
          <w:iCs/>
          <w:sz w:val="20"/>
          <w:szCs w:val="20"/>
        </w:rPr>
      </w:pPr>
    </w:p>
    <w:p w14:paraId="012E815E" w14:textId="77777777" w:rsidR="009434EE" w:rsidRPr="008D118E" w:rsidRDefault="009434EE" w:rsidP="003A1683">
      <w:pPr>
        <w:spacing w:after="0" w:line="240" w:lineRule="auto"/>
        <w:ind w:firstLine="720"/>
        <w:jc w:val="both"/>
        <w:rPr>
          <w:rFonts w:ascii="Cambria" w:hAnsi="Cambria" w:cs="Arial"/>
          <w:sz w:val="20"/>
          <w:szCs w:val="20"/>
          <w:lang w:val="id-ID"/>
        </w:rPr>
      </w:pPr>
      <w:r w:rsidRPr="008D118E">
        <w:rPr>
          <w:rFonts w:ascii="Cambria" w:hAnsi="Cambria" w:cs="Arial"/>
          <w:sz w:val="20"/>
          <w:szCs w:val="20"/>
          <w:lang w:val="id-ID"/>
        </w:rPr>
        <w:t xml:space="preserve">Berdasarkan Tabel 1.1 yang diperoleh dari hasil survei awal dapat dilihat bahwa penjualan Ulan Cake mengalami fluktuasi penjualan. Hal ini diakibat oleh </w:t>
      </w:r>
      <w:r w:rsidR="001C0039" w:rsidRPr="008D118E">
        <w:rPr>
          <w:rFonts w:ascii="Cambria" w:hAnsi="Cambria"/>
          <w:sz w:val="20"/>
          <w:szCs w:val="20"/>
          <w:lang w:val="id-ID"/>
        </w:rPr>
        <w:t xml:space="preserve">pandemi COVID-19 </w:t>
      </w:r>
      <w:r w:rsidR="001C0039" w:rsidRPr="008D118E">
        <w:rPr>
          <w:rFonts w:ascii="Cambria" w:hAnsi="Cambria"/>
          <w:sz w:val="20"/>
          <w:szCs w:val="20"/>
        </w:rPr>
        <w:t xml:space="preserve">yang </w:t>
      </w:r>
      <w:r w:rsidR="001C0039" w:rsidRPr="008D118E">
        <w:rPr>
          <w:rFonts w:ascii="Cambria" w:hAnsi="Cambria"/>
          <w:sz w:val="20"/>
          <w:szCs w:val="20"/>
          <w:lang w:val="id-ID"/>
        </w:rPr>
        <w:t>membuat orang tetap di rumah</w:t>
      </w:r>
      <w:r w:rsidRPr="008D118E">
        <w:rPr>
          <w:rFonts w:ascii="Cambria" w:hAnsi="Cambria" w:cs="Arial"/>
          <w:sz w:val="20"/>
          <w:szCs w:val="20"/>
          <w:lang w:val="id-ID"/>
        </w:rPr>
        <w:t xml:space="preserve"> dan melaksanakan ibadah dari rumah, tidak berkerumun dan tetap menjaga jarak, serta adanya protokol kesehatan yang membatasi kegiatan masyarakat selama pandemi. Penurunan penjulan sangat jelas terlihat dari bulan Februari 2020 hingga bulan Agustus 2020, dimana penjualan pada bulan Februari 2020 mencapai hampir 46 juta rupiah yaitu Rp. 45.850.000,-  dan terus mengalami penurunan pada bulan-bulan selanjutnya hingga pada bulan Agustus 2020 yang memperoleh penjualan sebesar Rp. 9.050.000,-. Meskipun pada bulan September 2020 mengalami peningkatan kembali namun pada bulan-bulan berikutnya kembali mangalami penurunan yang sangat signifikan, terutama pada bulan November 2020 yang me</w:t>
      </w:r>
      <w:r w:rsidRPr="008D118E">
        <w:rPr>
          <w:rFonts w:ascii="Cambria" w:hAnsi="Cambria" w:cs="Arial"/>
          <w:sz w:val="20"/>
          <w:szCs w:val="20"/>
        </w:rPr>
        <w:t>m</w:t>
      </w:r>
      <w:r w:rsidRPr="008D118E">
        <w:rPr>
          <w:rFonts w:ascii="Cambria" w:hAnsi="Cambria" w:cs="Arial"/>
          <w:sz w:val="20"/>
          <w:szCs w:val="20"/>
          <w:lang w:val="id-ID"/>
        </w:rPr>
        <w:t>peroleh penjualan hanya Rp. 4</w:t>
      </w:r>
      <w:r w:rsidRPr="008D118E">
        <w:rPr>
          <w:rFonts w:ascii="Cambria" w:hAnsi="Cambria" w:cs="Arial"/>
          <w:sz w:val="20"/>
          <w:szCs w:val="20"/>
        </w:rPr>
        <w:t>.</w:t>
      </w:r>
      <w:r w:rsidRPr="008D118E">
        <w:rPr>
          <w:rFonts w:ascii="Cambria" w:hAnsi="Cambria" w:cs="Arial"/>
          <w:sz w:val="20"/>
          <w:szCs w:val="20"/>
          <w:lang w:val="id-ID"/>
        </w:rPr>
        <w:t>5</w:t>
      </w:r>
      <w:r w:rsidRPr="008D118E">
        <w:rPr>
          <w:rFonts w:ascii="Cambria" w:hAnsi="Cambria" w:cs="Arial"/>
          <w:sz w:val="20"/>
          <w:szCs w:val="20"/>
        </w:rPr>
        <w:t>0</w:t>
      </w:r>
      <w:r w:rsidRPr="008D118E">
        <w:rPr>
          <w:rFonts w:ascii="Cambria" w:hAnsi="Cambria" w:cs="Arial"/>
          <w:sz w:val="20"/>
          <w:szCs w:val="20"/>
          <w:lang w:val="id-ID"/>
        </w:rPr>
        <w:t>0.000,- saja. Penjulan pada bulan November 2020 ini kurang dari 10% penjualan pada bulan Februari 2020.</w:t>
      </w:r>
    </w:p>
    <w:p w14:paraId="70259E88" w14:textId="5122714C" w:rsidR="00955C19" w:rsidRPr="008D118E" w:rsidRDefault="00955C19" w:rsidP="003A1683">
      <w:pPr>
        <w:spacing w:after="0" w:line="240" w:lineRule="auto"/>
        <w:ind w:firstLine="720"/>
        <w:jc w:val="both"/>
        <w:rPr>
          <w:rFonts w:ascii="Cambria" w:hAnsi="Cambria" w:cs="Arial"/>
          <w:sz w:val="20"/>
          <w:szCs w:val="20"/>
        </w:rPr>
      </w:pPr>
      <w:r w:rsidRPr="008D118E">
        <w:rPr>
          <w:rFonts w:ascii="Cambria" w:hAnsi="Cambria" w:cs="Arial"/>
          <w:iCs/>
          <w:sz w:val="20"/>
          <w:szCs w:val="20"/>
          <w:lang w:val="id"/>
        </w:rPr>
        <w:lastRenderedPageBreak/>
        <w:t xml:space="preserve">Berdasarkan fenomena tersebut, usaha Ulan Cake mengalami fluktuasi penjualan yang dipengaruhi oleh keputusan pembelian. </w:t>
      </w:r>
      <w:r w:rsidR="00033A34" w:rsidRPr="008D118E">
        <w:rPr>
          <w:rFonts w:ascii="Cambria" w:eastAsia="Times New Roman" w:hAnsi="Cambria" w:cs="Arial"/>
          <w:sz w:val="20"/>
          <w:szCs w:val="20"/>
        </w:rPr>
        <w:t>M</w:t>
      </w:r>
      <w:r w:rsidR="00033A34" w:rsidRPr="008D118E">
        <w:rPr>
          <w:rFonts w:ascii="Cambria" w:eastAsia="Times New Roman" w:hAnsi="Cambria" w:cs="Arial"/>
          <w:sz w:val="20"/>
          <w:szCs w:val="20"/>
          <w:lang w:val="id-ID"/>
        </w:rPr>
        <w:t xml:space="preserve">enurut </w:t>
      </w:r>
      <w:r w:rsidR="00E56B25">
        <w:rPr>
          <w:rFonts w:ascii="Cambria" w:eastAsia="Times New Roman" w:hAnsi="Cambria" w:cs="Arial"/>
          <w:sz w:val="20"/>
          <w:szCs w:val="20"/>
          <w:lang w:val="id-ID"/>
        </w:rPr>
        <w:fldChar w:fldCharType="begin" w:fldLock="1"/>
      </w:r>
      <w:r w:rsidR="00F46199">
        <w:rPr>
          <w:rFonts w:ascii="Cambria" w:eastAsia="Times New Roman" w:hAnsi="Cambria" w:cs="Arial"/>
          <w:sz w:val="20"/>
          <w:szCs w:val="20"/>
          <w:lang w:val="id-ID"/>
        </w:rPr>
        <w:instrText>ADDIN CSL_CITATION {"citationItems":[{"id":"ITEM-1","itemData":{"author":[{"dropping-particle":"","family":"Tjiptono","given":"Fandy","non-dropping-particle":"","parse-names":false,"suffix":""}],"container-title":"Yogyakarta: CV. Andi Offset","id":"ITEM-1","issued":{"date-parts":[["2015"]]},"title":"Strategi Pemasaran Edisi 4","type":"article-journal"},"uris":["http://www.mendeley.com/documents/?uuid=540a48a2-16ba-45e9-ab77-9636c6d5e39e"]}],"mendeley":{"formattedCitation":"(Tjiptono, 2015)","plainTextFormattedCitation":"(Tjiptono, 2015)","previouslyFormattedCitation":"(Tjiptono, 2015)"},"properties":{"noteIndex":0},"schema":"https://github.com/citation-style-language/schema/raw/master/csl-citation.json"}</w:instrText>
      </w:r>
      <w:r w:rsidR="00E56B25">
        <w:rPr>
          <w:rFonts w:ascii="Cambria" w:eastAsia="Times New Roman" w:hAnsi="Cambria" w:cs="Arial"/>
          <w:sz w:val="20"/>
          <w:szCs w:val="20"/>
          <w:lang w:val="id-ID"/>
        </w:rPr>
        <w:fldChar w:fldCharType="separate"/>
      </w:r>
      <w:r w:rsidR="00F46199" w:rsidRPr="00F46199">
        <w:rPr>
          <w:rFonts w:ascii="Cambria" w:eastAsia="Times New Roman" w:hAnsi="Cambria" w:cs="Arial"/>
          <w:noProof/>
          <w:sz w:val="20"/>
          <w:szCs w:val="20"/>
          <w:lang w:val="id-ID"/>
        </w:rPr>
        <w:t>(Tjiptono, 2015)</w:t>
      </w:r>
      <w:r w:rsidR="00E56B25">
        <w:rPr>
          <w:rFonts w:ascii="Cambria" w:eastAsia="Times New Roman" w:hAnsi="Cambria" w:cs="Arial"/>
          <w:sz w:val="20"/>
          <w:szCs w:val="20"/>
          <w:lang w:val="id-ID"/>
        </w:rPr>
        <w:fldChar w:fldCharType="end"/>
      </w:r>
      <w:r w:rsidR="00F46199">
        <w:rPr>
          <w:rFonts w:ascii="Cambria" w:eastAsia="Times New Roman" w:hAnsi="Cambria" w:cs="Arial"/>
          <w:sz w:val="20"/>
          <w:szCs w:val="20"/>
        </w:rPr>
        <w:t xml:space="preserve"> </w:t>
      </w:r>
      <w:r w:rsidR="00033A34" w:rsidRPr="008D118E">
        <w:rPr>
          <w:rFonts w:ascii="Cambria" w:eastAsia="Times New Roman" w:hAnsi="Cambria" w:cs="Arial"/>
          <w:sz w:val="20"/>
          <w:szCs w:val="20"/>
          <w:lang w:val="id-ID"/>
        </w:rPr>
        <w:t xml:space="preserve">menyatakan bahwa </w:t>
      </w:r>
      <w:r w:rsidR="001C0039" w:rsidRPr="008D118E">
        <w:rPr>
          <w:rFonts w:ascii="Cambria" w:eastAsia="Times New Roman" w:hAnsi="Cambria"/>
          <w:sz w:val="20"/>
          <w:szCs w:val="20"/>
          <w:lang w:val="id-ID"/>
        </w:rPr>
        <w:t xml:space="preserve">Keputusan pembelian adalah proses perilaku konsumen. Pertama menentukan masalah atau kebutuhan konsumen yang dapat diselesaikan dengan membeli produk tertentu, dan kemudian konsumen mencari informasi tentang produk atau merek tertentu dan mengevaluasi bahwa masing-masing alternatif ini </w:t>
      </w:r>
      <w:proofErr w:type="spellStart"/>
      <w:r w:rsidR="001C0039" w:rsidRPr="008D118E">
        <w:rPr>
          <w:rFonts w:ascii="Cambria" w:eastAsia="Times New Roman" w:hAnsi="Cambria"/>
          <w:sz w:val="20"/>
          <w:szCs w:val="20"/>
        </w:rPr>
        <w:t>dapat</w:t>
      </w:r>
      <w:proofErr w:type="spellEnd"/>
      <w:r w:rsidR="001C0039" w:rsidRPr="008D118E">
        <w:rPr>
          <w:rFonts w:ascii="Cambria" w:eastAsia="Times New Roman" w:hAnsi="Cambria"/>
          <w:sz w:val="20"/>
          <w:szCs w:val="20"/>
        </w:rPr>
        <w:t xml:space="preserve"> </w:t>
      </w:r>
      <w:r w:rsidR="001C0039" w:rsidRPr="008D118E">
        <w:rPr>
          <w:rFonts w:ascii="Cambria" w:eastAsia="Times New Roman" w:hAnsi="Cambria"/>
          <w:sz w:val="20"/>
          <w:szCs w:val="20"/>
          <w:lang w:val="id-ID"/>
        </w:rPr>
        <w:t xml:space="preserve">memecahkan masalah </w:t>
      </w:r>
      <w:r w:rsidR="001C0039" w:rsidRPr="008D118E">
        <w:rPr>
          <w:rFonts w:ascii="Cambria" w:eastAsia="Times New Roman" w:hAnsi="Cambria"/>
          <w:sz w:val="20"/>
          <w:szCs w:val="20"/>
        </w:rPr>
        <w:t>da</w:t>
      </w:r>
      <w:r w:rsidR="001C0039" w:rsidRPr="008D118E">
        <w:rPr>
          <w:rFonts w:ascii="Cambria" w:eastAsia="Times New Roman" w:hAnsi="Cambria"/>
          <w:sz w:val="20"/>
          <w:szCs w:val="20"/>
          <w:lang w:val="id-ID"/>
        </w:rPr>
        <w:t>n evaluasi ini mengarah pada keputusan pembelian.</w:t>
      </w:r>
      <w:r w:rsidR="008B25C7">
        <w:rPr>
          <w:rFonts w:ascii="Cambria" w:eastAsia="Times New Roman" w:hAnsi="Cambria"/>
          <w:sz w:val="20"/>
          <w:szCs w:val="20"/>
        </w:rPr>
        <w:t xml:space="preserve"> </w:t>
      </w:r>
      <w:proofErr w:type="spellStart"/>
      <w:r w:rsidR="003F21AB" w:rsidRPr="00003806">
        <w:rPr>
          <w:rFonts w:ascii="Cambria" w:hAnsi="Cambria"/>
          <w:color w:val="000000"/>
          <w:sz w:val="20"/>
          <w:szCs w:val="20"/>
        </w:rPr>
        <w:t>Menurut</w:t>
      </w:r>
      <w:proofErr w:type="spellEnd"/>
      <w:r w:rsidR="003F21AB" w:rsidRPr="00003806">
        <w:rPr>
          <w:rFonts w:ascii="Cambria" w:hAnsi="Cambria"/>
          <w:color w:val="000000"/>
          <w:sz w:val="20"/>
          <w:szCs w:val="20"/>
        </w:rPr>
        <w:t xml:space="preserve"> </w:t>
      </w:r>
      <w:r w:rsidR="00BA0E6B" w:rsidRPr="00003806">
        <w:rPr>
          <w:rFonts w:ascii="Cambria" w:hAnsi="Cambria"/>
          <w:color w:val="000000"/>
          <w:sz w:val="20"/>
          <w:szCs w:val="20"/>
        </w:rPr>
        <w:fldChar w:fldCharType="begin" w:fldLock="1"/>
      </w:r>
      <w:r w:rsidR="00BA0E6B" w:rsidRPr="00003806">
        <w:rPr>
          <w:rFonts w:ascii="Cambria" w:hAnsi="Cambria"/>
          <w:color w:val="000000"/>
          <w:sz w:val="20"/>
          <w:szCs w:val="20"/>
        </w:rPr>
        <w:instrText>ADDIN CSL_CITATION {"citationItems":[{"id":"ITEM-1","itemData":{"author":[{"dropping-particle":"","family":"Kotler","given":"Phillip","non-dropping-particle":"","parse-names":false,"suffix":""}],"edition":"8","id":"ITEM-1","issued":{"date-parts":[["2002"]]},"publisher":"Salemba Empat","publisher-place":"Jakarta","title":"Manajemen Pemasaran Analisa, Perencanaan, Implementasi, dan Kegunaan.","type":"book"},"uris":["http://www.mendeley.com/documents/?uuid=bc7e6758-8011-4206-bcca-e8471323431e"]}],"mendeley":{"formattedCitation":"(Phillip Kotler, 2002)","plainTextFormattedCitation":"(Phillip Kotler, 2002)","previouslyFormattedCitation":"(Phillip Kotler, 2002)"},"properties":{"noteIndex":0},"schema":"https://github.com/citation-style-language/schema/raw/master/csl-citation.json"}</w:instrText>
      </w:r>
      <w:r w:rsidR="00BA0E6B" w:rsidRPr="00003806">
        <w:rPr>
          <w:rFonts w:ascii="Cambria" w:hAnsi="Cambria"/>
          <w:color w:val="000000"/>
          <w:sz w:val="20"/>
          <w:szCs w:val="20"/>
        </w:rPr>
        <w:fldChar w:fldCharType="separate"/>
      </w:r>
      <w:r w:rsidR="00BA0E6B" w:rsidRPr="00003806">
        <w:rPr>
          <w:rFonts w:ascii="Cambria" w:hAnsi="Cambria"/>
          <w:noProof/>
          <w:color w:val="000000"/>
          <w:sz w:val="20"/>
          <w:szCs w:val="20"/>
        </w:rPr>
        <w:t>(Phillip Kotler, 2002)</w:t>
      </w:r>
      <w:r w:rsidR="00BA0E6B" w:rsidRPr="00003806">
        <w:rPr>
          <w:rFonts w:ascii="Cambria" w:hAnsi="Cambria"/>
          <w:color w:val="000000"/>
          <w:sz w:val="20"/>
          <w:szCs w:val="20"/>
        </w:rPr>
        <w:fldChar w:fldCharType="end"/>
      </w:r>
      <w:r w:rsidR="00BA0E6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keputusan</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pembelian</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konsumen</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terhadap</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suatu</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barang</w:t>
      </w:r>
      <w:proofErr w:type="spellEnd"/>
      <w:r w:rsidR="003F21AB" w:rsidRPr="00003806">
        <w:rPr>
          <w:rFonts w:ascii="Cambria" w:hAnsi="Cambria"/>
          <w:color w:val="000000"/>
          <w:sz w:val="20"/>
          <w:szCs w:val="20"/>
        </w:rPr>
        <w:t xml:space="preserve"> sangat </w:t>
      </w:r>
      <w:proofErr w:type="spellStart"/>
      <w:r w:rsidR="003F21AB" w:rsidRPr="00003806">
        <w:rPr>
          <w:rFonts w:ascii="Cambria" w:hAnsi="Cambria"/>
          <w:color w:val="000000"/>
          <w:sz w:val="20"/>
          <w:szCs w:val="20"/>
        </w:rPr>
        <w:t>dipengaruhi</w:t>
      </w:r>
      <w:proofErr w:type="spellEnd"/>
      <w:r w:rsidR="003F21AB" w:rsidRPr="00003806">
        <w:rPr>
          <w:rFonts w:ascii="Cambria" w:hAnsi="Cambria"/>
          <w:color w:val="000000"/>
          <w:sz w:val="20"/>
          <w:szCs w:val="20"/>
        </w:rPr>
        <w:t xml:space="preserve"> oleh </w:t>
      </w:r>
      <w:proofErr w:type="spellStart"/>
      <w:r w:rsidR="003F21AB" w:rsidRPr="00003806">
        <w:rPr>
          <w:rFonts w:ascii="Cambria" w:hAnsi="Cambria"/>
          <w:color w:val="000000"/>
          <w:sz w:val="20"/>
          <w:szCs w:val="20"/>
        </w:rPr>
        <w:t>harga</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produk</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pelayanan</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lokasi</w:t>
      </w:r>
      <w:proofErr w:type="spellEnd"/>
      <w:r w:rsidR="003F21AB" w:rsidRPr="00003806">
        <w:rPr>
          <w:rFonts w:ascii="Cambria" w:hAnsi="Cambria"/>
          <w:color w:val="000000"/>
          <w:sz w:val="20"/>
          <w:szCs w:val="20"/>
        </w:rPr>
        <w:t xml:space="preserve"> </w:t>
      </w:r>
      <w:proofErr w:type="spellStart"/>
      <w:r w:rsidR="003F21AB" w:rsidRPr="00003806">
        <w:rPr>
          <w:rFonts w:ascii="Cambria" w:hAnsi="Cambria"/>
          <w:color w:val="000000"/>
          <w:sz w:val="20"/>
          <w:szCs w:val="20"/>
        </w:rPr>
        <w:t>perusahaan</w:t>
      </w:r>
      <w:proofErr w:type="spellEnd"/>
      <w:r w:rsidR="003F21AB" w:rsidRPr="00003806">
        <w:rPr>
          <w:rFonts w:ascii="Cambria" w:hAnsi="Cambria"/>
          <w:color w:val="000000"/>
          <w:sz w:val="20"/>
          <w:szCs w:val="20"/>
        </w:rPr>
        <w:t>/</w:t>
      </w:r>
      <w:proofErr w:type="spellStart"/>
      <w:r w:rsidR="003F21AB" w:rsidRPr="00003806">
        <w:rPr>
          <w:rFonts w:ascii="Cambria" w:hAnsi="Cambria"/>
          <w:color w:val="000000"/>
          <w:sz w:val="20"/>
          <w:szCs w:val="20"/>
        </w:rPr>
        <w:t>toko</w:t>
      </w:r>
      <w:proofErr w:type="spellEnd"/>
      <w:r w:rsidR="003F21AB" w:rsidRPr="00003806">
        <w:rPr>
          <w:rFonts w:ascii="Cambria" w:hAnsi="Cambria"/>
          <w:color w:val="000000"/>
          <w:sz w:val="20"/>
          <w:szCs w:val="20"/>
        </w:rPr>
        <w:t xml:space="preserve">. </w:t>
      </w:r>
      <w:r w:rsidR="008B25C7" w:rsidRPr="003F21AB">
        <w:rPr>
          <w:rFonts w:ascii="Cambria" w:hAnsi="Cambria" w:cs="Arial"/>
          <w:sz w:val="20"/>
          <w:szCs w:val="20"/>
          <w:lang w:val="id"/>
        </w:rPr>
        <w:t xml:space="preserve"> </w:t>
      </w:r>
      <w:r w:rsidR="00033A34" w:rsidRPr="003F21AB">
        <w:rPr>
          <w:rFonts w:ascii="Cambria" w:hAnsi="Cambria" w:cs="Arial"/>
          <w:sz w:val="20"/>
          <w:szCs w:val="20"/>
          <w:lang w:val="id"/>
        </w:rPr>
        <w:t xml:space="preserve">Harga dan promosi berpengaruh signifikan terhadap keputusan pembelian. Pernyataan tersebut didukung oleh </w:t>
      </w:r>
      <w:r w:rsidRPr="003F21AB">
        <w:rPr>
          <w:rFonts w:ascii="Cambria" w:hAnsi="Cambria" w:cs="Arial"/>
          <w:sz w:val="20"/>
          <w:szCs w:val="20"/>
          <w:lang w:val="id"/>
        </w:rPr>
        <w:t xml:space="preserve">penelitian </w:t>
      </w:r>
      <w:r w:rsidR="00033A34" w:rsidRPr="003F21AB">
        <w:rPr>
          <w:rFonts w:ascii="Cambria" w:hAnsi="Cambria" w:cs="Arial"/>
          <w:sz w:val="20"/>
          <w:szCs w:val="20"/>
          <w:lang w:val="id"/>
        </w:rPr>
        <w:t>terdahulu</w:t>
      </w:r>
      <w:r w:rsidR="00033A34" w:rsidRPr="008D118E">
        <w:rPr>
          <w:rFonts w:ascii="Cambria" w:hAnsi="Cambria" w:cs="Arial"/>
          <w:sz w:val="20"/>
          <w:szCs w:val="20"/>
          <w:lang w:val="id"/>
        </w:rPr>
        <w:t xml:space="preserve">, yaitu penelitian </w:t>
      </w:r>
      <w:r w:rsidRPr="008D118E">
        <w:rPr>
          <w:rFonts w:ascii="Cambria" w:hAnsi="Cambria" w:cs="Arial"/>
          <w:sz w:val="20"/>
          <w:szCs w:val="20"/>
          <w:lang w:val="id"/>
        </w:rPr>
        <w:t xml:space="preserve">yang dilakukan oleh </w:t>
      </w:r>
      <w:r w:rsidR="00F46199">
        <w:rPr>
          <w:rFonts w:ascii="Cambria" w:hAnsi="Cambria" w:cs="Arial"/>
          <w:sz w:val="20"/>
          <w:szCs w:val="20"/>
          <w:lang w:val="id"/>
        </w:rPr>
        <w:fldChar w:fldCharType="begin" w:fldLock="1"/>
      </w:r>
      <w:r w:rsidR="00F46199">
        <w:rPr>
          <w:rFonts w:ascii="Cambria" w:hAnsi="Cambria" w:cs="Arial"/>
          <w:sz w:val="20"/>
          <w:szCs w:val="20"/>
          <w:lang w:val="id"/>
        </w:rPr>
        <w:instrText>ADDIN CSL_CITATION {"citationItems":[{"id":"ITEM-1","itemData":{"ISSN":"2746-1297","author":[{"dropping-particle":"","family":"Yulizar","given":"Ahmad","non-dropping-particle":"","parse-names":false,"suffix":""},{"dropping-particle":"","family":"Prihatini","given":"Apriatni Endang","non-dropping-particle":"","parse-names":false,"suffix":""}],"container-title":"Jurnal Ilmu Administrasi Bisnis","id":"ITEM-1","issue":"2","issued":{"date-parts":[["2017"]]},"page":"88-97","publisher":"Departemen Administrasi Bisnis, FISIP, Universitas Diponegoro","title":"Pengaruh Harga dan Promosi terhadap Keputusan Pembelian Laptop Merek Acer (Studi Kasus pada Mahasiswa Fisip Undip Semarang)","type":"article-journal","volume":"6"},"uris":["http://www.mendeley.com/documents/?uuid=fd09fc5a-85d2-4005-bb46-a5ec5bc18ee4"]}],"mendeley":{"formattedCitation":"(Yulizar &amp; Prihatini, 2017)","plainTextFormattedCitation":"(Yulizar &amp; Prihatini, 2017)","previouslyFormattedCitation":"(Yulizar &amp; Prihatini, 2017)"},"properties":{"noteIndex":0},"schema":"https://github.com/citation-style-language/schema/raw/master/csl-citation.json"}</w:instrText>
      </w:r>
      <w:r w:rsidR="00F46199">
        <w:rPr>
          <w:rFonts w:ascii="Cambria" w:hAnsi="Cambria" w:cs="Arial"/>
          <w:sz w:val="20"/>
          <w:szCs w:val="20"/>
          <w:lang w:val="id"/>
        </w:rPr>
        <w:fldChar w:fldCharType="separate"/>
      </w:r>
      <w:r w:rsidR="00F46199" w:rsidRPr="00F46199">
        <w:rPr>
          <w:rFonts w:ascii="Cambria" w:hAnsi="Cambria" w:cs="Arial"/>
          <w:noProof/>
          <w:sz w:val="20"/>
          <w:szCs w:val="20"/>
          <w:lang w:val="id"/>
        </w:rPr>
        <w:t>(Yulizar &amp; Prihatini, 2017)</w:t>
      </w:r>
      <w:r w:rsidR="00F46199">
        <w:rPr>
          <w:rFonts w:ascii="Cambria" w:hAnsi="Cambria" w:cs="Arial"/>
          <w:sz w:val="20"/>
          <w:szCs w:val="20"/>
          <w:lang w:val="id"/>
        </w:rPr>
        <w:fldChar w:fldCharType="end"/>
      </w:r>
      <w:r w:rsidR="00F46199">
        <w:rPr>
          <w:rFonts w:ascii="Cambria" w:hAnsi="Cambria" w:cs="Arial"/>
          <w:sz w:val="20"/>
          <w:szCs w:val="20"/>
          <w:lang w:val="id"/>
        </w:rPr>
        <w:t xml:space="preserve">. </w:t>
      </w:r>
      <w:r w:rsidRPr="008D118E">
        <w:rPr>
          <w:rFonts w:ascii="Cambria" w:hAnsi="Cambria" w:cs="Arial"/>
          <w:sz w:val="20"/>
          <w:szCs w:val="20"/>
        </w:rPr>
        <w:t>H</w:t>
      </w:r>
      <w:r w:rsidRPr="008D118E">
        <w:rPr>
          <w:rFonts w:ascii="Cambria" w:hAnsi="Cambria" w:cs="Arial"/>
          <w:sz w:val="20"/>
          <w:szCs w:val="20"/>
          <w:vertAlign w:val="subscript"/>
        </w:rPr>
        <w:t>1</w:t>
      </w:r>
      <w:r w:rsidRPr="008D118E">
        <w:rPr>
          <w:rFonts w:ascii="Cambria" w:hAnsi="Cambria" w:cs="Arial"/>
          <w:sz w:val="20"/>
          <w:szCs w:val="20"/>
        </w:rPr>
        <w:t xml:space="preserve">: Ada </w:t>
      </w:r>
      <w:proofErr w:type="spellStart"/>
      <w:r w:rsidRPr="008D118E">
        <w:rPr>
          <w:rFonts w:ascii="Cambria" w:hAnsi="Cambria" w:cs="Arial"/>
          <w:sz w:val="20"/>
          <w:szCs w:val="20"/>
        </w:rPr>
        <w:t>pengaruh</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harga</w:t>
      </w:r>
      <w:proofErr w:type="spellEnd"/>
      <w:r w:rsidRPr="008D118E">
        <w:rPr>
          <w:rFonts w:ascii="Cambria" w:hAnsi="Cambria" w:cs="Arial"/>
          <w:sz w:val="20"/>
          <w:szCs w:val="20"/>
        </w:rPr>
        <w:t xml:space="preserve"> dan </w:t>
      </w:r>
      <w:proofErr w:type="spellStart"/>
      <w:r w:rsidRPr="008D118E">
        <w:rPr>
          <w:rFonts w:ascii="Cambria" w:hAnsi="Cambria" w:cs="Arial"/>
          <w:sz w:val="20"/>
          <w:szCs w:val="20"/>
        </w:rPr>
        <w:t>promosi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terhadap</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keputusan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pembelian</w:t>
      </w:r>
      <w:proofErr w:type="spellEnd"/>
      <w:r w:rsidRPr="008D118E">
        <w:rPr>
          <w:rFonts w:ascii="Cambria" w:hAnsi="Cambria" w:cs="Arial"/>
          <w:sz w:val="20"/>
          <w:szCs w:val="20"/>
        </w:rPr>
        <w:t xml:space="preserve"> pada Ulan Cake </w:t>
      </w:r>
      <w:proofErr w:type="spellStart"/>
      <w:r w:rsidRPr="008D118E">
        <w:rPr>
          <w:rFonts w:ascii="Cambria" w:hAnsi="Cambria" w:cs="Arial"/>
          <w:sz w:val="20"/>
          <w:szCs w:val="20"/>
        </w:rPr>
        <w:t>Seririt</w:t>
      </w:r>
      <w:proofErr w:type="spellEnd"/>
      <w:r w:rsidRPr="008D118E">
        <w:rPr>
          <w:rFonts w:ascii="Cambria" w:hAnsi="Cambria" w:cs="Arial"/>
          <w:sz w:val="20"/>
          <w:szCs w:val="20"/>
        </w:rPr>
        <w:t xml:space="preserve"> </w:t>
      </w:r>
    </w:p>
    <w:p w14:paraId="6E3FA7C3" w14:textId="77777777" w:rsidR="0009308C" w:rsidRPr="008D118E" w:rsidRDefault="0009308C" w:rsidP="003A1683">
      <w:pPr>
        <w:pStyle w:val="ListParagraph"/>
        <w:ind w:left="0" w:firstLine="709"/>
        <w:rPr>
          <w:rFonts w:ascii="Cambria" w:hAnsi="Cambria" w:cs="Arial"/>
          <w:sz w:val="20"/>
          <w:szCs w:val="20"/>
        </w:rPr>
      </w:pPr>
      <w:r w:rsidRPr="008D118E">
        <w:rPr>
          <w:rFonts w:ascii="Cambria" w:hAnsi="Cambria" w:cs="Arial"/>
          <w:sz w:val="20"/>
          <w:szCs w:val="20"/>
        </w:rPr>
        <w:t>Harga juga dapat m</w:t>
      </w:r>
      <w:r w:rsidR="00BA0E6B">
        <w:rPr>
          <w:rFonts w:ascii="Cambria" w:hAnsi="Cambria" w:cs="Arial"/>
          <w:sz w:val="20"/>
          <w:szCs w:val="20"/>
        </w:rPr>
        <w:t>empengaruhi keputusan pembelian</w:t>
      </w:r>
      <w:r w:rsidRPr="008D118E">
        <w:rPr>
          <w:rFonts w:ascii="Cambria" w:hAnsi="Cambria" w:cs="Arial"/>
          <w:sz w:val="20"/>
          <w:szCs w:val="20"/>
        </w:rPr>
        <w:t xml:space="preserve"> </w:t>
      </w:r>
      <w:r w:rsidR="00F46199">
        <w:rPr>
          <w:rFonts w:ascii="Cambria" w:hAnsi="Cambria" w:cs="Arial"/>
          <w:sz w:val="20"/>
          <w:szCs w:val="20"/>
        </w:rPr>
        <w:fldChar w:fldCharType="begin" w:fldLock="1"/>
      </w:r>
      <w:r w:rsidR="00F46199">
        <w:rPr>
          <w:rFonts w:ascii="Cambria" w:hAnsi="Cambria" w:cs="Arial"/>
          <w:sz w:val="20"/>
          <w:szCs w:val="20"/>
        </w:rPr>
        <w:instrText>ADDIN CSL_CITATION {"citationItems":[{"id":"ITEM-1","itemData":{"author":[{"dropping-particle":"","family":"Tjiptono","given":"Fandy","non-dropping-particle":"","parse-names":false,"suffix":""}],"container-title":"Yogyakarta: CV. Andi Offset","id":"ITEM-1","issued":{"date-parts":[["2015"]]},"title":"Strategi Pemasaran Edisi 4","type":"article-journal"},"uris":["http://www.mendeley.com/documents/?uuid=540a48a2-16ba-45e9-ab77-9636c6d5e39e"]}],"mendeley":{"formattedCitation":"(Tjiptono, 2015)","plainTextFormattedCitation":"(Tjiptono, 2015)","previouslyFormattedCitation":"(Tjiptono, 2015)"},"properties":{"noteIndex":0},"schema":"https://github.com/citation-style-language/schema/raw/master/csl-citation.json"}</w:instrText>
      </w:r>
      <w:r w:rsidR="00F46199">
        <w:rPr>
          <w:rFonts w:ascii="Cambria" w:hAnsi="Cambria" w:cs="Arial"/>
          <w:sz w:val="20"/>
          <w:szCs w:val="20"/>
        </w:rPr>
        <w:fldChar w:fldCharType="separate"/>
      </w:r>
      <w:r w:rsidR="00F46199" w:rsidRPr="00F46199">
        <w:rPr>
          <w:rFonts w:ascii="Cambria" w:hAnsi="Cambria" w:cs="Arial"/>
          <w:noProof/>
          <w:sz w:val="20"/>
          <w:szCs w:val="20"/>
        </w:rPr>
        <w:t>(Tjiptono, 2015)</w:t>
      </w:r>
      <w:r w:rsidR="00F46199">
        <w:rPr>
          <w:rFonts w:ascii="Cambria" w:hAnsi="Cambria" w:cs="Arial"/>
          <w:sz w:val="20"/>
          <w:szCs w:val="20"/>
        </w:rPr>
        <w:fldChar w:fldCharType="end"/>
      </w:r>
      <w:r w:rsidR="00F46199">
        <w:rPr>
          <w:rFonts w:ascii="Cambria" w:hAnsi="Cambria" w:cs="Arial"/>
          <w:sz w:val="20"/>
          <w:szCs w:val="20"/>
        </w:rPr>
        <w:t xml:space="preserve"> </w:t>
      </w:r>
      <w:r w:rsidRPr="008D118E">
        <w:rPr>
          <w:rFonts w:ascii="Cambria" w:hAnsi="Cambria" w:cs="Arial"/>
          <w:sz w:val="20"/>
          <w:szCs w:val="20"/>
        </w:rPr>
        <w:t xml:space="preserve">menyatakan bahwa </w:t>
      </w:r>
      <w:r w:rsidR="001C0039" w:rsidRPr="008D118E">
        <w:rPr>
          <w:rFonts w:ascii="Cambria" w:hAnsi="Cambria"/>
          <w:sz w:val="20"/>
          <w:szCs w:val="20"/>
        </w:rPr>
        <w:t>harga adalah satu-satunya elemen dalam bauran pemasaran yang dapat mendatangkan keuntungan atau pendapatan bagi perusahaan, sementara elemen lain akan meningkatkan biaya. Selain itu harga fleksibel, yang berarti mereka dapat berubah dengan cepat ketika realitas pasar dimasukkan ke dalam bauran pemasaran. Fleksibel, sehingga dapat diubah dengan cepat.</w:t>
      </w:r>
      <w:r w:rsidR="001C0039" w:rsidRPr="008D118E">
        <w:rPr>
          <w:sz w:val="24"/>
          <w:szCs w:val="24"/>
        </w:rPr>
        <w:t xml:space="preserve"> </w:t>
      </w:r>
      <w:r w:rsidR="00E56B25">
        <w:rPr>
          <w:rFonts w:ascii="Cambria" w:hAnsi="Cambria" w:cs="Arial"/>
          <w:sz w:val="20"/>
          <w:szCs w:val="20"/>
        </w:rPr>
        <w:fldChar w:fldCharType="begin" w:fldLock="1"/>
      </w:r>
      <w:r w:rsidR="00E56B25">
        <w:rPr>
          <w:rFonts w:ascii="Cambria" w:hAnsi="Cambria" w:cs="Arial"/>
          <w:sz w:val="20"/>
          <w:szCs w:val="20"/>
        </w:rPr>
        <w:instrText>ADDIN CSL_CITATION {"citationItems":[{"id":"ITEM-1","itemData":{"ISSN":"2746-1297","author":[{"dropping-particle":"","family":"Yulizar","given":"Ahmad","non-dropping-particle":"","parse-names":false,"suffix":""},{"dropping-particle":"","family":"Prihatini","given":"Apriatni Endang","non-dropping-particle":"","parse-names":false,"suffix":""}],"container-title":"Jurnal Ilmu Administrasi Bisnis","id":"ITEM-1","issue":"2","issued":{"date-parts":[["2017"]]},"page":"88-97","publisher":"Departemen Administrasi Bisnis, FISIP, Universitas Diponegoro","title":"Pengaruh Harga dan Promosi terhadap Keputusan Pembelian Laptop Merek Acer (Studi Kasus pada Mahasiswa Fisip Undip Semarang)","type":"article-journal","volume":"6"},"uris":["http://www.mendeley.com/documents/?uuid=fd09fc5a-85d2-4005-bb46-a5ec5bc18ee4"]}],"mendeley":{"formattedCitation":"(Yulizar &amp; Prihatini, 2017)","plainTextFormattedCitation":"(Yulizar &amp; Prihatini, 2017)","previouslyFormattedCitation":"(Yulizar &amp; Prihatini, 2017)"},"properties":{"noteIndex":0},"schema":"https://github.com/citation-style-language/schema/raw/master/csl-citation.json"}</w:instrText>
      </w:r>
      <w:r w:rsidR="00E56B25">
        <w:rPr>
          <w:rFonts w:ascii="Cambria" w:hAnsi="Cambria" w:cs="Arial"/>
          <w:sz w:val="20"/>
          <w:szCs w:val="20"/>
        </w:rPr>
        <w:fldChar w:fldCharType="separate"/>
      </w:r>
      <w:r w:rsidR="00E56B25" w:rsidRPr="00E56B25">
        <w:rPr>
          <w:rFonts w:ascii="Cambria" w:hAnsi="Cambria" w:cs="Arial"/>
          <w:noProof/>
          <w:sz w:val="20"/>
          <w:szCs w:val="20"/>
        </w:rPr>
        <w:t>(Yulizar &amp; Prihatini, 2017)</w:t>
      </w:r>
      <w:r w:rsidR="00E56B25">
        <w:rPr>
          <w:rFonts w:ascii="Cambria" w:hAnsi="Cambria" w:cs="Arial"/>
          <w:sz w:val="20"/>
          <w:szCs w:val="20"/>
        </w:rPr>
        <w:fldChar w:fldCharType="end"/>
      </w:r>
      <w:r w:rsidR="00E56B25">
        <w:rPr>
          <w:rFonts w:ascii="Cambria" w:hAnsi="Cambria" w:cs="Arial"/>
          <w:sz w:val="20"/>
          <w:szCs w:val="20"/>
        </w:rPr>
        <w:t xml:space="preserve"> </w:t>
      </w:r>
      <w:r w:rsidRPr="008D118E">
        <w:rPr>
          <w:rFonts w:ascii="Cambria" w:hAnsi="Cambria" w:cs="Arial"/>
          <w:sz w:val="20"/>
          <w:szCs w:val="20"/>
        </w:rPr>
        <w:t xml:space="preserve">serta </w:t>
      </w:r>
      <w:r w:rsidR="00E56B25">
        <w:rPr>
          <w:rFonts w:ascii="Cambria" w:hAnsi="Cambria" w:cs="Arial"/>
          <w:sz w:val="20"/>
          <w:szCs w:val="20"/>
        </w:rPr>
        <w:fldChar w:fldCharType="begin" w:fldLock="1"/>
      </w:r>
      <w:r w:rsidR="00E56B25">
        <w:rPr>
          <w:rFonts w:ascii="Cambria" w:hAnsi="Cambria" w:cs="Arial"/>
          <w:sz w:val="20"/>
          <w:szCs w:val="20"/>
        </w:rPr>
        <w:instrText>ADDIN CSL_CITATION {"citationItems":[{"id":"ITEM-1","itemData":{"author":[{"dropping-particle":"","family":"Fitriana","given":"Dkk","non-dropping-particle":"","parse-names":false,"suffix":""}],"container-title":"Jurnal Business UHO: Jurnal Administrasi Bisnis,","id":"ITEM-1","issued":{"date-parts":[["2018"]]},"title":"Pengaruh Harga dan Promosi Terhadap Keputusan Pembelian Kartu Perdana XL pada Mahasiswa Fakultas Ilmu Administrasi Universitas Halu Oleo Kendari","type":"article-journal","volume":"3 (1)."},"uris":["http://www.mendeley.com/documents/?uuid=9df19103-0568-4133-bde2-a450d88f95d5"]}],"mendeley":{"formattedCitation":"(Fitriana, 2018)","plainTextFormattedCitation":"(Fitriana, 2018)","previouslyFormattedCitation":"(Fitriana, 2018)"},"properties":{"noteIndex":0},"schema":"https://github.com/citation-style-language/schema/raw/master/csl-citation.json"}</w:instrText>
      </w:r>
      <w:r w:rsidR="00E56B25">
        <w:rPr>
          <w:rFonts w:ascii="Cambria" w:hAnsi="Cambria" w:cs="Arial"/>
          <w:sz w:val="20"/>
          <w:szCs w:val="20"/>
        </w:rPr>
        <w:fldChar w:fldCharType="separate"/>
      </w:r>
      <w:r w:rsidR="00E56B25" w:rsidRPr="00E56B25">
        <w:rPr>
          <w:rFonts w:ascii="Cambria" w:hAnsi="Cambria" w:cs="Arial"/>
          <w:noProof/>
          <w:sz w:val="20"/>
          <w:szCs w:val="20"/>
        </w:rPr>
        <w:t>(Fitriana, 2018)</w:t>
      </w:r>
      <w:r w:rsidR="00E56B25">
        <w:rPr>
          <w:rFonts w:ascii="Cambria" w:hAnsi="Cambria" w:cs="Arial"/>
          <w:sz w:val="20"/>
          <w:szCs w:val="20"/>
        </w:rPr>
        <w:fldChar w:fldCharType="end"/>
      </w:r>
      <w:r w:rsidR="00E56B25">
        <w:rPr>
          <w:rFonts w:ascii="Cambria" w:hAnsi="Cambria" w:cs="Arial"/>
          <w:sz w:val="20"/>
          <w:szCs w:val="20"/>
        </w:rPr>
        <w:t xml:space="preserve"> </w:t>
      </w:r>
      <w:r w:rsidRPr="008D118E">
        <w:rPr>
          <w:rFonts w:ascii="Cambria" w:hAnsi="Cambria" w:cs="Arial"/>
          <w:sz w:val="20"/>
          <w:szCs w:val="20"/>
        </w:rPr>
        <w:t xml:space="preserve">menyatakan bahwa harga berpengaruh positif dan signifikan terhadap keputusan pembelian. Namun menurut penelitian yang dilakukan oleh </w:t>
      </w:r>
      <w:r w:rsidR="00F46199">
        <w:rPr>
          <w:rFonts w:ascii="Cambria" w:hAnsi="Cambria" w:cs="Arial"/>
          <w:sz w:val="20"/>
          <w:szCs w:val="20"/>
        </w:rPr>
        <w:fldChar w:fldCharType="begin" w:fldLock="1"/>
      </w:r>
      <w:r w:rsidR="00F46199">
        <w:rPr>
          <w:rFonts w:ascii="Cambria" w:hAnsi="Cambria" w:cs="Arial"/>
          <w:sz w:val="20"/>
          <w:szCs w:val="20"/>
        </w:rPr>
        <w:instrText>ADDIN CSL_CITATION {"citationItems":[{"id":"ITEM-1","itemData":{"ISBN":"2714-8785","author":[{"dropping-particle":"","family":"Nasution","given":"Asrizal Efendy","non-dropping-particle":"","parse-names":false,"suffix":""},{"dropping-particle":"","family":"Putri","given":"Linzzy Pratami","non-dropping-particle":"","parse-names":false,"suffix":""},{"dropping-particle":"","family":"Lesmana","given":"Muhammad Taufik","non-dropping-particle":"","parse-names":false,"suffix":""}],"container-title":"Prosiding Seminar Nasional Kewirausahaan","id":"ITEM-1","issue":"1","issued":{"date-parts":[["2019"]]},"page":"165-173","title":"Analisis pengaruh harga, promosi, kepercayaan dan karakteristik konsumen terhadap keputusan pembelian konsumen pada 212 mart di kota medan","type":"paper-conference","volume":"1"},"uris":["http://www.mendeley.com/documents/?uuid=3483094d-57e6-48e0-89cf-442fb496f164"]}],"mendeley":{"formattedCitation":"(Nasution et al., 2019)","plainTextFormattedCitation":"(Nasution et al., 2019)","previouslyFormattedCitation":"(Nasution et al., 2019)"},"properties":{"noteIndex":0},"schema":"https://github.com/citation-style-language/schema/raw/master/csl-citation.json"}</w:instrText>
      </w:r>
      <w:r w:rsidR="00F46199">
        <w:rPr>
          <w:rFonts w:ascii="Cambria" w:hAnsi="Cambria" w:cs="Arial"/>
          <w:sz w:val="20"/>
          <w:szCs w:val="20"/>
        </w:rPr>
        <w:fldChar w:fldCharType="separate"/>
      </w:r>
      <w:r w:rsidR="00F46199" w:rsidRPr="00F46199">
        <w:rPr>
          <w:rFonts w:ascii="Cambria" w:hAnsi="Cambria" w:cs="Arial"/>
          <w:noProof/>
          <w:sz w:val="20"/>
          <w:szCs w:val="20"/>
        </w:rPr>
        <w:t>(Nasution et al., 2019)</w:t>
      </w:r>
      <w:r w:rsidR="00F46199">
        <w:rPr>
          <w:rFonts w:ascii="Cambria" w:hAnsi="Cambria" w:cs="Arial"/>
          <w:sz w:val="20"/>
          <w:szCs w:val="20"/>
        </w:rPr>
        <w:fldChar w:fldCharType="end"/>
      </w:r>
      <w:r w:rsidRPr="008D118E">
        <w:rPr>
          <w:rFonts w:ascii="Cambria" w:hAnsi="Cambria" w:cs="Arial"/>
          <w:sz w:val="20"/>
          <w:szCs w:val="20"/>
        </w:rPr>
        <w:t xml:space="preserve"> menyatakan bahwa harga dan promosi tidak berpengaruh dan tidak signifikan terhadap keputusan pembelian. H</w:t>
      </w:r>
      <w:r w:rsidRPr="008D118E">
        <w:rPr>
          <w:rFonts w:ascii="Cambria" w:hAnsi="Cambria" w:cs="Arial"/>
          <w:sz w:val="20"/>
          <w:szCs w:val="20"/>
          <w:vertAlign w:val="subscript"/>
        </w:rPr>
        <w:t>2</w:t>
      </w:r>
      <w:r w:rsidRPr="008D118E">
        <w:rPr>
          <w:rFonts w:ascii="Cambria" w:hAnsi="Cambria" w:cs="Arial"/>
          <w:sz w:val="20"/>
          <w:szCs w:val="20"/>
        </w:rPr>
        <w:t xml:space="preserve"> : Ada pengaruh harga terhadap keputusan pembelian pada Ulan Cake Seririt.</w:t>
      </w:r>
    </w:p>
    <w:p w14:paraId="1B13DFD9" w14:textId="77777777" w:rsidR="00707218" w:rsidRPr="008D118E" w:rsidRDefault="0009308C" w:rsidP="003A1683">
      <w:pPr>
        <w:spacing w:after="0" w:line="240" w:lineRule="auto"/>
        <w:ind w:firstLine="720"/>
        <w:jc w:val="both"/>
        <w:rPr>
          <w:rFonts w:ascii="Cambria" w:hAnsi="Cambria" w:cs="Arial"/>
          <w:sz w:val="20"/>
          <w:szCs w:val="20"/>
        </w:rPr>
      </w:pPr>
      <w:r w:rsidRPr="008D118E">
        <w:rPr>
          <w:rFonts w:ascii="Cambria" w:hAnsi="Cambria" w:cs="Arial"/>
          <w:sz w:val="20"/>
          <w:szCs w:val="20"/>
          <w:lang w:val="id"/>
        </w:rPr>
        <w:t>Promosi juga dapat mempengaruhi</w:t>
      </w:r>
      <w:r w:rsidR="00491BD6" w:rsidRPr="008D118E">
        <w:rPr>
          <w:rFonts w:ascii="Cambria" w:hAnsi="Cambria" w:cs="Arial"/>
          <w:sz w:val="20"/>
          <w:szCs w:val="20"/>
          <w:lang w:val="id"/>
        </w:rPr>
        <w:t xml:space="preserve"> keputusan pembelian</w:t>
      </w:r>
      <w:r w:rsidR="00491BD6" w:rsidRPr="008D118E">
        <w:rPr>
          <w:rFonts w:ascii="Cambria" w:hAnsi="Cambria" w:cs="Arial"/>
          <w:i/>
          <w:sz w:val="20"/>
          <w:szCs w:val="20"/>
          <w:lang w:val="id"/>
        </w:rPr>
        <w:t>.</w:t>
      </w:r>
      <w:r w:rsidR="00491BD6" w:rsidRPr="008D118E">
        <w:rPr>
          <w:rFonts w:ascii="Cambria" w:hAnsi="Cambria" w:cs="Arial"/>
          <w:sz w:val="20"/>
          <w:szCs w:val="20"/>
          <w:lang w:val="id"/>
        </w:rPr>
        <w:t xml:space="preserve"> Menurut </w:t>
      </w:r>
      <w:r w:rsidR="008B25C7">
        <w:rPr>
          <w:rFonts w:ascii="Cambria" w:hAnsi="Cambria" w:cs="Arial"/>
          <w:sz w:val="20"/>
          <w:szCs w:val="20"/>
          <w:lang w:val="id"/>
        </w:rPr>
        <w:fldChar w:fldCharType="begin" w:fldLock="1"/>
      </w:r>
      <w:r w:rsidR="008B25C7">
        <w:rPr>
          <w:rFonts w:ascii="Cambria" w:hAnsi="Cambria" w:cs="Arial"/>
          <w:sz w:val="20"/>
          <w:szCs w:val="20"/>
          <w:lang w:val="id"/>
        </w:rPr>
        <w:instrText>ADDIN CSL_CITATION {"citationItems":[{"id":"ITEM-1","itemData":{"author":[{"dropping-particle":"","family":"Alma","given":"Buchari","non-dropping-particle":"","parse-names":false,"suffix":""}],"id":"ITEM-1","issued":{"date-parts":[["2014"]]},"number-of-pages":"181","publisher":"Alfabeta","publisher-place":"Bandung","title":"Manajemen Pemasaran dan Pemasaran Jasa","type":"book"},"uris":["http://www.mendeley.com/documents/?uuid=9e3ca9c0-658e-4225-af75-d1a7703b1354"]}],"mendeley":{"formattedCitation":"(Alma, 2014)","plainTextFormattedCitation":"(Alma, 2014)","previouslyFormattedCitation":"(Alma, 2014)"},"properties":{"noteIndex":0},"schema":"https://github.com/citation-style-language/schema/raw/master/csl-citation.json"}</w:instrText>
      </w:r>
      <w:r w:rsidR="008B25C7">
        <w:rPr>
          <w:rFonts w:ascii="Cambria" w:hAnsi="Cambria" w:cs="Arial"/>
          <w:sz w:val="20"/>
          <w:szCs w:val="20"/>
          <w:lang w:val="id"/>
        </w:rPr>
        <w:fldChar w:fldCharType="separate"/>
      </w:r>
      <w:r w:rsidR="008B25C7" w:rsidRPr="008B25C7">
        <w:rPr>
          <w:rFonts w:ascii="Cambria" w:hAnsi="Cambria" w:cs="Arial"/>
          <w:noProof/>
          <w:sz w:val="20"/>
          <w:szCs w:val="20"/>
          <w:lang w:val="id"/>
        </w:rPr>
        <w:t>(Alma, 2014)</w:t>
      </w:r>
      <w:r w:rsidR="008B25C7">
        <w:rPr>
          <w:rFonts w:ascii="Cambria" w:hAnsi="Cambria" w:cs="Arial"/>
          <w:sz w:val="20"/>
          <w:szCs w:val="20"/>
          <w:lang w:val="id"/>
        </w:rPr>
        <w:fldChar w:fldCharType="end"/>
      </w:r>
      <w:r w:rsidR="00491BD6" w:rsidRPr="008D118E">
        <w:rPr>
          <w:rFonts w:ascii="Cambria" w:hAnsi="Cambria" w:cs="Arial"/>
          <w:sz w:val="20"/>
          <w:szCs w:val="20"/>
          <w:lang w:val="id"/>
        </w:rPr>
        <w:t xml:space="preserve">) tujuan utama </w:t>
      </w:r>
      <w:proofErr w:type="spellStart"/>
      <w:r w:rsidR="00404EA4" w:rsidRPr="008D118E">
        <w:rPr>
          <w:rFonts w:ascii="Cambria" w:hAnsi="Cambria"/>
          <w:sz w:val="20"/>
          <w:szCs w:val="20"/>
        </w:rPr>
        <w:t>promosi</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adalah</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menginformasikan</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menarik</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perhatian</w:t>
      </w:r>
      <w:proofErr w:type="spellEnd"/>
      <w:r w:rsidR="00404EA4" w:rsidRPr="008D118E">
        <w:rPr>
          <w:rFonts w:ascii="Cambria" w:hAnsi="Cambria"/>
          <w:sz w:val="20"/>
          <w:szCs w:val="20"/>
        </w:rPr>
        <w:t xml:space="preserve">, dan </w:t>
      </w:r>
      <w:proofErr w:type="spellStart"/>
      <w:r w:rsidR="00404EA4" w:rsidRPr="008D118E">
        <w:rPr>
          <w:rFonts w:ascii="Cambria" w:hAnsi="Cambria"/>
          <w:sz w:val="20"/>
          <w:szCs w:val="20"/>
        </w:rPr>
        <w:t>kemudian</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meningkatkan</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dampak</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penjualan</w:t>
      </w:r>
      <w:proofErr w:type="spellEnd"/>
      <w:r w:rsidR="00404EA4" w:rsidRPr="008D118E">
        <w:rPr>
          <w:rFonts w:ascii="Cambria" w:hAnsi="Cambria"/>
          <w:sz w:val="20"/>
          <w:szCs w:val="20"/>
        </w:rPr>
        <w:t xml:space="preserve">. Jika </w:t>
      </w:r>
      <w:proofErr w:type="spellStart"/>
      <w:r w:rsidR="00404EA4" w:rsidRPr="008D118E">
        <w:rPr>
          <w:rFonts w:ascii="Cambria" w:hAnsi="Cambria"/>
          <w:sz w:val="20"/>
          <w:szCs w:val="20"/>
        </w:rPr>
        <w:t>kegiatan</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promosi</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dilaksanakan</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dengan</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baik</w:t>
      </w:r>
      <w:proofErr w:type="spellEnd"/>
      <w:r w:rsidR="00404EA4" w:rsidRPr="008D118E">
        <w:rPr>
          <w:rFonts w:ascii="Cambria" w:hAnsi="Cambria"/>
          <w:sz w:val="20"/>
          <w:szCs w:val="20"/>
        </w:rPr>
        <w:t xml:space="preserve"> dan </w:t>
      </w:r>
      <w:proofErr w:type="spellStart"/>
      <w:r w:rsidR="00404EA4" w:rsidRPr="008D118E">
        <w:rPr>
          <w:rFonts w:ascii="Cambria" w:hAnsi="Cambria"/>
          <w:sz w:val="20"/>
          <w:szCs w:val="20"/>
        </w:rPr>
        <w:t>benar</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dapat</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mempengaruhi</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konsumen</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mengenai</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lokasi</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metode</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pendapatan</w:t>
      </w:r>
      <w:proofErr w:type="spellEnd"/>
      <w:r w:rsidR="00404EA4" w:rsidRPr="008D118E">
        <w:rPr>
          <w:rFonts w:ascii="Cambria" w:hAnsi="Cambria"/>
          <w:sz w:val="20"/>
          <w:szCs w:val="20"/>
        </w:rPr>
        <w:t xml:space="preserve"> dan </w:t>
      </w:r>
      <w:proofErr w:type="spellStart"/>
      <w:r w:rsidR="00404EA4" w:rsidRPr="008D118E">
        <w:rPr>
          <w:rFonts w:ascii="Cambria" w:hAnsi="Cambria"/>
          <w:sz w:val="20"/>
          <w:szCs w:val="20"/>
        </w:rPr>
        <w:t>pengeluaran</w:t>
      </w:r>
      <w:proofErr w:type="spellEnd"/>
      <w:r w:rsidR="00404EA4" w:rsidRPr="008D118E">
        <w:rPr>
          <w:rFonts w:ascii="Cambria" w:hAnsi="Cambria"/>
          <w:sz w:val="20"/>
          <w:szCs w:val="20"/>
        </w:rPr>
        <w:t xml:space="preserve"> </w:t>
      </w:r>
      <w:proofErr w:type="spellStart"/>
      <w:r w:rsidR="00404EA4" w:rsidRPr="008D118E">
        <w:rPr>
          <w:rFonts w:ascii="Cambria" w:hAnsi="Cambria"/>
          <w:sz w:val="20"/>
          <w:szCs w:val="20"/>
        </w:rPr>
        <w:t>konsumen</w:t>
      </w:r>
      <w:proofErr w:type="spellEnd"/>
      <w:r w:rsidR="00404EA4" w:rsidRPr="008D118E">
        <w:rPr>
          <w:rFonts w:ascii="Cambria" w:hAnsi="Cambria"/>
          <w:sz w:val="20"/>
          <w:szCs w:val="20"/>
        </w:rPr>
        <w:t>.</w:t>
      </w:r>
      <w:r w:rsidR="00404EA4" w:rsidRPr="008D118E">
        <w:rPr>
          <w:b/>
        </w:rPr>
        <w:t xml:space="preserve"> </w:t>
      </w:r>
      <w:r w:rsidR="00491BD6" w:rsidRPr="008D118E">
        <w:rPr>
          <w:rFonts w:ascii="Cambria" w:hAnsi="Cambria" w:cs="Arial"/>
          <w:sz w:val="20"/>
          <w:szCs w:val="20"/>
          <w:lang w:val="id"/>
        </w:rPr>
        <w:t xml:space="preserve">Sejalan dengan pernyataan tersebut berdasarkan hasil penelitian yang dilakukan </w:t>
      </w:r>
      <w:r w:rsidR="00F46199">
        <w:rPr>
          <w:rFonts w:ascii="Cambria" w:hAnsi="Cambria" w:cs="Arial"/>
          <w:sz w:val="20"/>
          <w:szCs w:val="20"/>
          <w:lang w:val="id"/>
        </w:rPr>
        <w:fldChar w:fldCharType="begin" w:fldLock="1"/>
      </w:r>
      <w:r w:rsidR="00F46199">
        <w:rPr>
          <w:rFonts w:ascii="Cambria" w:hAnsi="Cambria" w:cs="Arial"/>
          <w:sz w:val="20"/>
          <w:szCs w:val="20"/>
          <w:lang w:val="id"/>
        </w:rPr>
        <w:instrText>ADDIN CSL_CITATION {"citationItems":[{"id":"ITEM-1","itemData":{"ISSN":"2615-1316","author":[{"dropping-particle":"","family":"Daud","given":"Zikriatul Ulya","non-dropping-particle":"","parse-names":false,"suffix":""}],"container-title":"Jurnal Manajemen dan Keuangan","id":"ITEM-1","issue":"2","issued":{"date-parts":[["2018"]]},"page":"174","title":"Pengaruh Produk, Harga dan Promosi terhadap Keputusan Pembelian Rumah pada Green Avina Birem Puntong Langsa Baro","type":"article-journal","volume":"7"},"uris":["http://www.mendeley.com/documents/?uuid=86951cb8-a541-41db-b745-e0425e384d68"]}],"mendeley":{"formattedCitation":"(Daud, 2018)","plainTextFormattedCitation":"(Daud, 2018)","previouslyFormattedCitation":"(Daud, 2018)"},"properties":{"noteIndex":0},"schema":"https://github.com/citation-style-language/schema/raw/master/csl-citation.json"}</w:instrText>
      </w:r>
      <w:r w:rsidR="00F46199">
        <w:rPr>
          <w:rFonts w:ascii="Cambria" w:hAnsi="Cambria" w:cs="Arial"/>
          <w:sz w:val="20"/>
          <w:szCs w:val="20"/>
          <w:lang w:val="id"/>
        </w:rPr>
        <w:fldChar w:fldCharType="separate"/>
      </w:r>
      <w:r w:rsidR="00F46199" w:rsidRPr="00F46199">
        <w:rPr>
          <w:rFonts w:ascii="Cambria" w:hAnsi="Cambria" w:cs="Arial"/>
          <w:noProof/>
          <w:sz w:val="20"/>
          <w:szCs w:val="20"/>
          <w:lang w:val="id"/>
        </w:rPr>
        <w:t>(Daud, 2018)</w:t>
      </w:r>
      <w:r w:rsidR="00F46199">
        <w:rPr>
          <w:rFonts w:ascii="Cambria" w:hAnsi="Cambria" w:cs="Arial"/>
          <w:sz w:val="20"/>
          <w:szCs w:val="20"/>
          <w:lang w:val="id"/>
        </w:rPr>
        <w:fldChar w:fldCharType="end"/>
      </w:r>
      <w:r w:rsidR="00491BD6" w:rsidRPr="008D118E">
        <w:rPr>
          <w:rFonts w:ascii="Cambria" w:hAnsi="Cambria" w:cs="Arial"/>
          <w:sz w:val="20"/>
          <w:szCs w:val="20"/>
          <w:lang w:val="id"/>
        </w:rPr>
        <w:t xml:space="preserve"> serta </w:t>
      </w:r>
      <w:r w:rsidR="00F46199">
        <w:rPr>
          <w:rFonts w:ascii="Cambria" w:hAnsi="Cambria" w:cs="Arial"/>
          <w:sz w:val="20"/>
          <w:szCs w:val="20"/>
          <w:lang w:val="id"/>
        </w:rPr>
        <w:fldChar w:fldCharType="begin" w:fldLock="1"/>
      </w:r>
      <w:r w:rsidR="00F46199">
        <w:rPr>
          <w:rFonts w:ascii="Cambria" w:hAnsi="Cambria" w:cs="Arial"/>
          <w:sz w:val="20"/>
          <w:szCs w:val="20"/>
          <w:lang w:val="id"/>
        </w:rPr>
        <w:instrText>ADDIN CSL_CITATION {"citationItems":[{"id":"ITEM-1","itemData":{"ISSN":"2303-1174","author":[{"dropping-particle":"","family":"Pompayo","given":"Andriani","non-dropping-particle":"","parse-names":false,"suffix":""},{"dropping-particle":"","family":"Worang","given":"Frederik G","non-dropping-particle":"","parse-names":false,"suffix":""},{"dropping-particle":"","family":"Kawet","given":"Raymond","non-dropping-particle":"","parse-names":false,"suffix":""}],"container-title":"Jurnal EMBA: Jurnal Riset Ekonomi, Manajemen, Bisnis dan Akuntansi","id":"ITEM-1","issue":"3","issued":{"date-parts":[["2018"]]},"title":"PENGARUH PROMOSI PENJUALAN DAN HARGA TERHADAP KEPUTUSAN PEMBELIAN PRODUK INDOMIE GORENG PADA PT. INDOMARCO ADI PRIMA MANADO","type":"article-journal","volume":"5"},"uris":["http://www.mendeley.com/documents/?uuid=4af7b2ce-cda3-455d-8269-304d56f51c83"]}],"mendeley":{"formattedCitation":"(Pompayo et al., 2018)","plainTextFormattedCitation":"(Pompayo et al., 2018)","previouslyFormattedCitation":"(Pompayo et al., 2018)"},"properties":{"noteIndex":0},"schema":"https://github.com/citation-style-language/schema/raw/master/csl-citation.json"}</w:instrText>
      </w:r>
      <w:r w:rsidR="00F46199">
        <w:rPr>
          <w:rFonts w:ascii="Cambria" w:hAnsi="Cambria" w:cs="Arial"/>
          <w:sz w:val="20"/>
          <w:szCs w:val="20"/>
          <w:lang w:val="id"/>
        </w:rPr>
        <w:fldChar w:fldCharType="separate"/>
      </w:r>
      <w:r w:rsidR="00F46199" w:rsidRPr="00F46199">
        <w:rPr>
          <w:rFonts w:ascii="Cambria" w:hAnsi="Cambria" w:cs="Arial"/>
          <w:noProof/>
          <w:sz w:val="20"/>
          <w:szCs w:val="20"/>
          <w:lang w:val="id"/>
        </w:rPr>
        <w:t>(Pompayo et al., 2018)</w:t>
      </w:r>
      <w:r w:rsidR="00F46199">
        <w:rPr>
          <w:rFonts w:ascii="Cambria" w:hAnsi="Cambria" w:cs="Arial"/>
          <w:sz w:val="20"/>
          <w:szCs w:val="20"/>
          <w:lang w:val="id"/>
        </w:rPr>
        <w:fldChar w:fldCharType="end"/>
      </w:r>
      <w:r w:rsidR="00F46199">
        <w:rPr>
          <w:rFonts w:ascii="Cambria" w:hAnsi="Cambria" w:cs="Arial"/>
          <w:sz w:val="20"/>
          <w:szCs w:val="20"/>
          <w:lang w:val="id"/>
        </w:rPr>
        <w:t xml:space="preserve"> </w:t>
      </w:r>
      <w:r w:rsidR="00491BD6" w:rsidRPr="008D118E">
        <w:rPr>
          <w:rFonts w:ascii="Cambria" w:hAnsi="Cambria" w:cs="Arial"/>
          <w:sz w:val="20"/>
          <w:szCs w:val="20"/>
          <w:lang w:val="id"/>
        </w:rPr>
        <w:t xml:space="preserve">yang menyatakan bahwa promosi berpengaruh signifikan terhadap keputusan pembelian. Namun menurut </w:t>
      </w:r>
      <w:r w:rsidR="00F46199">
        <w:rPr>
          <w:rFonts w:ascii="Cambria" w:hAnsi="Cambria" w:cs="Arial"/>
          <w:sz w:val="20"/>
          <w:szCs w:val="20"/>
          <w:lang w:val="id"/>
        </w:rPr>
        <w:fldChar w:fldCharType="begin" w:fldLock="1"/>
      </w:r>
      <w:r w:rsidR="00F46199">
        <w:rPr>
          <w:rFonts w:ascii="Cambria" w:hAnsi="Cambria" w:cs="Arial"/>
          <w:sz w:val="20"/>
          <w:szCs w:val="20"/>
          <w:lang w:val="id"/>
        </w:rPr>
        <w:instrText>ADDIN CSL_CITATION {"citationItems":[{"id":"ITEM-1","itemData":{"ISSN":"2303-1174","author":[{"dropping-particle":"","family":"Rares","given":"Angelina","non-dropping-particle":"","parse-names":false,"suffix":""},{"dropping-particle":"","family":"Jorie","given":"Rotinsulu Jopie","non-dropping-particle":"","parse-names":false,"suffix":""}],"container-title":"Jurnal EMBA: Jurnal Riset Ekonomi, Manajemen, Bisnis dan Akuntansi","id":"ITEM-1","issue":"2","issued":{"date-parts":[["2015"]]},"title":"The effect of the price, promotion, location, brand image and quality products towards the purchase decision of consumers at Bengkel Gaoel Store Manado Town Square","type":"article-journal","volume":"3"},"uris":["http://www.mendeley.com/documents/?uuid=80bcd8dc-fb78-4d57-b62d-ef7c141c17e9"]}],"mendeley":{"formattedCitation":"(Rares &amp; Jorie, 2015)","plainTextFormattedCitation":"(Rares &amp; Jorie, 2015)","previouslyFormattedCitation":"(Rares &amp; Jorie, 2015)"},"properties":{"noteIndex":0},"schema":"https://github.com/citation-style-language/schema/raw/master/csl-citation.json"}</w:instrText>
      </w:r>
      <w:r w:rsidR="00F46199">
        <w:rPr>
          <w:rFonts w:ascii="Cambria" w:hAnsi="Cambria" w:cs="Arial"/>
          <w:sz w:val="20"/>
          <w:szCs w:val="20"/>
          <w:lang w:val="id"/>
        </w:rPr>
        <w:fldChar w:fldCharType="separate"/>
      </w:r>
      <w:r w:rsidR="00F46199" w:rsidRPr="00F46199">
        <w:rPr>
          <w:rFonts w:ascii="Cambria" w:hAnsi="Cambria" w:cs="Arial"/>
          <w:noProof/>
          <w:sz w:val="20"/>
          <w:szCs w:val="20"/>
          <w:lang w:val="id"/>
        </w:rPr>
        <w:t>(Rares &amp; Jorie, 2015)</w:t>
      </w:r>
      <w:r w:rsidR="00F46199">
        <w:rPr>
          <w:rFonts w:ascii="Cambria" w:hAnsi="Cambria" w:cs="Arial"/>
          <w:sz w:val="20"/>
          <w:szCs w:val="20"/>
          <w:lang w:val="id"/>
        </w:rPr>
        <w:fldChar w:fldCharType="end"/>
      </w:r>
      <w:r w:rsidR="00491BD6" w:rsidRPr="008D118E">
        <w:rPr>
          <w:rFonts w:ascii="Cambria" w:hAnsi="Cambria" w:cs="Arial"/>
          <w:sz w:val="20"/>
          <w:szCs w:val="20"/>
          <w:lang w:val="id"/>
        </w:rPr>
        <w:t xml:space="preserve"> dan </w:t>
      </w:r>
      <w:r w:rsidR="00F46199">
        <w:rPr>
          <w:rFonts w:ascii="Cambria" w:hAnsi="Cambria" w:cs="Arial"/>
          <w:sz w:val="20"/>
          <w:szCs w:val="20"/>
          <w:lang w:val="id"/>
        </w:rPr>
        <w:fldChar w:fldCharType="begin" w:fldLock="1"/>
      </w:r>
      <w:r w:rsidR="00F46199">
        <w:rPr>
          <w:rFonts w:ascii="Cambria" w:hAnsi="Cambria" w:cs="Arial"/>
          <w:sz w:val="20"/>
          <w:szCs w:val="20"/>
          <w:lang w:val="id"/>
        </w:rPr>
        <w:instrText>ADDIN CSL_CITATION {"citationItems":[{"id":"ITEM-1","itemData":{"author":[{"dropping-particle":"","family":"Febriana","given":"Pitria","non-dropping-particle":"","parse-names":false,"suffix":""}],"container-title":"Jurnal Pendidikan Tata Niaga (JPTN)","id":"ITEM-1","issue":"1","issued":{"date-parts":[["2020"]]},"title":"Pengaruh Harga Dan Promosi Terhadap Keputusan Pembelian Pada Lazizaa Chicken And Pizza Di Jambangan Surabaya","type":"article-journal","volume":"8"},"uris":["http://www.mendeley.com/documents/?uuid=8133b461-f254-4df5-93c7-e541fca407a2"]}],"mendeley":{"formattedCitation":"(Febriana, 2020)","plainTextFormattedCitation":"(Febriana, 2020)","previouslyFormattedCitation":"(Febriana, 2020)"},"properties":{"noteIndex":0},"schema":"https://github.com/citation-style-language/schema/raw/master/csl-citation.json"}</w:instrText>
      </w:r>
      <w:r w:rsidR="00F46199">
        <w:rPr>
          <w:rFonts w:ascii="Cambria" w:hAnsi="Cambria" w:cs="Arial"/>
          <w:sz w:val="20"/>
          <w:szCs w:val="20"/>
          <w:lang w:val="id"/>
        </w:rPr>
        <w:fldChar w:fldCharType="separate"/>
      </w:r>
      <w:r w:rsidR="00F46199" w:rsidRPr="00F46199">
        <w:rPr>
          <w:rFonts w:ascii="Cambria" w:hAnsi="Cambria" w:cs="Arial"/>
          <w:noProof/>
          <w:sz w:val="20"/>
          <w:szCs w:val="20"/>
          <w:lang w:val="id"/>
        </w:rPr>
        <w:t>(Febriana, 2020)</w:t>
      </w:r>
      <w:r w:rsidR="00F46199">
        <w:rPr>
          <w:rFonts w:ascii="Cambria" w:hAnsi="Cambria" w:cs="Arial"/>
          <w:sz w:val="20"/>
          <w:szCs w:val="20"/>
          <w:lang w:val="id"/>
        </w:rPr>
        <w:fldChar w:fldCharType="end"/>
      </w:r>
      <w:r w:rsidR="00491BD6" w:rsidRPr="008D118E">
        <w:rPr>
          <w:rFonts w:ascii="Cambria" w:hAnsi="Cambria" w:cs="Arial"/>
          <w:sz w:val="20"/>
          <w:szCs w:val="20"/>
          <w:lang w:val="id"/>
        </w:rPr>
        <w:t xml:space="preserve">menyatakan bahwa promosi tidak berpengaruh secara signifikan terhadap keputusan pembelian. </w:t>
      </w:r>
      <w:r w:rsidR="00491BD6" w:rsidRPr="008D118E">
        <w:rPr>
          <w:rFonts w:ascii="Cambria" w:hAnsi="Cambria" w:cs="Arial"/>
          <w:sz w:val="20"/>
          <w:szCs w:val="20"/>
        </w:rPr>
        <w:t>H</w:t>
      </w:r>
      <w:proofErr w:type="gramStart"/>
      <w:r w:rsidR="00491BD6" w:rsidRPr="008D118E">
        <w:rPr>
          <w:rFonts w:ascii="Cambria" w:hAnsi="Cambria" w:cs="Arial"/>
          <w:sz w:val="20"/>
          <w:szCs w:val="20"/>
          <w:vertAlign w:val="subscript"/>
        </w:rPr>
        <w:t>3</w:t>
      </w:r>
      <w:r w:rsidR="00007237" w:rsidRPr="008D118E">
        <w:rPr>
          <w:rFonts w:ascii="Cambria" w:hAnsi="Cambria" w:cs="Arial"/>
          <w:sz w:val="20"/>
          <w:szCs w:val="20"/>
        </w:rPr>
        <w:t xml:space="preserve"> </w:t>
      </w:r>
      <w:r w:rsidR="00491BD6" w:rsidRPr="008D118E">
        <w:rPr>
          <w:rFonts w:ascii="Cambria" w:hAnsi="Cambria" w:cs="Arial"/>
          <w:sz w:val="20"/>
          <w:szCs w:val="20"/>
        </w:rPr>
        <w:t>:</w:t>
      </w:r>
      <w:proofErr w:type="gramEnd"/>
      <w:r w:rsidR="00491BD6" w:rsidRPr="008D118E">
        <w:rPr>
          <w:rFonts w:ascii="Cambria" w:hAnsi="Cambria" w:cs="Arial"/>
          <w:sz w:val="20"/>
          <w:szCs w:val="20"/>
        </w:rPr>
        <w:t xml:space="preserve"> Ada </w:t>
      </w:r>
      <w:proofErr w:type="spellStart"/>
      <w:r w:rsidR="00491BD6" w:rsidRPr="008D118E">
        <w:rPr>
          <w:rFonts w:ascii="Cambria" w:hAnsi="Cambria" w:cs="Arial"/>
          <w:sz w:val="20"/>
          <w:szCs w:val="20"/>
        </w:rPr>
        <w:t>pengaruh</w:t>
      </w:r>
      <w:proofErr w:type="spellEnd"/>
      <w:r w:rsidR="00491BD6" w:rsidRPr="008D118E">
        <w:rPr>
          <w:rFonts w:ascii="Cambria" w:hAnsi="Cambria" w:cs="Arial"/>
          <w:sz w:val="20"/>
          <w:szCs w:val="20"/>
        </w:rPr>
        <w:t xml:space="preserve"> </w:t>
      </w:r>
      <w:proofErr w:type="spellStart"/>
      <w:r w:rsidR="00491BD6" w:rsidRPr="008D118E">
        <w:rPr>
          <w:rFonts w:ascii="Cambria" w:hAnsi="Cambria" w:cs="Arial"/>
          <w:sz w:val="20"/>
          <w:szCs w:val="20"/>
        </w:rPr>
        <w:t>promosi</w:t>
      </w:r>
      <w:proofErr w:type="spellEnd"/>
      <w:r w:rsidR="00491BD6" w:rsidRPr="008D118E">
        <w:rPr>
          <w:rFonts w:ascii="Cambria" w:hAnsi="Cambria" w:cs="Arial"/>
          <w:sz w:val="20"/>
          <w:szCs w:val="20"/>
        </w:rPr>
        <w:t xml:space="preserve"> </w:t>
      </w:r>
      <w:proofErr w:type="spellStart"/>
      <w:r w:rsidR="00491BD6" w:rsidRPr="008D118E">
        <w:rPr>
          <w:rFonts w:ascii="Cambria" w:hAnsi="Cambria" w:cs="Arial"/>
          <w:sz w:val="20"/>
          <w:szCs w:val="20"/>
        </w:rPr>
        <w:t>terhadap</w:t>
      </w:r>
      <w:proofErr w:type="spellEnd"/>
      <w:r w:rsidR="00491BD6" w:rsidRPr="008D118E">
        <w:rPr>
          <w:rFonts w:ascii="Cambria" w:hAnsi="Cambria" w:cs="Arial"/>
          <w:sz w:val="20"/>
          <w:szCs w:val="20"/>
        </w:rPr>
        <w:t xml:space="preserve"> </w:t>
      </w:r>
      <w:proofErr w:type="spellStart"/>
      <w:r w:rsidR="00491BD6" w:rsidRPr="008D118E">
        <w:rPr>
          <w:rFonts w:ascii="Cambria" w:hAnsi="Cambria" w:cs="Arial"/>
          <w:sz w:val="20"/>
          <w:szCs w:val="20"/>
        </w:rPr>
        <w:t>keputusan</w:t>
      </w:r>
      <w:proofErr w:type="spellEnd"/>
      <w:r w:rsidR="00491BD6" w:rsidRPr="008D118E">
        <w:rPr>
          <w:rFonts w:ascii="Cambria" w:hAnsi="Cambria" w:cs="Arial"/>
          <w:sz w:val="20"/>
          <w:szCs w:val="20"/>
        </w:rPr>
        <w:t xml:space="preserve"> </w:t>
      </w:r>
      <w:proofErr w:type="spellStart"/>
      <w:r w:rsidR="00491BD6" w:rsidRPr="008D118E">
        <w:rPr>
          <w:rFonts w:ascii="Cambria" w:hAnsi="Cambria" w:cs="Arial"/>
          <w:sz w:val="20"/>
          <w:szCs w:val="20"/>
        </w:rPr>
        <w:t>pembelian</w:t>
      </w:r>
      <w:proofErr w:type="spellEnd"/>
      <w:r w:rsidR="00491BD6" w:rsidRPr="008D118E">
        <w:rPr>
          <w:rFonts w:ascii="Cambria" w:hAnsi="Cambria" w:cs="Arial"/>
          <w:sz w:val="20"/>
          <w:szCs w:val="20"/>
        </w:rPr>
        <w:t xml:space="preserve"> pada Ulan Cake </w:t>
      </w:r>
      <w:proofErr w:type="spellStart"/>
      <w:r w:rsidR="00491BD6" w:rsidRPr="008D118E">
        <w:rPr>
          <w:rFonts w:ascii="Cambria" w:hAnsi="Cambria" w:cs="Arial"/>
          <w:sz w:val="20"/>
          <w:szCs w:val="20"/>
        </w:rPr>
        <w:t>Seririt</w:t>
      </w:r>
      <w:proofErr w:type="spellEnd"/>
    </w:p>
    <w:p w14:paraId="647F52FC" w14:textId="77777777" w:rsidR="00707218" w:rsidRPr="008D118E" w:rsidRDefault="00707218" w:rsidP="003A1683">
      <w:pPr>
        <w:spacing w:line="240" w:lineRule="auto"/>
        <w:ind w:right="3" w:firstLine="720"/>
        <w:contextualSpacing/>
        <w:jc w:val="both"/>
        <w:rPr>
          <w:rFonts w:ascii="Cambria" w:hAnsi="Cambria" w:cs="Arial"/>
          <w:sz w:val="20"/>
          <w:szCs w:val="20"/>
        </w:rPr>
      </w:pPr>
      <w:proofErr w:type="spellStart"/>
      <w:r w:rsidRPr="008D118E">
        <w:rPr>
          <w:rFonts w:ascii="Cambria" w:hAnsi="Cambria" w:cs="Arial"/>
          <w:sz w:val="20"/>
          <w:szCs w:val="20"/>
        </w:rPr>
        <w:t>Penel</w:t>
      </w:r>
      <w:r w:rsidR="00404EA4" w:rsidRPr="008D118E">
        <w:rPr>
          <w:rFonts w:ascii="Cambria" w:hAnsi="Cambria" w:cs="Arial"/>
          <w:sz w:val="20"/>
          <w:szCs w:val="20"/>
        </w:rPr>
        <w:t>itian</w:t>
      </w:r>
      <w:proofErr w:type="spellEnd"/>
      <w:r w:rsidR="00404EA4" w:rsidRPr="008D118E">
        <w:rPr>
          <w:rFonts w:ascii="Cambria" w:hAnsi="Cambria" w:cs="Arial"/>
          <w:sz w:val="20"/>
          <w:szCs w:val="20"/>
        </w:rPr>
        <w:t xml:space="preserve"> </w:t>
      </w:r>
      <w:proofErr w:type="spellStart"/>
      <w:r w:rsidR="00404EA4" w:rsidRPr="008D118E">
        <w:rPr>
          <w:rFonts w:ascii="Cambria" w:hAnsi="Cambria" w:cs="Arial"/>
          <w:sz w:val="20"/>
          <w:szCs w:val="20"/>
        </w:rPr>
        <w:t>ini</w:t>
      </w:r>
      <w:proofErr w:type="spellEnd"/>
      <w:r w:rsidR="00404EA4" w:rsidRPr="008D118E">
        <w:rPr>
          <w:rFonts w:ascii="Cambria" w:hAnsi="Cambria" w:cs="Arial"/>
          <w:sz w:val="20"/>
          <w:szCs w:val="20"/>
        </w:rPr>
        <w:t xml:space="preserve"> </w:t>
      </w:r>
      <w:proofErr w:type="spellStart"/>
      <w:r w:rsidR="00404EA4" w:rsidRPr="008D118E">
        <w:rPr>
          <w:rFonts w:ascii="Cambria" w:hAnsi="Cambria" w:cs="Arial"/>
          <w:sz w:val="20"/>
          <w:szCs w:val="20"/>
        </w:rPr>
        <w:t>bertujuan</w:t>
      </w:r>
      <w:proofErr w:type="spellEnd"/>
      <w:r w:rsidR="00404EA4" w:rsidRPr="008D118E">
        <w:rPr>
          <w:rFonts w:ascii="Cambria" w:hAnsi="Cambria" w:cs="Arial"/>
          <w:sz w:val="20"/>
          <w:szCs w:val="20"/>
        </w:rPr>
        <w:t xml:space="preserve"> </w:t>
      </w:r>
      <w:proofErr w:type="spellStart"/>
      <w:r w:rsidR="00404EA4" w:rsidRPr="008D118E">
        <w:rPr>
          <w:rFonts w:ascii="Cambria" w:hAnsi="Cambria" w:cs="Arial"/>
          <w:sz w:val="20"/>
          <w:szCs w:val="20"/>
        </w:rPr>
        <w:t>untuk</w:t>
      </w:r>
      <w:proofErr w:type="spellEnd"/>
      <w:r w:rsidR="00404EA4" w:rsidRPr="008D118E">
        <w:rPr>
          <w:rFonts w:ascii="Cambria" w:hAnsi="Cambria" w:cs="Arial"/>
          <w:sz w:val="20"/>
          <w:szCs w:val="20"/>
        </w:rPr>
        <w:t xml:space="preserve"> </w:t>
      </w:r>
      <w:proofErr w:type="spellStart"/>
      <w:r w:rsidR="00404EA4" w:rsidRPr="008D118E">
        <w:rPr>
          <w:rFonts w:ascii="Cambria" w:hAnsi="Cambria" w:cs="Arial"/>
          <w:sz w:val="20"/>
          <w:szCs w:val="20"/>
        </w:rPr>
        <w:t>menget</w:t>
      </w:r>
      <w:r w:rsidRPr="008D118E">
        <w:rPr>
          <w:rFonts w:ascii="Cambria" w:hAnsi="Cambria" w:cs="Arial"/>
          <w:sz w:val="20"/>
          <w:szCs w:val="20"/>
        </w:rPr>
        <w:t>ahui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bagaimana</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pengaruh</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harga</w:t>
      </w:r>
      <w:proofErr w:type="spellEnd"/>
      <w:r w:rsidRPr="008D118E">
        <w:rPr>
          <w:rFonts w:ascii="Cambria" w:hAnsi="Cambria" w:cs="Arial"/>
          <w:sz w:val="20"/>
          <w:szCs w:val="20"/>
        </w:rPr>
        <w:t xml:space="preserve"> dan </w:t>
      </w:r>
      <w:proofErr w:type="spellStart"/>
      <w:r w:rsidRPr="008D118E">
        <w:rPr>
          <w:rFonts w:ascii="Cambria" w:hAnsi="Cambria" w:cs="Arial"/>
          <w:sz w:val="20"/>
          <w:szCs w:val="20"/>
        </w:rPr>
        <w:t>promosi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terhadap</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keputusan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pembelian</w:t>
      </w:r>
      <w:proofErr w:type="spellEnd"/>
      <w:r w:rsidRPr="008D118E">
        <w:rPr>
          <w:rFonts w:ascii="Cambria" w:hAnsi="Cambria" w:cs="Arial"/>
          <w:spacing w:val="-13"/>
          <w:sz w:val="20"/>
          <w:szCs w:val="20"/>
        </w:rPr>
        <w:t xml:space="preserve"> </w:t>
      </w:r>
      <w:r w:rsidRPr="008D118E">
        <w:rPr>
          <w:rFonts w:ascii="Cambria" w:hAnsi="Cambria" w:cs="Arial"/>
          <w:sz w:val="20"/>
          <w:szCs w:val="20"/>
        </w:rPr>
        <w:t>pada Ulan Cake</w:t>
      </w:r>
      <w:r w:rsidRPr="008D118E">
        <w:rPr>
          <w:rFonts w:ascii="Cambria" w:hAnsi="Cambria" w:cs="Arial"/>
          <w:spacing w:val="-4"/>
          <w:sz w:val="20"/>
          <w:szCs w:val="20"/>
        </w:rPr>
        <w:t xml:space="preserve"> </w:t>
      </w:r>
      <w:proofErr w:type="spellStart"/>
      <w:r w:rsidRPr="008D118E">
        <w:rPr>
          <w:rFonts w:ascii="Cambria" w:hAnsi="Cambria" w:cs="Arial"/>
          <w:sz w:val="20"/>
          <w:szCs w:val="20"/>
        </w:rPr>
        <w:t>Seririt</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pengaruh</w:t>
      </w:r>
      <w:proofErr w:type="spellEnd"/>
      <w:r w:rsidRPr="008D118E">
        <w:rPr>
          <w:rFonts w:ascii="Cambria" w:hAnsi="Cambria" w:cs="Arial"/>
          <w:spacing w:val="-7"/>
          <w:sz w:val="20"/>
          <w:szCs w:val="20"/>
        </w:rPr>
        <w:t xml:space="preserve"> </w:t>
      </w:r>
      <w:proofErr w:type="spellStart"/>
      <w:r w:rsidRPr="008D118E">
        <w:rPr>
          <w:rFonts w:ascii="Cambria" w:hAnsi="Cambria" w:cs="Arial"/>
          <w:sz w:val="20"/>
          <w:szCs w:val="20"/>
        </w:rPr>
        <w:t>harga</w:t>
      </w:r>
      <w:proofErr w:type="spellEnd"/>
      <w:r w:rsidRPr="008D118E">
        <w:rPr>
          <w:rFonts w:ascii="Cambria" w:hAnsi="Cambria" w:cs="Arial"/>
          <w:spacing w:val="-3"/>
          <w:sz w:val="20"/>
          <w:szCs w:val="20"/>
        </w:rPr>
        <w:t xml:space="preserve"> </w:t>
      </w:r>
      <w:proofErr w:type="spellStart"/>
      <w:r w:rsidRPr="008D118E">
        <w:rPr>
          <w:rFonts w:ascii="Cambria" w:hAnsi="Cambria" w:cs="Arial"/>
          <w:sz w:val="20"/>
          <w:szCs w:val="20"/>
        </w:rPr>
        <w:t>terhadap</w:t>
      </w:r>
      <w:proofErr w:type="spellEnd"/>
      <w:r w:rsidRPr="008D118E">
        <w:rPr>
          <w:rFonts w:ascii="Cambria" w:hAnsi="Cambria" w:cs="Arial"/>
          <w:spacing w:val="-6"/>
          <w:sz w:val="20"/>
          <w:szCs w:val="20"/>
        </w:rPr>
        <w:t xml:space="preserve"> </w:t>
      </w:r>
      <w:proofErr w:type="spellStart"/>
      <w:r w:rsidRPr="008D118E">
        <w:rPr>
          <w:rFonts w:ascii="Cambria" w:hAnsi="Cambria" w:cs="Arial"/>
          <w:sz w:val="20"/>
          <w:szCs w:val="20"/>
        </w:rPr>
        <w:t>keputusan</w:t>
      </w:r>
      <w:proofErr w:type="spellEnd"/>
      <w:r w:rsidRPr="008D118E">
        <w:rPr>
          <w:rFonts w:ascii="Cambria" w:hAnsi="Cambria" w:cs="Arial"/>
          <w:spacing w:val="-6"/>
          <w:sz w:val="20"/>
          <w:szCs w:val="20"/>
        </w:rPr>
        <w:t xml:space="preserve"> </w:t>
      </w:r>
      <w:proofErr w:type="spellStart"/>
      <w:r w:rsidRPr="008D118E">
        <w:rPr>
          <w:rFonts w:ascii="Cambria" w:hAnsi="Cambria" w:cs="Arial"/>
          <w:sz w:val="20"/>
          <w:szCs w:val="20"/>
        </w:rPr>
        <w:t>pembelian</w:t>
      </w:r>
      <w:proofErr w:type="spellEnd"/>
      <w:r w:rsidRPr="008D118E">
        <w:rPr>
          <w:rFonts w:ascii="Cambria" w:hAnsi="Cambria" w:cs="Arial"/>
          <w:spacing w:val="-7"/>
          <w:sz w:val="20"/>
          <w:szCs w:val="20"/>
        </w:rPr>
        <w:t xml:space="preserve"> </w:t>
      </w:r>
      <w:r w:rsidRPr="008D118E">
        <w:rPr>
          <w:rFonts w:ascii="Cambria" w:hAnsi="Cambria" w:cs="Arial"/>
          <w:sz w:val="20"/>
          <w:szCs w:val="20"/>
        </w:rPr>
        <w:t>pada</w:t>
      </w:r>
      <w:r w:rsidRPr="008D118E">
        <w:rPr>
          <w:rFonts w:ascii="Cambria" w:hAnsi="Cambria" w:cs="Arial"/>
          <w:spacing w:val="-5"/>
          <w:sz w:val="20"/>
          <w:szCs w:val="20"/>
        </w:rPr>
        <w:t xml:space="preserve"> </w:t>
      </w:r>
      <w:r w:rsidRPr="008D118E">
        <w:rPr>
          <w:rFonts w:ascii="Cambria" w:hAnsi="Cambria" w:cs="Arial"/>
          <w:sz w:val="20"/>
          <w:szCs w:val="20"/>
        </w:rPr>
        <w:t>Ulan Cake</w:t>
      </w:r>
      <w:r w:rsidRPr="008D118E">
        <w:rPr>
          <w:rFonts w:ascii="Cambria" w:hAnsi="Cambria" w:cs="Arial"/>
          <w:spacing w:val="-3"/>
          <w:sz w:val="20"/>
          <w:szCs w:val="20"/>
        </w:rPr>
        <w:t xml:space="preserve"> </w:t>
      </w:r>
      <w:proofErr w:type="spellStart"/>
      <w:r w:rsidRPr="008D118E">
        <w:rPr>
          <w:rFonts w:ascii="Cambria" w:hAnsi="Cambria" w:cs="Arial"/>
          <w:sz w:val="20"/>
          <w:szCs w:val="20"/>
        </w:rPr>
        <w:t>Seririt</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pengaruh</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promosi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terhadap</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keputusan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pembelian</w:t>
      </w:r>
      <w:proofErr w:type="spellEnd"/>
      <w:r w:rsidRPr="008D118E">
        <w:rPr>
          <w:rFonts w:ascii="Cambria" w:hAnsi="Cambria" w:cs="Arial"/>
          <w:sz w:val="20"/>
          <w:szCs w:val="20"/>
        </w:rPr>
        <w:t xml:space="preserve"> pada Ulan Cake </w:t>
      </w:r>
      <w:proofErr w:type="spellStart"/>
      <w:r w:rsidRPr="008D118E">
        <w:rPr>
          <w:rFonts w:ascii="Cambria" w:hAnsi="Cambria" w:cs="Arial"/>
          <w:sz w:val="20"/>
          <w:szCs w:val="20"/>
        </w:rPr>
        <w:t>Seririt</w:t>
      </w:r>
      <w:proofErr w:type="spellEnd"/>
      <w:r w:rsidRPr="008D118E">
        <w:rPr>
          <w:rFonts w:ascii="Cambria" w:hAnsi="Cambria" w:cs="Arial"/>
          <w:sz w:val="20"/>
          <w:szCs w:val="20"/>
        </w:rPr>
        <w:t>.</w:t>
      </w:r>
    </w:p>
    <w:p w14:paraId="039F6E82" w14:textId="77777777" w:rsidR="00B77032" w:rsidRDefault="00B77032" w:rsidP="00B77032">
      <w:pPr>
        <w:ind w:right="3"/>
        <w:contextualSpacing/>
        <w:rPr>
          <w:rFonts w:ascii="Cambria" w:hAnsi="Cambria" w:cs="Arial"/>
          <w:b/>
          <w:sz w:val="20"/>
          <w:szCs w:val="20"/>
        </w:rPr>
      </w:pPr>
    </w:p>
    <w:p w14:paraId="165F265B" w14:textId="77777777" w:rsidR="00707218" w:rsidRPr="00A12C51" w:rsidRDefault="00F724DC" w:rsidP="00A12C51">
      <w:pPr>
        <w:pStyle w:val="Title"/>
      </w:pPr>
      <w:proofErr w:type="spellStart"/>
      <w:r w:rsidRPr="00A12C51">
        <w:t>Metode</w:t>
      </w:r>
      <w:proofErr w:type="spellEnd"/>
    </w:p>
    <w:p w14:paraId="5B4F1C37" w14:textId="77777777" w:rsidR="00842356" w:rsidRPr="008D118E" w:rsidRDefault="00BA0E6B" w:rsidP="003A1683">
      <w:pPr>
        <w:spacing w:after="0" w:line="240" w:lineRule="auto"/>
        <w:ind w:right="3" w:firstLine="450"/>
        <w:jc w:val="both"/>
        <w:rPr>
          <w:rFonts w:ascii="Cambria" w:hAnsi="Cambria" w:cs="Arial"/>
          <w:sz w:val="20"/>
          <w:szCs w:val="20"/>
        </w:rPr>
      </w:pPr>
      <w:r>
        <w:rPr>
          <w:rFonts w:ascii="Cambria" w:hAnsi="Cambria" w:cs="Arial"/>
          <w:sz w:val="20"/>
          <w:szCs w:val="20"/>
        </w:rPr>
        <w:t>P</w:t>
      </w:r>
      <w:r w:rsidR="00EA31CF" w:rsidRPr="008D118E">
        <w:rPr>
          <w:rFonts w:ascii="Cambria" w:hAnsi="Cambria" w:cs="Arial"/>
          <w:sz w:val="20"/>
          <w:szCs w:val="20"/>
          <w:lang w:val="id-ID"/>
        </w:rPr>
        <w:t>enelitian ini menggunakan rancangan penelitian kuantitatif kausal</w:t>
      </w:r>
      <w:r w:rsidR="00EA31CF" w:rsidRPr="008D118E">
        <w:rPr>
          <w:rFonts w:ascii="Cambria" w:hAnsi="Cambria" w:cs="Arial"/>
          <w:sz w:val="20"/>
          <w:szCs w:val="20"/>
        </w:rPr>
        <w:t xml:space="preserve">, </w:t>
      </w:r>
      <w:r w:rsidR="00EA31CF" w:rsidRPr="008D118E">
        <w:rPr>
          <w:rFonts w:ascii="Cambria" w:hAnsi="Cambria" w:cs="Arial"/>
          <w:sz w:val="20"/>
          <w:szCs w:val="20"/>
          <w:lang w:val="id-ID"/>
        </w:rPr>
        <w:t xml:space="preserve">Penelitian kuantitatif adalah penelitian yang menuntut penggunaan angka, dimulai dari pengumpulan data, penafsiran terhadap data tersebut, serta penampilan hasilnya. Kemudian pada tahap kesimpulan penelitian menjadi lebih baik bila disertai dengan grafik, tabel, gambar, atau tampilan lainnya </w:t>
      </w:r>
      <w:r w:rsidR="00F46199">
        <w:rPr>
          <w:rFonts w:ascii="Cambria" w:hAnsi="Cambria" w:cs="Arial"/>
          <w:sz w:val="20"/>
          <w:szCs w:val="20"/>
          <w:lang w:val="id-ID"/>
        </w:rPr>
        <w:fldChar w:fldCharType="begin" w:fldLock="1"/>
      </w:r>
      <w:r w:rsidR="00F46199">
        <w:rPr>
          <w:rFonts w:ascii="Cambria" w:hAnsi="Cambria" w:cs="Arial"/>
          <w:sz w:val="20"/>
          <w:szCs w:val="20"/>
          <w:lang w:val="id-ID"/>
        </w:rPr>
        <w:instrText>ADDIN CSL_CITATION {"citationItems":[{"id":"ITEM-1","itemData":{"ISBN":"6021018184","author":[{"dropping-particle":"","family":"Siyoto","given":"Sandu","non-dropping-particle":"","parse-names":false,"suffix":""},{"dropping-particle":"","family":"Sodik","given":"Muhammad Ali","non-dropping-particle":"","parse-names":false,"suffix":""}],"id":"ITEM-1","issued":{"date-parts":[["2015"]]},"publisher":"Literasi Media Publishing","title":"Dasar metodologi penelitian","type":"book"},"uris":["http://www.mendeley.com/documents/?uuid=eda8ec26-61bd-458b-84fe-bef070b97d37"]}],"mendeley":{"formattedCitation":"(Siyoto &amp; Sodik, 2015)","plainTextFormattedCitation":"(Siyoto &amp; Sodik, 2015)","previouslyFormattedCitation":"(Siyoto &amp; Sodik, 2015)"},"properties":{"noteIndex":0},"schema":"https://github.com/citation-style-language/schema/raw/master/csl-citation.json"}</w:instrText>
      </w:r>
      <w:r w:rsidR="00F46199">
        <w:rPr>
          <w:rFonts w:ascii="Cambria" w:hAnsi="Cambria" w:cs="Arial"/>
          <w:sz w:val="20"/>
          <w:szCs w:val="20"/>
          <w:lang w:val="id-ID"/>
        </w:rPr>
        <w:fldChar w:fldCharType="separate"/>
      </w:r>
      <w:r w:rsidR="00F46199" w:rsidRPr="00F46199">
        <w:rPr>
          <w:rFonts w:ascii="Cambria" w:hAnsi="Cambria" w:cs="Arial"/>
          <w:noProof/>
          <w:sz w:val="20"/>
          <w:szCs w:val="20"/>
          <w:lang w:val="id-ID"/>
        </w:rPr>
        <w:t>(Siyoto &amp; Sodik, 2015)</w:t>
      </w:r>
      <w:r w:rsidR="00F46199">
        <w:rPr>
          <w:rFonts w:ascii="Cambria" w:hAnsi="Cambria" w:cs="Arial"/>
          <w:sz w:val="20"/>
          <w:szCs w:val="20"/>
          <w:lang w:val="id-ID"/>
        </w:rPr>
        <w:fldChar w:fldCharType="end"/>
      </w:r>
      <w:r w:rsidR="00EA31CF" w:rsidRPr="008D118E">
        <w:rPr>
          <w:rFonts w:ascii="Cambria" w:hAnsi="Cambria" w:cs="Arial"/>
          <w:sz w:val="20"/>
          <w:szCs w:val="20"/>
          <w:lang w:val="id-ID"/>
        </w:rPr>
        <w:t>.</w:t>
      </w:r>
      <w:r w:rsidR="00365739">
        <w:rPr>
          <w:rFonts w:ascii="Cambria" w:hAnsi="Cambria" w:cs="Arial"/>
          <w:sz w:val="20"/>
          <w:szCs w:val="20"/>
        </w:rPr>
        <w:t xml:space="preserve"> </w:t>
      </w:r>
      <w:r w:rsidR="00F46199">
        <w:rPr>
          <w:rFonts w:ascii="Cambria" w:hAnsi="Cambria" w:cs="Arial"/>
          <w:sz w:val="20"/>
          <w:szCs w:val="20"/>
        </w:rPr>
        <w:fldChar w:fldCharType="begin" w:fldLock="1"/>
      </w:r>
      <w:r w:rsidR="00961E5B">
        <w:rPr>
          <w:rFonts w:ascii="Cambria" w:hAnsi="Cambria" w:cs="Arial"/>
          <w:sz w:val="20"/>
          <w:szCs w:val="20"/>
        </w:rPr>
        <w:instrText>ADDIN CSL_CITATION {"citationItems":[{"id":"ITEM-1","itemData":{"author":[{"dropping-particle":"","family":"Augusty","given":"Ferdinand","non-dropping-particle":"","parse-names":false,"suffix":""}],"container-title":"Semarang: Badan Penerbit Universitas Diponegoro","id":"ITEM-1","issued":{"date-parts":[["2006"]]},"title":"Metode penelitian manajemen","type":"article-journal"},"uris":["http://www.mendeley.com/documents/?uuid=a68fcb5a-7ea6-4e9f-9ee0-5ea2e4f439a3"]}],"mendeley":{"formattedCitation":"(Augusty, 2006)","plainTextFormattedCitation":"(Augusty, 2006)","previouslyFormattedCitation":"(Augusty, 2006)"},"properties":{"noteIndex":0},"schema":"https://github.com/citation-style-language/schema/raw/master/csl-citation.json"}</w:instrText>
      </w:r>
      <w:r w:rsidR="00F46199">
        <w:rPr>
          <w:rFonts w:ascii="Cambria" w:hAnsi="Cambria" w:cs="Arial"/>
          <w:sz w:val="20"/>
          <w:szCs w:val="20"/>
        </w:rPr>
        <w:fldChar w:fldCharType="separate"/>
      </w:r>
      <w:r w:rsidR="00F46199" w:rsidRPr="00F46199">
        <w:rPr>
          <w:rFonts w:ascii="Cambria" w:hAnsi="Cambria" w:cs="Arial"/>
          <w:noProof/>
          <w:sz w:val="20"/>
          <w:szCs w:val="20"/>
        </w:rPr>
        <w:t>(Augusty, 2006)</w:t>
      </w:r>
      <w:r w:rsidR="00F46199">
        <w:rPr>
          <w:rFonts w:ascii="Cambria" w:hAnsi="Cambria" w:cs="Arial"/>
          <w:sz w:val="20"/>
          <w:szCs w:val="20"/>
        </w:rPr>
        <w:fldChar w:fldCharType="end"/>
      </w:r>
      <w:r w:rsidR="00961E5B">
        <w:rPr>
          <w:rFonts w:ascii="Cambria" w:hAnsi="Cambria" w:cs="Arial"/>
          <w:sz w:val="20"/>
          <w:szCs w:val="20"/>
        </w:rPr>
        <w:t xml:space="preserve"> </w:t>
      </w:r>
      <w:proofErr w:type="spellStart"/>
      <w:r w:rsidR="00842356" w:rsidRPr="008D118E">
        <w:rPr>
          <w:rFonts w:ascii="Cambria" w:hAnsi="Cambria" w:cs="Arial"/>
          <w:sz w:val="20"/>
          <w:szCs w:val="20"/>
        </w:rPr>
        <w:t>menyatakan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bahwa</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jumlah</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sampel</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dalam</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penelitian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bergantung</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dari</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jumlah</w:t>
      </w:r>
      <w:proofErr w:type="spellEnd"/>
      <w:r w:rsidR="00842356" w:rsidRPr="008D118E">
        <w:rPr>
          <w:rFonts w:ascii="Cambria" w:hAnsi="Cambria" w:cs="Arial"/>
          <w:sz w:val="20"/>
          <w:szCs w:val="20"/>
        </w:rPr>
        <w:t xml:space="preserve"> parameter yang di </w:t>
      </w:r>
      <w:proofErr w:type="spellStart"/>
      <w:r w:rsidR="00842356" w:rsidRPr="008D118E">
        <w:rPr>
          <w:rFonts w:ascii="Cambria" w:hAnsi="Cambria" w:cs="Arial"/>
          <w:sz w:val="20"/>
          <w:szCs w:val="20"/>
        </w:rPr>
        <w:t>estimasi</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Pedomannya</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adalah</w:t>
      </w:r>
      <w:proofErr w:type="spellEnd"/>
      <w:r w:rsidR="00842356" w:rsidRPr="008D118E">
        <w:rPr>
          <w:rFonts w:ascii="Cambria" w:hAnsi="Cambria" w:cs="Arial"/>
          <w:sz w:val="20"/>
          <w:szCs w:val="20"/>
        </w:rPr>
        <w:t xml:space="preserve"> 5 </w:t>
      </w:r>
      <w:proofErr w:type="spellStart"/>
      <w:r w:rsidR="00842356" w:rsidRPr="008D118E">
        <w:rPr>
          <w:rFonts w:ascii="Cambria" w:hAnsi="Cambria" w:cs="Arial"/>
          <w:sz w:val="20"/>
          <w:szCs w:val="20"/>
        </w:rPr>
        <w:t>sampai</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dengan</w:t>
      </w:r>
      <w:proofErr w:type="spellEnd"/>
      <w:r w:rsidR="00842356" w:rsidRPr="008D118E">
        <w:rPr>
          <w:rFonts w:ascii="Cambria" w:hAnsi="Cambria" w:cs="Arial"/>
          <w:sz w:val="20"/>
          <w:szCs w:val="20"/>
        </w:rPr>
        <w:t xml:space="preserve"> 10 kali </w:t>
      </w:r>
      <w:proofErr w:type="spellStart"/>
      <w:r w:rsidR="00842356" w:rsidRPr="008D118E">
        <w:rPr>
          <w:rFonts w:ascii="Cambria" w:hAnsi="Cambria" w:cs="Arial"/>
          <w:sz w:val="20"/>
          <w:szCs w:val="20"/>
        </w:rPr>
        <w:t>jumlah</w:t>
      </w:r>
      <w:proofErr w:type="spellEnd"/>
      <w:r w:rsidR="00842356" w:rsidRPr="008D118E">
        <w:rPr>
          <w:rFonts w:ascii="Cambria" w:hAnsi="Cambria" w:cs="Arial"/>
          <w:sz w:val="20"/>
          <w:szCs w:val="20"/>
        </w:rPr>
        <w:t xml:space="preserve"> parameter yang di </w:t>
      </w:r>
      <w:proofErr w:type="spellStart"/>
      <w:r w:rsidR="00842356" w:rsidRPr="008D118E">
        <w:rPr>
          <w:rFonts w:ascii="Cambria" w:hAnsi="Cambria" w:cs="Arial"/>
          <w:sz w:val="20"/>
          <w:szCs w:val="20"/>
        </w:rPr>
        <w:t>estimasi</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Dalam</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Penelitian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ini</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menggunakan</w:t>
      </w:r>
      <w:proofErr w:type="spellEnd"/>
      <w:r w:rsidR="00842356" w:rsidRPr="008D118E">
        <w:rPr>
          <w:rFonts w:ascii="Cambria" w:hAnsi="Cambria" w:cs="Arial"/>
          <w:sz w:val="20"/>
          <w:szCs w:val="20"/>
        </w:rPr>
        <w:t xml:space="preserve"> 15 </w:t>
      </w:r>
      <w:proofErr w:type="spellStart"/>
      <w:r w:rsidR="00842356" w:rsidRPr="008D118E">
        <w:rPr>
          <w:rFonts w:ascii="Cambria" w:hAnsi="Cambria" w:cs="Arial"/>
          <w:sz w:val="20"/>
          <w:szCs w:val="20"/>
        </w:rPr>
        <w:t>indikator</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penelitian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sehingga</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jumlah</w:t>
      </w:r>
      <w:proofErr w:type="spellEnd"/>
      <w:r w:rsidR="00842356" w:rsidRPr="008D118E">
        <w:rPr>
          <w:rFonts w:ascii="Cambria" w:hAnsi="Cambria" w:cs="Arial"/>
          <w:sz w:val="20"/>
          <w:szCs w:val="20"/>
        </w:rPr>
        <w:t xml:space="preserve"> minimal </w:t>
      </w:r>
      <w:proofErr w:type="spellStart"/>
      <w:r w:rsidR="00842356" w:rsidRPr="008D118E">
        <w:rPr>
          <w:rFonts w:ascii="Cambria" w:hAnsi="Cambria" w:cs="Arial"/>
          <w:sz w:val="20"/>
          <w:szCs w:val="20"/>
        </w:rPr>
        <w:t>sampel</w:t>
      </w:r>
      <w:proofErr w:type="spellEnd"/>
      <w:r w:rsidR="00842356" w:rsidRPr="008D118E">
        <w:rPr>
          <w:rFonts w:ascii="Cambria" w:hAnsi="Cambria" w:cs="Arial"/>
          <w:sz w:val="20"/>
          <w:szCs w:val="20"/>
        </w:rPr>
        <w:t xml:space="preserve"> yang </w:t>
      </w:r>
      <w:proofErr w:type="spellStart"/>
      <w:r w:rsidR="00842356" w:rsidRPr="008D118E">
        <w:rPr>
          <w:rFonts w:ascii="Cambria" w:hAnsi="Cambria" w:cs="Arial"/>
          <w:sz w:val="20"/>
          <w:szCs w:val="20"/>
        </w:rPr>
        <w:t>bisa</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digunakan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adalah</w:t>
      </w:r>
      <w:proofErr w:type="spellEnd"/>
      <w:r w:rsidR="00842356" w:rsidRPr="008D118E">
        <w:rPr>
          <w:rFonts w:ascii="Cambria" w:hAnsi="Cambria" w:cs="Arial"/>
          <w:sz w:val="20"/>
          <w:szCs w:val="20"/>
        </w:rPr>
        <w:t xml:space="preserve"> 15 x 5 = 75 </w:t>
      </w:r>
      <w:proofErr w:type="spellStart"/>
      <w:r w:rsidR="00842356" w:rsidRPr="008D118E">
        <w:rPr>
          <w:rFonts w:ascii="Cambria" w:hAnsi="Cambria" w:cs="Arial"/>
          <w:sz w:val="20"/>
          <w:szCs w:val="20"/>
        </w:rPr>
        <w:t>sampel</w:t>
      </w:r>
      <w:proofErr w:type="spellEnd"/>
      <w:r w:rsidR="00842356" w:rsidRPr="008D118E">
        <w:rPr>
          <w:rFonts w:ascii="Cambria" w:hAnsi="Cambria" w:cs="Arial"/>
          <w:sz w:val="20"/>
          <w:szCs w:val="20"/>
        </w:rPr>
        <w:t xml:space="preserve"> dan </w:t>
      </w:r>
      <w:proofErr w:type="spellStart"/>
      <w:r w:rsidR="00842356" w:rsidRPr="008D118E">
        <w:rPr>
          <w:rFonts w:ascii="Cambria" w:hAnsi="Cambria" w:cs="Arial"/>
          <w:sz w:val="20"/>
          <w:szCs w:val="20"/>
        </w:rPr>
        <w:t>jumlah</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maksimal</w:t>
      </w:r>
      <w:proofErr w:type="spellEnd"/>
      <w:r w:rsidR="00842356" w:rsidRPr="008D118E">
        <w:rPr>
          <w:rFonts w:ascii="Cambria" w:hAnsi="Cambria" w:cs="Arial"/>
          <w:sz w:val="20"/>
          <w:szCs w:val="20"/>
        </w:rPr>
        <w:t xml:space="preserve"> 15 x 10 = 150 </w:t>
      </w:r>
      <w:proofErr w:type="spellStart"/>
      <w:r w:rsidR="00842356" w:rsidRPr="008D118E">
        <w:rPr>
          <w:rFonts w:ascii="Cambria" w:hAnsi="Cambria" w:cs="Arial"/>
          <w:sz w:val="20"/>
          <w:szCs w:val="20"/>
        </w:rPr>
        <w:t>sampel</w:t>
      </w:r>
      <w:proofErr w:type="spellEnd"/>
      <w:r w:rsidR="00842356" w:rsidRPr="008D118E">
        <w:rPr>
          <w:rFonts w:ascii="Cambria" w:hAnsi="Cambria" w:cs="Arial"/>
          <w:sz w:val="20"/>
          <w:szCs w:val="20"/>
        </w:rPr>
        <w:t xml:space="preserve"> yang </w:t>
      </w:r>
      <w:proofErr w:type="spellStart"/>
      <w:r w:rsidR="00842356" w:rsidRPr="008D118E">
        <w:rPr>
          <w:rFonts w:ascii="Cambria" w:hAnsi="Cambria" w:cs="Arial"/>
          <w:sz w:val="20"/>
          <w:szCs w:val="20"/>
        </w:rPr>
        <w:t>bisa</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digunakan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dalam</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penelitian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ini</w:t>
      </w:r>
      <w:proofErr w:type="spellEnd"/>
      <w:r w:rsidR="00842356" w:rsidRPr="008D118E">
        <w:rPr>
          <w:rFonts w:ascii="Cambria" w:hAnsi="Cambria" w:cs="Arial"/>
          <w:sz w:val="20"/>
          <w:szCs w:val="20"/>
        </w:rPr>
        <w:t xml:space="preserve">. Pada </w:t>
      </w:r>
      <w:proofErr w:type="spellStart"/>
      <w:r w:rsidR="00842356" w:rsidRPr="008D118E">
        <w:rPr>
          <w:rFonts w:ascii="Cambria" w:hAnsi="Cambria" w:cs="Arial"/>
          <w:sz w:val="20"/>
          <w:szCs w:val="20"/>
        </w:rPr>
        <w:t>penelitian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ini</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menggunakan</w:t>
      </w:r>
      <w:proofErr w:type="spellEnd"/>
      <w:r w:rsidR="00842356" w:rsidRPr="008D118E">
        <w:rPr>
          <w:rFonts w:ascii="Cambria" w:hAnsi="Cambria" w:cs="Arial"/>
          <w:sz w:val="20"/>
          <w:szCs w:val="20"/>
        </w:rPr>
        <w:t xml:space="preserve"> </w:t>
      </w:r>
      <w:proofErr w:type="spellStart"/>
      <w:r w:rsidR="00842356" w:rsidRPr="008D118E">
        <w:rPr>
          <w:rFonts w:ascii="Cambria" w:hAnsi="Cambria" w:cs="Arial"/>
          <w:sz w:val="20"/>
          <w:szCs w:val="20"/>
        </w:rPr>
        <w:t>sampel</w:t>
      </w:r>
      <w:proofErr w:type="spellEnd"/>
      <w:r w:rsidR="00842356" w:rsidRPr="008D118E">
        <w:rPr>
          <w:rFonts w:ascii="Cambria" w:hAnsi="Cambria" w:cs="Arial"/>
          <w:sz w:val="20"/>
          <w:szCs w:val="20"/>
        </w:rPr>
        <w:t xml:space="preserve"> 120 </w:t>
      </w:r>
      <w:proofErr w:type="spellStart"/>
      <w:r w:rsidR="00842356" w:rsidRPr="008D118E">
        <w:rPr>
          <w:rFonts w:ascii="Cambria" w:hAnsi="Cambria" w:cs="Arial"/>
          <w:sz w:val="20"/>
          <w:szCs w:val="20"/>
        </w:rPr>
        <w:t>responden</w:t>
      </w:r>
      <w:proofErr w:type="spellEnd"/>
      <w:r w:rsidR="00842356" w:rsidRPr="008D118E">
        <w:rPr>
          <w:rFonts w:ascii="Cambria" w:hAnsi="Cambria" w:cs="Arial"/>
          <w:sz w:val="20"/>
          <w:szCs w:val="20"/>
        </w:rPr>
        <w:t>.</w:t>
      </w:r>
    </w:p>
    <w:p w14:paraId="04FA5BCD" w14:textId="77777777" w:rsidR="00842356" w:rsidRPr="008D118E" w:rsidRDefault="00842356" w:rsidP="003A1683">
      <w:pPr>
        <w:pStyle w:val="BodyText"/>
        <w:spacing w:before="98"/>
        <w:ind w:right="64" w:firstLine="567"/>
        <w:jc w:val="both"/>
        <w:rPr>
          <w:rFonts w:ascii="Cambria" w:hAnsi="Cambria" w:cs="Arial"/>
          <w:sz w:val="20"/>
          <w:szCs w:val="20"/>
          <w:lang w:val="en-US"/>
        </w:rPr>
      </w:pPr>
      <w:r w:rsidRPr="008D118E">
        <w:rPr>
          <w:rFonts w:ascii="Cambria" w:hAnsi="Cambria" w:cs="Arial"/>
          <w:sz w:val="20"/>
          <w:szCs w:val="20"/>
        </w:rPr>
        <w:t xml:space="preserve">Dalam penelitian ini sampel ditentukan dengan menggunakan metode </w:t>
      </w:r>
      <w:r w:rsidRPr="008D118E">
        <w:rPr>
          <w:rFonts w:ascii="Cambria" w:hAnsi="Cambria" w:cs="Arial"/>
          <w:i/>
          <w:sz w:val="20"/>
          <w:szCs w:val="20"/>
        </w:rPr>
        <w:t xml:space="preserve">non-probability sampling </w:t>
      </w:r>
      <w:r w:rsidRPr="008D118E">
        <w:rPr>
          <w:rFonts w:ascii="Cambria" w:hAnsi="Cambria" w:cs="Arial"/>
          <w:sz w:val="20"/>
          <w:szCs w:val="20"/>
        </w:rPr>
        <w:t xml:space="preserve">yang digunakan </w:t>
      </w:r>
      <w:r w:rsidRPr="008D118E">
        <w:rPr>
          <w:rFonts w:ascii="Cambria" w:hAnsi="Cambria" w:cs="Arial"/>
          <w:i/>
          <w:sz w:val="20"/>
          <w:szCs w:val="20"/>
        </w:rPr>
        <w:t>purposive sampling</w:t>
      </w:r>
      <w:r w:rsidRPr="008D118E">
        <w:rPr>
          <w:rFonts w:ascii="Cambria" w:hAnsi="Cambria" w:cs="Arial"/>
          <w:sz w:val="20"/>
          <w:szCs w:val="20"/>
        </w:rPr>
        <w:t>, yaitu suatu teknik penentuan sampel dengan pertimbangan tertentu</w:t>
      </w:r>
      <w:r w:rsidR="00FB5F3D">
        <w:rPr>
          <w:rFonts w:ascii="Cambria" w:hAnsi="Cambria" w:cs="Arial"/>
          <w:sz w:val="20"/>
          <w:szCs w:val="20"/>
        </w:rPr>
        <w:t xml:space="preserve"> </w:t>
      </w:r>
      <w:r w:rsidR="00FB5F3D" w:rsidRPr="00FB5F3D">
        <w:rPr>
          <w:rFonts w:ascii="Cambria" w:hAnsi="Cambria"/>
          <w:sz w:val="20"/>
          <w:szCs w:val="20"/>
        </w:rPr>
        <w:t>seperti sifat-sifat populasi ataupun ciri-ciri yang sudah diketahui sebelumnya</w:t>
      </w:r>
      <w:r w:rsidRPr="00FB5F3D">
        <w:rPr>
          <w:rFonts w:ascii="Cambria" w:hAnsi="Cambria" w:cs="Arial"/>
          <w:sz w:val="20"/>
          <w:szCs w:val="20"/>
        </w:rPr>
        <w:t>,</w:t>
      </w:r>
      <w:r w:rsidRPr="008D118E">
        <w:rPr>
          <w:rFonts w:ascii="Cambria" w:hAnsi="Cambria" w:cs="Arial"/>
          <w:sz w:val="20"/>
          <w:szCs w:val="20"/>
        </w:rPr>
        <w:t xml:space="preserve"> </w:t>
      </w:r>
      <w:r w:rsidR="00961E5B">
        <w:rPr>
          <w:rFonts w:ascii="Cambria" w:hAnsi="Cambria" w:cs="Arial"/>
          <w:sz w:val="20"/>
          <w:szCs w:val="20"/>
        </w:rPr>
        <w:fldChar w:fldCharType="begin" w:fldLock="1"/>
      </w:r>
      <w:r w:rsidR="00961E5B">
        <w:rPr>
          <w:rFonts w:ascii="Cambria" w:hAnsi="Cambria" w:cs="Arial"/>
          <w:sz w:val="20"/>
          <w:szCs w:val="20"/>
        </w:rPr>
        <w:instrText>ADDIN CSL_CITATION {"citationItems":[{"id":"ITEM-1","itemData":{"author":[{"dropping-particle":"","family":"Sugiyono","given":"Dr","non-dropping-particle":"","parse-names":false,"suffix":""}],"container-title":"Bandung: Alfabeta Bandung","id":"ITEM-1","issued":{"date-parts":[["2017"]]},"title":"Prof, Statistika Untuk Penelitian","type":"article-journal"},"uris":["http://www.mendeley.com/documents/?uuid=de3e0e5b-aa4a-4c1a-9731-2ec47eb8482d"]}],"mendeley":{"formattedCitation":"(Sugiyono, 2017)","plainTextFormattedCitation":"(Sugiyono, 2017)","previouslyFormattedCitation":"(Sugiyono, 2017)"},"properties":{"noteIndex":0},"schema":"https://github.com/citation-style-language/schema/raw/master/csl-citation.json"}</w:instrText>
      </w:r>
      <w:r w:rsidR="00961E5B">
        <w:rPr>
          <w:rFonts w:ascii="Cambria" w:hAnsi="Cambria" w:cs="Arial"/>
          <w:sz w:val="20"/>
          <w:szCs w:val="20"/>
        </w:rPr>
        <w:fldChar w:fldCharType="separate"/>
      </w:r>
      <w:r w:rsidR="00961E5B" w:rsidRPr="00961E5B">
        <w:rPr>
          <w:rFonts w:ascii="Cambria" w:hAnsi="Cambria" w:cs="Arial"/>
          <w:noProof/>
          <w:sz w:val="20"/>
          <w:szCs w:val="20"/>
        </w:rPr>
        <w:t>(Sugiyono, 2017)</w:t>
      </w:r>
      <w:r w:rsidR="00961E5B">
        <w:rPr>
          <w:rFonts w:ascii="Cambria" w:hAnsi="Cambria" w:cs="Arial"/>
          <w:sz w:val="20"/>
          <w:szCs w:val="20"/>
        </w:rPr>
        <w:fldChar w:fldCharType="end"/>
      </w:r>
      <w:r w:rsidRPr="008D118E">
        <w:rPr>
          <w:rFonts w:ascii="Cambria" w:hAnsi="Cambria" w:cs="Arial"/>
          <w:sz w:val="20"/>
          <w:szCs w:val="20"/>
        </w:rPr>
        <w:t xml:space="preserve">. Populasi dalam penelitian ini adalah pelanggan Ulan Cake Seririt. </w:t>
      </w:r>
      <w:r w:rsidR="00924D64" w:rsidRPr="008D118E">
        <w:rPr>
          <w:rFonts w:ascii="Cambria" w:hAnsi="Cambria" w:cs="Arial"/>
          <w:sz w:val="20"/>
          <w:szCs w:val="20"/>
        </w:rPr>
        <w:t>J</w:t>
      </w:r>
      <w:r w:rsidRPr="008D118E">
        <w:rPr>
          <w:rFonts w:ascii="Cambria" w:hAnsi="Cambria" w:cs="Arial"/>
          <w:sz w:val="20"/>
          <w:szCs w:val="20"/>
        </w:rPr>
        <w:t xml:space="preserve">umlah responden </w:t>
      </w:r>
      <w:r w:rsidR="0036707F" w:rsidRPr="008D118E">
        <w:rPr>
          <w:rFonts w:ascii="Cambria" w:hAnsi="Cambria" w:cs="Arial"/>
          <w:sz w:val="20"/>
          <w:szCs w:val="20"/>
        </w:rPr>
        <w:t>dalam penelitian ini berjumlah 120 responden.</w:t>
      </w:r>
    </w:p>
    <w:p w14:paraId="13A07794" w14:textId="77777777" w:rsidR="00707218" w:rsidRPr="008D118E" w:rsidRDefault="00A41EE6" w:rsidP="003A1683">
      <w:pPr>
        <w:spacing w:after="0" w:line="240" w:lineRule="auto"/>
        <w:ind w:firstLine="720"/>
        <w:jc w:val="both"/>
        <w:rPr>
          <w:rFonts w:ascii="Cambria" w:hAnsi="Cambria" w:cs="Arial"/>
          <w:sz w:val="20"/>
          <w:szCs w:val="20"/>
        </w:rPr>
      </w:pPr>
      <w:r w:rsidRPr="008D118E">
        <w:rPr>
          <w:rFonts w:ascii="Cambria" w:hAnsi="Cambria" w:cs="Arial"/>
          <w:sz w:val="20"/>
          <w:szCs w:val="20"/>
        </w:rPr>
        <w:t xml:space="preserve">Teknik </w:t>
      </w:r>
      <w:proofErr w:type="spellStart"/>
      <w:r w:rsidRPr="008D118E">
        <w:rPr>
          <w:rFonts w:ascii="Cambria" w:hAnsi="Cambria" w:cs="Arial"/>
          <w:sz w:val="20"/>
          <w:szCs w:val="20"/>
        </w:rPr>
        <w:t>pengumpulan</w:t>
      </w:r>
      <w:proofErr w:type="spellEnd"/>
      <w:r w:rsidRPr="008D118E">
        <w:rPr>
          <w:rFonts w:ascii="Cambria" w:hAnsi="Cambria" w:cs="Arial"/>
          <w:sz w:val="20"/>
          <w:szCs w:val="20"/>
        </w:rPr>
        <w:t xml:space="preserve"> data yang </w:t>
      </w:r>
      <w:proofErr w:type="spellStart"/>
      <w:r w:rsidRPr="008D118E">
        <w:rPr>
          <w:rFonts w:ascii="Cambria" w:hAnsi="Cambria" w:cs="Arial"/>
          <w:sz w:val="20"/>
          <w:szCs w:val="20"/>
        </w:rPr>
        <w:t>digunakan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dalam</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penelitian</w:t>
      </w:r>
      <w:proofErr w:type="spellEnd"/>
      <w:r w:rsidRPr="008D118E">
        <w:rPr>
          <w:rFonts w:ascii="Cambria" w:hAnsi="Cambria" w:cs="Arial"/>
          <w:sz w:val="20"/>
          <w:szCs w:val="20"/>
        </w:rPr>
        <w:t xml:space="preserve"> </w:t>
      </w:r>
      <w:proofErr w:type="spellStart"/>
      <w:proofErr w:type="gramStart"/>
      <w:r w:rsidRPr="008D118E">
        <w:rPr>
          <w:rFonts w:ascii="Cambria" w:hAnsi="Cambria" w:cs="Arial"/>
          <w:sz w:val="20"/>
          <w:szCs w:val="20"/>
        </w:rPr>
        <w:t>ini</w:t>
      </w:r>
      <w:proofErr w:type="spellEnd"/>
      <w:r w:rsidR="00E42CC0" w:rsidRPr="008D118E">
        <w:rPr>
          <w:rFonts w:ascii="Cambria" w:hAnsi="Cambria" w:cs="Arial"/>
          <w:sz w:val="20"/>
          <w:szCs w:val="20"/>
        </w:rPr>
        <w:t xml:space="preserve"> </w:t>
      </w:r>
      <w:r w:rsidRPr="008D118E">
        <w:rPr>
          <w:rFonts w:ascii="Cambria" w:hAnsi="Cambria" w:cs="Arial"/>
          <w:spacing w:val="-57"/>
          <w:sz w:val="20"/>
          <w:szCs w:val="20"/>
        </w:rPr>
        <w:t xml:space="preserve"> </w:t>
      </w:r>
      <w:proofErr w:type="spellStart"/>
      <w:r w:rsidRPr="008D118E">
        <w:rPr>
          <w:rFonts w:ascii="Cambria" w:hAnsi="Cambria" w:cs="Arial"/>
          <w:sz w:val="20"/>
          <w:szCs w:val="20"/>
        </w:rPr>
        <w:t>adalah</w:t>
      </w:r>
      <w:proofErr w:type="spellEnd"/>
      <w:proofErr w:type="gramEnd"/>
      <w:r w:rsidRPr="008D118E">
        <w:rPr>
          <w:rFonts w:ascii="Cambria" w:hAnsi="Cambria" w:cs="Arial"/>
          <w:sz w:val="20"/>
          <w:szCs w:val="20"/>
        </w:rPr>
        <w:t xml:space="preserve"> </w:t>
      </w:r>
      <w:proofErr w:type="spellStart"/>
      <w:r w:rsidRPr="008D118E">
        <w:rPr>
          <w:rFonts w:ascii="Cambria" w:hAnsi="Cambria" w:cs="Arial"/>
          <w:sz w:val="20"/>
          <w:szCs w:val="20"/>
        </w:rPr>
        <w:t>teknik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kuesioner</w:t>
      </w:r>
      <w:proofErr w:type="spellEnd"/>
      <w:r w:rsidRPr="008D118E">
        <w:rPr>
          <w:rFonts w:ascii="Cambria" w:hAnsi="Cambria" w:cs="Arial"/>
          <w:sz w:val="20"/>
          <w:szCs w:val="20"/>
        </w:rPr>
        <w:t>.</w:t>
      </w:r>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Penyusunan</w:t>
      </w:r>
      <w:proofErr w:type="spellEnd"/>
      <w:r w:rsidR="00E42CC0" w:rsidRPr="008D118E">
        <w:rPr>
          <w:rFonts w:ascii="Cambria" w:hAnsi="Cambria" w:cs="Arial"/>
          <w:spacing w:val="1"/>
          <w:sz w:val="20"/>
          <w:szCs w:val="20"/>
        </w:rPr>
        <w:t xml:space="preserve"> </w:t>
      </w:r>
      <w:proofErr w:type="spellStart"/>
      <w:r w:rsidR="00E42CC0" w:rsidRPr="008D118E">
        <w:rPr>
          <w:rFonts w:ascii="Cambria" w:hAnsi="Cambria" w:cs="Arial"/>
          <w:sz w:val="20"/>
          <w:szCs w:val="20"/>
        </w:rPr>
        <w:t>struktur</w:t>
      </w:r>
      <w:proofErr w:type="spellEnd"/>
      <w:r w:rsidR="00E42CC0" w:rsidRPr="008D118E">
        <w:rPr>
          <w:rFonts w:ascii="Cambria" w:hAnsi="Cambria" w:cs="Arial"/>
          <w:spacing w:val="1"/>
          <w:sz w:val="20"/>
          <w:szCs w:val="20"/>
        </w:rPr>
        <w:t xml:space="preserve"> </w:t>
      </w:r>
      <w:proofErr w:type="spellStart"/>
      <w:r w:rsidR="00E42CC0" w:rsidRPr="008D118E">
        <w:rPr>
          <w:rFonts w:ascii="Cambria" w:hAnsi="Cambria" w:cs="Arial"/>
          <w:sz w:val="20"/>
          <w:szCs w:val="20"/>
        </w:rPr>
        <w:t>pertanyaan</w:t>
      </w:r>
      <w:proofErr w:type="spellEnd"/>
      <w:r w:rsidR="00E42CC0" w:rsidRPr="008D118E">
        <w:rPr>
          <w:rFonts w:ascii="Cambria" w:hAnsi="Cambria" w:cs="Arial"/>
          <w:sz w:val="20"/>
          <w:szCs w:val="20"/>
        </w:rPr>
        <w:t>/</w:t>
      </w:r>
      <w:proofErr w:type="spellStart"/>
      <w:r w:rsidR="00E42CC0" w:rsidRPr="008D118E">
        <w:rPr>
          <w:rFonts w:ascii="Cambria" w:hAnsi="Cambria" w:cs="Arial"/>
          <w:sz w:val="20"/>
          <w:szCs w:val="20"/>
        </w:rPr>
        <w:t>pernyataan</w:t>
      </w:r>
      <w:proofErr w:type="spellEnd"/>
      <w:r w:rsidR="00E42CC0" w:rsidRPr="008D118E">
        <w:rPr>
          <w:rFonts w:ascii="Cambria" w:hAnsi="Cambria" w:cs="Arial"/>
          <w:spacing w:val="1"/>
          <w:sz w:val="20"/>
          <w:szCs w:val="20"/>
        </w:rPr>
        <w:t xml:space="preserve"> </w:t>
      </w:r>
      <w:r w:rsidR="00E42CC0" w:rsidRPr="008D118E">
        <w:rPr>
          <w:rFonts w:ascii="Cambria" w:hAnsi="Cambria" w:cs="Arial"/>
          <w:sz w:val="20"/>
          <w:szCs w:val="20"/>
        </w:rPr>
        <w:t>yang</w:t>
      </w:r>
      <w:r w:rsidR="00E42CC0" w:rsidRPr="008D118E">
        <w:rPr>
          <w:rFonts w:ascii="Cambria" w:hAnsi="Cambria" w:cs="Arial"/>
          <w:spacing w:val="1"/>
          <w:sz w:val="20"/>
          <w:szCs w:val="20"/>
        </w:rPr>
        <w:t xml:space="preserve"> </w:t>
      </w:r>
      <w:proofErr w:type="spellStart"/>
      <w:r w:rsidR="00E42CC0" w:rsidRPr="008D118E">
        <w:rPr>
          <w:rFonts w:ascii="Cambria" w:hAnsi="Cambria" w:cs="Arial"/>
          <w:sz w:val="20"/>
          <w:szCs w:val="20"/>
        </w:rPr>
        <w:t>memuat</w:t>
      </w:r>
      <w:proofErr w:type="spellEnd"/>
      <w:r w:rsidR="00E42CC0" w:rsidRPr="008D118E">
        <w:rPr>
          <w:rFonts w:ascii="Cambria" w:hAnsi="Cambria" w:cs="Arial"/>
          <w:spacing w:val="1"/>
          <w:sz w:val="20"/>
          <w:szCs w:val="20"/>
        </w:rPr>
        <w:t xml:space="preserve"> </w:t>
      </w:r>
      <w:proofErr w:type="spellStart"/>
      <w:r w:rsidR="00E42CC0" w:rsidRPr="008D118E">
        <w:rPr>
          <w:rFonts w:ascii="Cambria" w:hAnsi="Cambria" w:cs="Arial"/>
          <w:sz w:val="20"/>
          <w:szCs w:val="20"/>
        </w:rPr>
        <w:t>tentang</w:t>
      </w:r>
      <w:proofErr w:type="spellEnd"/>
      <w:r w:rsidR="00E42CC0" w:rsidRPr="008D118E">
        <w:rPr>
          <w:rFonts w:ascii="Cambria" w:hAnsi="Cambria" w:cs="Arial"/>
          <w:spacing w:val="1"/>
          <w:sz w:val="20"/>
          <w:szCs w:val="20"/>
        </w:rPr>
        <w:t xml:space="preserve"> </w:t>
      </w:r>
      <w:proofErr w:type="spellStart"/>
      <w:r w:rsidR="00E42CC0" w:rsidRPr="008D118E">
        <w:rPr>
          <w:rFonts w:ascii="Cambria" w:hAnsi="Cambria" w:cs="Arial"/>
          <w:sz w:val="20"/>
          <w:szCs w:val="20"/>
        </w:rPr>
        <w:t>variabel</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harga</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promosi</w:t>
      </w:r>
      <w:proofErr w:type="spellEnd"/>
      <w:r w:rsidR="00E42CC0" w:rsidRPr="008D118E">
        <w:rPr>
          <w:rFonts w:ascii="Cambria" w:hAnsi="Cambria" w:cs="Arial"/>
          <w:sz w:val="20"/>
          <w:szCs w:val="20"/>
        </w:rPr>
        <w:t xml:space="preserve">, dan </w:t>
      </w:r>
      <w:proofErr w:type="spellStart"/>
      <w:r w:rsidR="00E42CC0" w:rsidRPr="008D118E">
        <w:rPr>
          <w:rFonts w:ascii="Cambria" w:hAnsi="Cambria" w:cs="Arial"/>
          <w:sz w:val="20"/>
          <w:szCs w:val="20"/>
        </w:rPr>
        <w:t>keputusan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pembelian</w:t>
      </w:r>
      <w:proofErr w:type="spellEnd"/>
      <w:r w:rsidR="00E42CC0" w:rsidRPr="008D118E">
        <w:rPr>
          <w:rFonts w:ascii="Cambria" w:hAnsi="Cambria" w:cs="Arial"/>
          <w:sz w:val="20"/>
          <w:szCs w:val="20"/>
        </w:rPr>
        <w:t xml:space="preserve"> pada Ulan Cake </w:t>
      </w:r>
      <w:proofErr w:type="spellStart"/>
      <w:r w:rsidR="00E42CC0" w:rsidRPr="008D118E">
        <w:rPr>
          <w:rFonts w:ascii="Cambria" w:hAnsi="Cambria" w:cs="Arial"/>
          <w:sz w:val="20"/>
          <w:szCs w:val="20"/>
        </w:rPr>
        <w:t>Seririt</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merujuk</w:t>
      </w:r>
      <w:proofErr w:type="spellEnd"/>
      <w:r w:rsidR="00E42CC0" w:rsidRPr="008D118E">
        <w:rPr>
          <w:rFonts w:ascii="Cambria" w:hAnsi="Cambria" w:cs="Arial"/>
          <w:sz w:val="20"/>
          <w:szCs w:val="20"/>
        </w:rPr>
        <w:t xml:space="preserve"> pada </w:t>
      </w:r>
      <w:proofErr w:type="spellStart"/>
      <w:r w:rsidR="00E42CC0" w:rsidRPr="008D118E">
        <w:rPr>
          <w:rFonts w:ascii="Cambria" w:hAnsi="Cambria" w:cs="Arial"/>
          <w:sz w:val="20"/>
          <w:szCs w:val="20"/>
        </w:rPr>
        <w:t>skala</w:t>
      </w:r>
      <w:proofErr w:type="spellEnd"/>
      <w:r w:rsidR="00E42CC0" w:rsidRPr="008D118E">
        <w:rPr>
          <w:rFonts w:ascii="Cambria" w:hAnsi="Cambria" w:cs="Arial"/>
          <w:sz w:val="20"/>
          <w:szCs w:val="20"/>
        </w:rPr>
        <w:t xml:space="preserve"> nominal </w:t>
      </w:r>
      <w:proofErr w:type="spellStart"/>
      <w:r w:rsidR="00E42CC0" w:rsidRPr="008D118E">
        <w:rPr>
          <w:rFonts w:ascii="Cambria" w:hAnsi="Cambria" w:cs="Arial"/>
          <w:sz w:val="20"/>
          <w:szCs w:val="20"/>
        </w:rPr>
        <w:t>atau</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i/>
          <w:iCs/>
          <w:sz w:val="20"/>
          <w:szCs w:val="20"/>
        </w:rPr>
        <w:t>likert</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Kuesioner</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ini</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akan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disebarkan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menggunakan</w:t>
      </w:r>
      <w:proofErr w:type="spellEnd"/>
      <w:r w:rsidR="00E42CC0" w:rsidRPr="008D118E">
        <w:rPr>
          <w:rFonts w:ascii="Cambria" w:hAnsi="Cambria" w:cs="Arial"/>
          <w:sz w:val="20"/>
          <w:szCs w:val="20"/>
        </w:rPr>
        <w:t xml:space="preserve"> google form </w:t>
      </w:r>
      <w:proofErr w:type="spellStart"/>
      <w:r w:rsidR="00E42CC0" w:rsidRPr="008D118E">
        <w:rPr>
          <w:rFonts w:ascii="Cambria" w:hAnsi="Cambria" w:cs="Arial"/>
          <w:sz w:val="20"/>
          <w:szCs w:val="20"/>
        </w:rPr>
        <w:t>sehingga</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jawaban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responden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diterima</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melalui</w:t>
      </w:r>
      <w:proofErr w:type="spellEnd"/>
      <w:r w:rsidR="00E42CC0" w:rsidRPr="008D118E">
        <w:rPr>
          <w:rFonts w:ascii="Cambria" w:hAnsi="Cambria" w:cs="Arial"/>
          <w:sz w:val="20"/>
          <w:szCs w:val="20"/>
        </w:rPr>
        <w:t xml:space="preserve"> email dan </w:t>
      </w:r>
      <w:proofErr w:type="spellStart"/>
      <w:r w:rsidR="00E42CC0" w:rsidRPr="008D118E">
        <w:rPr>
          <w:rFonts w:ascii="Cambria" w:hAnsi="Cambria" w:cs="Arial"/>
          <w:sz w:val="20"/>
          <w:szCs w:val="20"/>
        </w:rPr>
        <w:t>pengisian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dilakukan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dengan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klik</w:t>
      </w:r>
      <w:proofErr w:type="spellEnd"/>
      <w:r w:rsidR="00E42CC0" w:rsidRPr="008D118E">
        <w:rPr>
          <w:rFonts w:ascii="Cambria" w:hAnsi="Cambria" w:cs="Arial"/>
          <w:sz w:val="20"/>
          <w:szCs w:val="20"/>
        </w:rPr>
        <w:t xml:space="preserve"> pada </w:t>
      </w:r>
      <w:proofErr w:type="spellStart"/>
      <w:r w:rsidR="00E42CC0" w:rsidRPr="008D118E">
        <w:rPr>
          <w:rFonts w:ascii="Cambria" w:hAnsi="Cambria" w:cs="Arial"/>
          <w:sz w:val="20"/>
          <w:szCs w:val="20"/>
        </w:rPr>
        <w:t>alamat</w:t>
      </w:r>
      <w:proofErr w:type="spellEnd"/>
      <w:r w:rsidR="00E42CC0" w:rsidRPr="008D118E">
        <w:rPr>
          <w:rFonts w:ascii="Cambria" w:hAnsi="Cambria" w:cs="Arial"/>
          <w:sz w:val="20"/>
          <w:szCs w:val="20"/>
        </w:rPr>
        <w:t xml:space="preserve"> situs </w:t>
      </w:r>
      <w:proofErr w:type="spellStart"/>
      <w:r w:rsidR="00E42CC0" w:rsidRPr="008D118E">
        <w:rPr>
          <w:rFonts w:ascii="Cambria" w:hAnsi="Cambria" w:cs="Arial"/>
          <w:sz w:val="20"/>
          <w:szCs w:val="20"/>
        </w:rPr>
        <w:t>tersebut</w:t>
      </w:r>
      <w:proofErr w:type="spellEnd"/>
      <w:r w:rsidR="00E42CC0" w:rsidRPr="008D118E">
        <w:rPr>
          <w:rFonts w:ascii="Cambria" w:hAnsi="Cambria" w:cs="Arial"/>
          <w:sz w:val="20"/>
          <w:szCs w:val="20"/>
        </w:rPr>
        <w:t xml:space="preserve"> </w:t>
      </w:r>
      <w:r w:rsidR="00961E5B">
        <w:rPr>
          <w:rFonts w:ascii="Cambria" w:hAnsi="Cambria" w:cs="Arial"/>
          <w:sz w:val="20"/>
          <w:szCs w:val="20"/>
        </w:rPr>
        <w:fldChar w:fldCharType="begin" w:fldLock="1"/>
      </w:r>
      <w:r w:rsidR="00961E5B">
        <w:rPr>
          <w:rFonts w:ascii="Cambria" w:hAnsi="Cambria" w:cs="Arial"/>
          <w:sz w:val="20"/>
          <w:szCs w:val="20"/>
        </w:rPr>
        <w:instrText>ADDIN CSL_CITATION {"citationItems":[{"id":"ITEM-1","itemData":{"author":[{"dropping-particle":"","family":"Hardani","given":"Dkk","non-dropping-particle":"","parse-names":false,"suffix":""}],"editor":[{"dropping-particle":"","family":"Husnu Abadi, A.Md.","given":"AK","non-dropping-particle":"","parse-names":false,"suffix":""}],"id":"ITEM-1","issued":{"date-parts":[["2020"]]},"publisher":"CV. Pustaka Ilmu","publisher-place":"Yogyakarta","title":"Metode Penelitian Kualitatif &amp; Kuantitatif","type":"book"},"uris":["http://www.mendeley.com/documents/?uuid=e65887ea-73a0-4449-96cb-9e118b21c956"]}],"mendeley":{"formattedCitation":"(Hardani, 2020)","plainTextFormattedCitation":"(Hardani, 2020)","previouslyFormattedCitation":"(Hardani, 2020)"},"properties":{"noteIndex":0},"schema":"https://github.com/citation-style-language/schema/raw/master/csl-citation.json"}</w:instrText>
      </w:r>
      <w:r w:rsidR="00961E5B">
        <w:rPr>
          <w:rFonts w:ascii="Cambria" w:hAnsi="Cambria" w:cs="Arial"/>
          <w:sz w:val="20"/>
          <w:szCs w:val="20"/>
        </w:rPr>
        <w:fldChar w:fldCharType="separate"/>
      </w:r>
      <w:r w:rsidR="00961E5B" w:rsidRPr="00961E5B">
        <w:rPr>
          <w:rFonts w:ascii="Cambria" w:hAnsi="Cambria" w:cs="Arial"/>
          <w:noProof/>
          <w:sz w:val="20"/>
          <w:szCs w:val="20"/>
        </w:rPr>
        <w:t>(Hardani, 2020)</w:t>
      </w:r>
      <w:r w:rsidR="00961E5B">
        <w:rPr>
          <w:rFonts w:ascii="Cambria" w:hAnsi="Cambria" w:cs="Arial"/>
          <w:sz w:val="20"/>
          <w:szCs w:val="20"/>
        </w:rPr>
        <w:fldChar w:fldCharType="end"/>
      </w:r>
    </w:p>
    <w:p w14:paraId="0E1833C6" w14:textId="2576148E" w:rsidR="00707218" w:rsidRDefault="00527E30" w:rsidP="003A1683">
      <w:pPr>
        <w:spacing w:line="240" w:lineRule="auto"/>
        <w:rPr>
          <w:rFonts w:ascii="Cambria" w:hAnsi="Cambria" w:cs="Arial"/>
          <w:sz w:val="20"/>
          <w:szCs w:val="20"/>
        </w:rPr>
      </w:pPr>
      <w:r>
        <w:rPr>
          <w:noProof/>
        </w:rPr>
        <mc:AlternateContent>
          <mc:Choice Requires="wps">
            <w:drawing>
              <wp:anchor distT="0" distB="0" distL="114300" distR="114300" simplePos="0" relativeHeight="251659264" behindDoc="0" locked="0" layoutInCell="1" allowOverlap="1" wp14:anchorId="6B52DE96" wp14:editId="4577F16F">
                <wp:simplePos x="0" y="0"/>
                <wp:positionH relativeFrom="column">
                  <wp:posOffset>2038350</wp:posOffset>
                </wp:positionH>
                <wp:positionV relativeFrom="paragraph">
                  <wp:posOffset>447040</wp:posOffset>
                </wp:positionV>
                <wp:extent cx="1600200" cy="22860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28600"/>
                        </a:xfrm>
                        <a:prstGeom prst="rect">
                          <a:avLst/>
                        </a:prstGeom>
                        <a:solidFill>
                          <a:sysClr val="window" lastClr="FFFFFF"/>
                        </a:solidFill>
                        <a:ln w="6350">
                          <a:noFill/>
                        </a:ln>
                        <a:effectLst/>
                      </wps:spPr>
                      <wps:txbx>
                        <w:txbxContent>
                          <w:p w14:paraId="67820F99" w14:textId="77777777" w:rsidR="00E33A1D" w:rsidRPr="008D118E" w:rsidRDefault="00E33A1D" w:rsidP="00E33A1D">
                            <w:pPr>
                              <w:tabs>
                                <w:tab w:val="left" w:leader="dot" w:pos="7200"/>
                              </w:tabs>
                              <w:spacing w:after="0" w:line="240" w:lineRule="auto"/>
                              <w:jc w:val="center"/>
                              <w:rPr>
                                <w:rFonts w:ascii="Cambria" w:eastAsia="Times New Roman" w:hAnsi="Cambria" w:cs="Arial"/>
                                <w:sz w:val="20"/>
                                <w:szCs w:val="20"/>
                              </w:rPr>
                            </w:pPr>
                            <w:r w:rsidRPr="008D118E">
                              <w:rPr>
                                <w:rFonts w:ascii="Cambria" w:eastAsia="Times New Roman" w:hAnsi="Cambria" w:cs="Arial"/>
                                <w:sz w:val="20"/>
                                <w:szCs w:val="20"/>
                              </w:rPr>
                              <w:t>Y = α + β</w:t>
                            </w:r>
                            <w:r w:rsidRPr="008D118E">
                              <w:rPr>
                                <w:rFonts w:ascii="Cambria" w:eastAsia="Times New Roman" w:hAnsi="Cambria" w:cs="Arial"/>
                                <w:sz w:val="20"/>
                                <w:szCs w:val="20"/>
                                <w:vertAlign w:val="subscript"/>
                              </w:rPr>
                              <w:t>1</w:t>
                            </w:r>
                            <w:r w:rsidRPr="008D118E">
                              <w:rPr>
                                <w:rFonts w:ascii="Cambria" w:eastAsia="Times New Roman" w:hAnsi="Cambria" w:cs="Arial"/>
                                <w:sz w:val="20"/>
                                <w:szCs w:val="20"/>
                              </w:rPr>
                              <w:t>X</w:t>
                            </w:r>
                            <w:r w:rsidRPr="008D118E">
                              <w:rPr>
                                <w:rFonts w:ascii="Cambria" w:eastAsia="Times New Roman" w:hAnsi="Cambria" w:cs="Arial"/>
                                <w:sz w:val="20"/>
                                <w:szCs w:val="20"/>
                                <w:vertAlign w:val="subscript"/>
                              </w:rPr>
                              <w:t>1</w:t>
                            </w:r>
                            <w:r w:rsidRPr="008D118E">
                              <w:rPr>
                                <w:rFonts w:ascii="Cambria" w:eastAsia="Times New Roman" w:hAnsi="Cambria" w:cs="Arial"/>
                                <w:sz w:val="20"/>
                                <w:szCs w:val="20"/>
                              </w:rPr>
                              <w:t xml:space="preserve"> + β</w:t>
                            </w:r>
                            <w:r w:rsidRPr="008D118E">
                              <w:rPr>
                                <w:rFonts w:ascii="Cambria" w:eastAsia="Times New Roman" w:hAnsi="Cambria" w:cs="Arial"/>
                                <w:sz w:val="20"/>
                                <w:szCs w:val="20"/>
                                <w:vertAlign w:val="subscript"/>
                              </w:rPr>
                              <w:t>2</w:t>
                            </w:r>
                            <w:r w:rsidRPr="008D118E">
                              <w:rPr>
                                <w:rFonts w:ascii="Cambria" w:eastAsia="Times New Roman" w:hAnsi="Cambria" w:cs="Arial"/>
                                <w:sz w:val="20"/>
                                <w:szCs w:val="20"/>
                              </w:rPr>
                              <w:t>X</w:t>
                            </w:r>
                            <w:r w:rsidRPr="008D118E">
                              <w:rPr>
                                <w:rFonts w:ascii="Cambria" w:eastAsia="Times New Roman" w:hAnsi="Cambria" w:cs="Arial"/>
                                <w:sz w:val="20"/>
                                <w:szCs w:val="20"/>
                                <w:vertAlign w:val="subscript"/>
                              </w:rPr>
                              <w:t>2</w:t>
                            </w:r>
                            <w:r w:rsidRPr="008D118E">
                              <w:rPr>
                                <w:rFonts w:ascii="Cambria" w:eastAsia="Times New Roman" w:hAnsi="Cambria" w:cs="Arial"/>
                                <w:sz w:val="20"/>
                                <w:szCs w:val="20"/>
                              </w:rPr>
                              <w:t xml:space="preserve"> + ε</w:t>
                            </w:r>
                          </w:p>
                          <w:p w14:paraId="039D5CAB" w14:textId="77777777" w:rsidR="00E33A1D" w:rsidRDefault="00E3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52DE96" id="_x0000_t202" coordsize="21600,21600" o:spt="202" path="m,l,21600r21600,l21600,xe">
                <v:stroke joinstyle="miter"/>
                <v:path gradientshapeok="t" o:connecttype="rect"/>
              </v:shapetype>
              <v:shape id="Text Box 16" o:spid="_x0000_s1027" type="#_x0000_t202" style="position:absolute;margin-left:160.5pt;margin-top:35.2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" fillcolor="window" stroked="f" strokeweight=".5pt">
                <v:textbox>
                  <w:txbxContent>
                    <w:p w14:paraId="67820F99" w14:textId="77777777" w:rsidR="00E33A1D" w:rsidRPr="008D118E" w:rsidRDefault="00E33A1D" w:rsidP="00E33A1D">
                      <w:pPr>
                        <w:tabs>
                          <w:tab w:val="left" w:leader="dot" w:pos="7200"/>
                        </w:tabs>
                        <w:spacing w:after="0" w:line="240" w:lineRule="auto"/>
                        <w:jc w:val="center"/>
                        <w:rPr>
                          <w:rFonts w:ascii="Cambria" w:eastAsia="Times New Roman" w:hAnsi="Cambria" w:cs="Arial"/>
                          <w:sz w:val="20"/>
                          <w:szCs w:val="20"/>
                        </w:rPr>
                      </w:pPr>
                      <w:r w:rsidRPr="008D118E">
                        <w:rPr>
                          <w:rFonts w:ascii="Cambria" w:eastAsia="Times New Roman" w:hAnsi="Cambria" w:cs="Arial"/>
                          <w:sz w:val="20"/>
                          <w:szCs w:val="20"/>
                        </w:rPr>
                        <w:t>Y = α + β</w:t>
                      </w:r>
                      <w:r w:rsidRPr="008D118E">
                        <w:rPr>
                          <w:rFonts w:ascii="Cambria" w:eastAsia="Times New Roman" w:hAnsi="Cambria" w:cs="Arial"/>
                          <w:sz w:val="20"/>
                          <w:szCs w:val="20"/>
                          <w:vertAlign w:val="subscript"/>
                        </w:rPr>
                        <w:t>1</w:t>
                      </w:r>
                      <w:r w:rsidRPr="008D118E">
                        <w:rPr>
                          <w:rFonts w:ascii="Cambria" w:eastAsia="Times New Roman" w:hAnsi="Cambria" w:cs="Arial"/>
                          <w:sz w:val="20"/>
                          <w:szCs w:val="20"/>
                        </w:rPr>
                        <w:t>X</w:t>
                      </w:r>
                      <w:r w:rsidRPr="008D118E">
                        <w:rPr>
                          <w:rFonts w:ascii="Cambria" w:eastAsia="Times New Roman" w:hAnsi="Cambria" w:cs="Arial"/>
                          <w:sz w:val="20"/>
                          <w:szCs w:val="20"/>
                          <w:vertAlign w:val="subscript"/>
                        </w:rPr>
                        <w:t>1</w:t>
                      </w:r>
                      <w:r w:rsidRPr="008D118E">
                        <w:rPr>
                          <w:rFonts w:ascii="Cambria" w:eastAsia="Times New Roman" w:hAnsi="Cambria" w:cs="Arial"/>
                          <w:sz w:val="20"/>
                          <w:szCs w:val="20"/>
                        </w:rPr>
                        <w:t xml:space="preserve"> + β</w:t>
                      </w:r>
                      <w:r w:rsidRPr="008D118E">
                        <w:rPr>
                          <w:rFonts w:ascii="Cambria" w:eastAsia="Times New Roman" w:hAnsi="Cambria" w:cs="Arial"/>
                          <w:sz w:val="20"/>
                          <w:szCs w:val="20"/>
                          <w:vertAlign w:val="subscript"/>
                        </w:rPr>
                        <w:t>2</w:t>
                      </w:r>
                      <w:r w:rsidRPr="008D118E">
                        <w:rPr>
                          <w:rFonts w:ascii="Cambria" w:eastAsia="Times New Roman" w:hAnsi="Cambria" w:cs="Arial"/>
                          <w:sz w:val="20"/>
                          <w:szCs w:val="20"/>
                        </w:rPr>
                        <w:t>X</w:t>
                      </w:r>
                      <w:r w:rsidRPr="008D118E">
                        <w:rPr>
                          <w:rFonts w:ascii="Cambria" w:eastAsia="Times New Roman" w:hAnsi="Cambria" w:cs="Arial"/>
                          <w:sz w:val="20"/>
                          <w:szCs w:val="20"/>
                          <w:vertAlign w:val="subscript"/>
                        </w:rPr>
                        <w:t>2</w:t>
                      </w:r>
                      <w:r w:rsidRPr="008D118E">
                        <w:rPr>
                          <w:rFonts w:ascii="Cambria" w:eastAsia="Times New Roman" w:hAnsi="Cambria" w:cs="Arial"/>
                          <w:sz w:val="20"/>
                          <w:szCs w:val="20"/>
                        </w:rPr>
                        <w:t xml:space="preserve"> + ε</w:t>
                      </w:r>
                    </w:p>
                    <w:p w14:paraId="039D5CAB" w14:textId="77777777" w:rsidR="00E33A1D" w:rsidRDefault="00E33A1D"/>
                  </w:txbxContent>
                </v:textbox>
              </v:shape>
            </w:pict>
          </mc:Fallback>
        </mc:AlternateContent>
      </w:r>
      <w:r w:rsidR="00E42CC0" w:rsidRPr="008D118E">
        <w:rPr>
          <w:rFonts w:ascii="Cambria" w:hAnsi="Cambria" w:cs="Arial"/>
          <w:sz w:val="20"/>
          <w:szCs w:val="20"/>
        </w:rPr>
        <w:tab/>
      </w:r>
      <w:proofErr w:type="spellStart"/>
      <w:r w:rsidR="00E42CC0" w:rsidRPr="008D118E">
        <w:rPr>
          <w:rFonts w:ascii="Cambria" w:hAnsi="Cambria" w:cs="Arial"/>
          <w:sz w:val="20"/>
          <w:szCs w:val="20"/>
        </w:rPr>
        <w:t>Dalam</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penelitian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ini</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menggunakan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regresi</w:t>
      </w:r>
      <w:proofErr w:type="spellEnd"/>
      <w:r w:rsidR="00E42CC0" w:rsidRPr="008D118E">
        <w:rPr>
          <w:rFonts w:ascii="Cambria" w:hAnsi="Cambria" w:cs="Arial"/>
          <w:sz w:val="20"/>
          <w:szCs w:val="20"/>
        </w:rPr>
        <w:t xml:space="preserve"> linier </w:t>
      </w:r>
      <w:proofErr w:type="spellStart"/>
      <w:r w:rsidR="00E42CC0" w:rsidRPr="008D118E">
        <w:rPr>
          <w:rFonts w:ascii="Cambria" w:hAnsi="Cambria" w:cs="Arial"/>
          <w:sz w:val="20"/>
          <w:szCs w:val="20"/>
        </w:rPr>
        <w:t>berganda</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karena</w:t>
      </w:r>
      <w:proofErr w:type="spellEnd"/>
      <w:r w:rsidR="00E42CC0" w:rsidRPr="008D118E">
        <w:rPr>
          <w:rFonts w:ascii="Cambria" w:hAnsi="Cambria" w:cs="Arial"/>
          <w:sz w:val="20"/>
          <w:szCs w:val="20"/>
        </w:rPr>
        <w:t xml:space="preserve"> data-data yang </w:t>
      </w:r>
      <w:proofErr w:type="spellStart"/>
      <w:r w:rsidR="00E42CC0" w:rsidRPr="008D118E">
        <w:rPr>
          <w:rFonts w:ascii="Cambria" w:hAnsi="Cambria" w:cs="Arial"/>
          <w:sz w:val="20"/>
          <w:szCs w:val="20"/>
        </w:rPr>
        <w:t>ada</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kompleks</w:t>
      </w:r>
      <w:proofErr w:type="spellEnd"/>
      <w:r w:rsidR="00E42CC0" w:rsidRPr="008D118E">
        <w:rPr>
          <w:rFonts w:ascii="Cambria" w:hAnsi="Cambria" w:cs="Arial"/>
          <w:sz w:val="20"/>
          <w:szCs w:val="20"/>
        </w:rPr>
        <w:t xml:space="preserve"> dan </w:t>
      </w:r>
      <w:proofErr w:type="spellStart"/>
      <w:r w:rsidR="00E42CC0" w:rsidRPr="008D118E">
        <w:rPr>
          <w:rFonts w:ascii="Cambria" w:hAnsi="Cambria" w:cs="Arial"/>
          <w:sz w:val="20"/>
          <w:szCs w:val="20"/>
        </w:rPr>
        <w:t>tidak</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bisa</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menggunakan</w:t>
      </w:r>
      <w:proofErr w:type="spellEnd"/>
      <w:r w:rsidR="00E42CC0" w:rsidRPr="008D118E">
        <w:rPr>
          <w:rFonts w:ascii="Cambria" w:hAnsi="Cambria" w:cs="Arial"/>
          <w:sz w:val="20"/>
          <w:szCs w:val="20"/>
        </w:rPr>
        <w:t xml:space="preserve"> linier </w:t>
      </w:r>
      <w:proofErr w:type="spellStart"/>
      <w:r w:rsidR="00E42CC0" w:rsidRPr="008D118E">
        <w:rPr>
          <w:rFonts w:ascii="Cambria" w:hAnsi="Cambria" w:cs="Arial"/>
          <w:sz w:val="20"/>
          <w:szCs w:val="20"/>
        </w:rPr>
        <w:t>sederhana</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selain</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itu</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variabel</w:t>
      </w:r>
      <w:proofErr w:type="spellEnd"/>
      <w:r w:rsidR="00E42CC0" w:rsidRPr="008D118E">
        <w:rPr>
          <w:rFonts w:ascii="Cambria" w:hAnsi="Cambria" w:cs="Arial"/>
          <w:sz w:val="20"/>
          <w:szCs w:val="20"/>
        </w:rPr>
        <w:t xml:space="preserve"> yang </w:t>
      </w:r>
      <w:proofErr w:type="spellStart"/>
      <w:r w:rsidR="00E42CC0" w:rsidRPr="008D118E">
        <w:rPr>
          <w:rFonts w:ascii="Cambria" w:hAnsi="Cambria" w:cs="Arial"/>
          <w:sz w:val="20"/>
          <w:szCs w:val="20"/>
        </w:rPr>
        <w:t>digunakan</w:t>
      </w:r>
      <w:proofErr w:type="spellEnd"/>
      <w:r w:rsidR="00E42CC0" w:rsidRPr="008D118E">
        <w:rPr>
          <w:rFonts w:ascii="Cambria" w:hAnsi="Cambria" w:cs="Arial"/>
          <w:sz w:val="20"/>
          <w:szCs w:val="20"/>
        </w:rPr>
        <w:t xml:space="preserve"> juga </w:t>
      </w:r>
      <w:proofErr w:type="spellStart"/>
      <w:r w:rsidR="00E42CC0" w:rsidRPr="008D118E">
        <w:rPr>
          <w:rFonts w:ascii="Cambria" w:hAnsi="Cambria" w:cs="Arial"/>
          <w:sz w:val="20"/>
          <w:szCs w:val="20"/>
        </w:rPr>
        <w:t>lebih</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dari</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satu</w:t>
      </w:r>
      <w:proofErr w:type="spellEnd"/>
      <w:r w:rsidR="00E42CC0" w:rsidRPr="008D118E">
        <w:rPr>
          <w:rFonts w:ascii="Cambria" w:hAnsi="Cambria" w:cs="Arial"/>
          <w:sz w:val="20"/>
          <w:szCs w:val="20"/>
        </w:rPr>
        <w:t xml:space="preserve"> </w:t>
      </w:r>
      <w:proofErr w:type="spellStart"/>
      <w:r w:rsidR="00E42CC0" w:rsidRPr="008D118E">
        <w:rPr>
          <w:rFonts w:ascii="Cambria" w:hAnsi="Cambria" w:cs="Arial"/>
          <w:sz w:val="20"/>
          <w:szCs w:val="20"/>
        </w:rPr>
        <w:t>variabel</w:t>
      </w:r>
      <w:proofErr w:type="spellEnd"/>
      <w:r w:rsidR="00E42CC0" w:rsidRPr="008D118E">
        <w:rPr>
          <w:rFonts w:ascii="Cambria" w:hAnsi="Cambria" w:cs="Arial"/>
          <w:sz w:val="20"/>
          <w:szCs w:val="20"/>
        </w:rPr>
        <w:t>.</w:t>
      </w:r>
    </w:p>
    <w:p w14:paraId="5186DF96" w14:textId="77777777" w:rsidR="00E33A1D" w:rsidRPr="008D118E" w:rsidRDefault="00E33A1D" w:rsidP="003A1683">
      <w:pPr>
        <w:spacing w:line="240" w:lineRule="auto"/>
        <w:rPr>
          <w:rFonts w:ascii="Cambria" w:hAnsi="Cambria" w:cs="Arial"/>
          <w:sz w:val="20"/>
          <w:szCs w:val="20"/>
        </w:rPr>
      </w:pPr>
    </w:p>
    <w:p w14:paraId="3E3C6139" w14:textId="77777777" w:rsidR="00707390" w:rsidRPr="008D118E" w:rsidRDefault="00707390" w:rsidP="003A1683">
      <w:pPr>
        <w:spacing w:after="0" w:line="240" w:lineRule="auto"/>
        <w:jc w:val="both"/>
        <w:rPr>
          <w:rFonts w:ascii="Cambria" w:eastAsia="Times New Roman" w:hAnsi="Cambria" w:cs="Arial"/>
          <w:sz w:val="20"/>
          <w:szCs w:val="20"/>
        </w:rPr>
      </w:pPr>
      <w:r w:rsidRPr="008D118E">
        <w:rPr>
          <w:rFonts w:ascii="Cambria" w:eastAsia="Times New Roman" w:hAnsi="Cambria" w:cs="Arial"/>
          <w:sz w:val="20"/>
          <w:szCs w:val="20"/>
        </w:rPr>
        <w:t xml:space="preserve">Y </w:t>
      </w:r>
      <w:proofErr w:type="spellStart"/>
      <w:r w:rsidRPr="008D118E">
        <w:rPr>
          <w:rFonts w:ascii="Cambria" w:eastAsia="Times New Roman" w:hAnsi="Cambria" w:cs="Arial"/>
          <w:sz w:val="20"/>
          <w:szCs w:val="20"/>
        </w:rPr>
        <w:t>untuk</w:t>
      </w:r>
      <w:proofErr w:type="spellEnd"/>
      <w:r w:rsidRPr="008D118E">
        <w:rPr>
          <w:rFonts w:ascii="Cambria" w:eastAsia="Times New Roman" w:hAnsi="Cambria" w:cs="Arial"/>
          <w:sz w:val="20"/>
          <w:szCs w:val="20"/>
        </w:rPr>
        <w:t xml:space="preserve"> Keputusan </w:t>
      </w:r>
      <w:proofErr w:type="spellStart"/>
      <w:r w:rsidRPr="008D118E">
        <w:rPr>
          <w:rFonts w:ascii="Cambria" w:eastAsia="Times New Roman" w:hAnsi="Cambria" w:cs="Arial"/>
          <w:sz w:val="20"/>
          <w:szCs w:val="20"/>
        </w:rPr>
        <w:t>Pembelian</w:t>
      </w:r>
      <w:proofErr w:type="spellEnd"/>
      <w:r w:rsidRPr="008D118E">
        <w:rPr>
          <w:rFonts w:ascii="Cambria" w:eastAsia="Times New Roman" w:hAnsi="Cambria" w:cs="Arial"/>
          <w:sz w:val="20"/>
          <w:szCs w:val="20"/>
        </w:rPr>
        <w:t>, X</w:t>
      </w:r>
      <w:r w:rsidRPr="008D118E">
        <w:rPr>
          <w:rFonts w:ascii="Cambria" w:eastAsia="Times New Roman" w:hAnsi="Cambria" w:cs="Arial"/>
          <w:sz w:val="20"/>
          <w:szCs w:val="20"/>
          <w:vertAlign w:val="subscript"/>
        </w:rPr>
        <w:t xml:space="preserve">1 </w:t>
      </w:r>
      <w:proofErr w:type="spellStart"/>
      <w:r w:rsidRPr="008D118E">
        <w:rPr>
          <w:rFonts w:ascii="Cambria" w:eastAsia="Times New Roman" w:hAnsi="Cambria" w:cs="Arial"/>
          <w:sz w:val="20"/>
          <w:szCs w:val="20"/>
        </w:rPr>
        <w:t>untuk</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harga</w:t>
      </w:r>
      <w:proofErr w:type="spellEnd"/>
      <w:r w:rsidRPr="008D118E">
        <w:rPr>
          <w:rFonts w:ascii="Cambria" w:eastAsia="Times New Roman" w:hAnsi="Cambria" w:cs="Arial"/>
          <w:sz w:val="20"/>
          <w:szCs w:val="20"/>
        </w:rPr>
        <w:t>, X</w:t>
      </w:r>
      <w:r w:rsidRPr="008D118E">
        <w:rPr>
          <w:rFonts w:ascii="Cambria" w:eastAsia="Times New Roman" w:hAnsi="Cambria" w:cs="Arial"/>
          <w:sz w:val="20"/>
          <w:szCs w:val="20"/>
          <w:vertAlign w:val="subscript"/>
        </w:rPr>
        <w:t xml:space="preserve">2 </w:t>
      </w:r>
      <w:proofErr w:type="spellStart"/>
      <w:r w:rsidRPr="008D118E">
        <w:rPr>
          <w:rFonts w:ascii="Cambria" w:eastAsia="Times New Roman" w:hAnsi="Cambria" w:cs="Arial"/>
          <w:sz w:val="20"/>
          <w:szCs w:val="20"/>
        </w:rPr>
        <w:t>untuk</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promosi</w:t>
      </w:r>
      <w:proofErr w:type="spellEnd"/>
      <w:r w:rsidRPr="008D118E">
        <w:rPr>
          <w:rFonts w:ascii="Cambria" w:eastAsia="Times New Roman" w:hAnsi="Cambria" w:cs="Arial"/>
          <w:sz w:val="20"/>
          <w:szCs w:val="20"/>
        </w:rPr>
        <w:t xml:space="preserve">, α </w:t>
      </w:r>
      <w:proofErr w:type="spellStart"/>
      <w:r w:rsidRPr="008D118E">
        <w:rPr>
          <w:rFonts w:ascii="Cambria" w:eastAsia="Times New Roman" w:hAnsi="Cambria" w:cs="Arial"/>
          <w:sz w:val="20"/>
          <w:szCs w:val="20"/>
        </w:rPr>
        <w:t>adalah</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Konstanta</w:t>
      </w:r>
      <w:proofErr w:type="spellEnd"/>
      <w:r w:rsidRPr="008D118E">
        <w:rPr>
          <w:rFonts w:ascii="Cambria" w:eastAsia="Times New Roman" w:hAnsi="Cambria" w:cs="Arial"/>
          <w:sz w:val="20"/>
          <w:szCs w:val="20"/>
        </w:rPr>
        <w:t>, β</w:t>
      </w:r>
      <w:r w:rsidRPr="008D118E">
        <w:rPr>
          <w:rFonts w:ascii="Cambria" w:eastAsia="Times New Roman" w:hAnsi="Cambria" w:cs="Arial"/>
          <w:sz w:val="20"/>
          <w:szCs w:val="20"/>
          <w:vertAlign w:val="subscript"/>
        </w:rPr>
        <w:t>1</w:t>
      </w:r>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adalah</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Koefisien</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regresi</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variabel</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harga</w:t>
      </w:r>
      <w:proofErr w:type="spellEnd"/>
      <w:r w:rsidRPr="008D118E">
        <w:rPr>
          <w:rFonts w:ascii="Cambria" w:eastAsia="Times New Roman" w:hAnsi="Cambria" w:cs="Arial"/>
          <w:sz w:val="20"/>
          <w:szCs w:val="20"/>
        </w:rPr>
        <w:t>, β</w:t>
      </w:r>
      <w:r w:rsidRPr="008D118E">
        <w:rPr>
          <w:rFonts w:ascii="Cambria" w:eastAsia="Times New Roman" w:hAnsi="Cambria" w:cs="Arial"/>
          <w:sz w:val="20"/>
          <w:szCs w:val="20"/>
          <w:vertAlign w:val="subscript"/>
        </w:rPr>
        <w:t>2</w:t>
      </w:r>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adalah</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Koefisien</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regresi</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variabel</w:t>
      </w:r>
      <w:proofErr w:type="spellEnd"/>
      <w:r w:rsidRPr="008D118E">
        <w:rPr>
          <w:rFonts w:ascii="Cambria" w:eastAsia="Times New Roman" w:hAnsi="Cambria" w:cs="Arial"/>
          <w:sz w:val="20"/>
          <w:szCs w:val="20"/>
        </w:rPr>
        <w:t xml:space="preserve"> </w:t>
      </w:r>
      <w:proofErr w:type="spellStart"/>
      <w:r w:rsidRPr="008D118E">
        <w:rPr>
          <w:rFonts w:ascii="Cambria" w:eastAsia="Times New Roman" w:hAnsi="Cambria" w:cs="Arial"/>
          <w:sz w:val="20"/>
          <w:szCs w:val="20"/>
        </w:rPr>
        <w:t>promosi</w:t>
      </w:r>
      <w:proofErr w:type="spellEnd"/>
      <w:r w:rsidRPr="008D118E">
        <w:rPr>
          <w:rFonts w:ascii="Cambria" w:eastAsia="Times New Roman" w:hAnsi="Cambria" w:cs="Arial"/>
          <w:sz w:val="20"/>
          <w:szCs w:val="20"/>
        </w:rPr>
        <w:t xml:space="preserve">, ε </w:t>
      </w:r>
      <w:proofErr w:type="spellStart"/>
      <w:r w:rsidRPr="008D118E">
        <w:rPr>
          <w:rFonts w:ascii="Cambria" w:eastAsia="Times New Roman" w:hAnsi="Cambria" w:cs="Arial"/>
          <w:sz w:val="20"/>
          <w:szCs w:val="20"/>
        </w:rPr>
        <w:t>adalah</w:t>
      </w:r>
      <w:proofErr w:type="spellEnd"/>
      <w:r w:rsidRPr="008D118E">
        <w:rPr>
          <w:rFonts w:ascii="Cambria" w:eastAsia="Times New Roman" w:hAnsi="Cambria" w:cs="Arial"/>
          <w:sz w:val="20"/>
          <w:szCs w:val="20"/>
        </w:rPr>
        <w:t xml:space="preserve"> </w:t>
      </w:r>
      <w:r w:rsidRPr="008D118E">
        <w:rPr>
          <w:rFonts w:ascii="Cambria" w:eastAsia="Times New Roman" w:hAnsi="Cambria" w:cs="Arial"/>
          <w:i/>
          <w:sz w:val="20"/>
          <w:szCs w:val="20"/>
        </w:rPr>
        <w:t>Error</w:t>
      </w:r>
      <w:r w:rsidRPr="008D118E">
        <w:rPr>
          <w:rFonts w:ascii="Cambria" w:eastAsia="Times New Roman" w:hAnsi="Cambria" w:cs="Arial"/>
          <w:sz w:val="20"/>
          <w:szCs w:val="20"/>
        </w:rPr>
        <w:t>.</w:t>
      </w:r>
    </w:p>
    <w:p w14:paraId="2D6A987B" w14:textId="77777777" w:rsidR="00707390" w:rsidRPr="008D118E" w:rsidRDefault="00707390" w:rsidP="003A1683">
      <w:pPr>
        <w:spacing w:after="0" w:line="240" w:lineRule="auto"/>
        <w:jc w:val="both"/>
        <w:rPr>
          <w:rFonts w:ascii="Cambria" w:eastAsia="Times New Roman" w:hAnsi="Cambria" w:cs="Arial"/>
          <w:sz w:val="20"/>
          <w:szCs w:val="20"/>
        </w:rPr>
      </w:pPr>
    </w:p>
    <w:p w14:paraId="6D68792D" w14:textId="77777777" w:rsidR="00707390" w:rsidRPr="00A12C51" w:rsidRDefault="00707390" w:rsidP="00A12C51">
      <w:pPr>
        <w:pStyle w:val="Title"/>
      </w:pPr>
      <w:r w:rsidRPr="00A12C51">
        <w:t xml:space="preserve">Hasil dan </w:t>
      </w:r>
      <w:proofErr w:type="spellStart"/>
      <w:r w:rsidRPr="00A12C51">
        <w:t>Pembahasan</w:t>
      </w:r>
      <w:proofErr w:type="spellEnd"/>
      <w:r w:rsidRPr="00A12C51">
        <w:t xml:space="preserve"> </w:t>
      </w:r>
    </w:p>
    <w:p w14:paraId="5BFDB306" w14:textId="5BAE50EC" w:rsidR="00F724DC" w:rsidRPr="008D118E" w:rsidRDefault="00527E30" w:rsidP="003A1683">
      <w:pPr>
        <w:spacing w:line="240" w:lineRule="auto"/>
        <w:rPr>
          <w:rFonts w:ascii="Cambria" w:hAnsi="Cambria" w:cs="Arial"/>
          <w:b/>
          <w:sz w:val="20"/>
          <w:szCs w:val="20"/>
        </w:rPr>
      </w:pPr>
      <w:r>
        <w:rPr>
          <w:noProof/>
        </w:rPr>
        <w:drawing>
          <wp:anchor distT="0" distB="0" distL="114300" distR="114300" simplePos="0" relativeHeight="251654144" behindDoc="0" locked="0" layoutInCell="1" allowOverlap="1" wp14:anchorId="65320618" wp14:editId="75B27E90">
            <wp:simplePos x="0" y="0"/>
            <wp:positionH relativeFrom="column">
              <wp:posOffset>918845</wp:posOffset>
            </wp:positionH>
            <wp:positionV relativeFrom="paragraph">
              <wp:posOffset>33655</wp:posOffset>
            </wp:positionV>
            <wp:extent cx="3951605" cy="1881505"/>
            <wp:effectExtent l="0" t="0" r="0" b="0"/>
            <wp:wrapNone/>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605" cy="188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9DACD" w14:textId="77777777" w:rsidR="00707218" w:rsidRPr="008D118E" w:rsidRDefault="00707218" w:rsidP="003A1683">
      <w:pPr>
        <w:spacing w:line="240" w:lineRule="auto"/>
        <w:rPr>
          <w:rFonts w:ascii="Cambria" w:hAnsi="Cambria" w:cs="Arial"/>
          <w:sz w:val="20"/>
          <w:szCs w:val="20"/>
        </w:rPr>
      </w:pPr>
    </w:p>
    <w:p w14:paraId="10DBBA59" w14:textId="77777777" w:rsidR="00491BD6" w:rsidRPr="008D118E" w:rsidRDefault="00491BD6" w:rsidP="003A1683">
      <w:pPr>
        <w:spacing w:after="0" w:line="240" w:lineRule="auto"/>
        <w:ind w:firstLine="720"/>
        <w:jc w:val="both"/>
        <w:rPr>
          <w:rFonts w:ascii="Cambria" w:hAnsi="Cambria" w:cs="Arial"/>
          <w:sz w:val="20"/>
          <w:szCs w:val="20"/>
          <w:lang w:val="id"/>
        </w:rPr>
      </w:pPr>
    </w:p>
    <w:p w14:paraId="5888B3EF" w14:textId="77777777" w:rsidR="00955C19" w:rsidRPr="008D118E" w:rsidRDefault="00955C19" w:rsidP="003A1683">
      <w:pPr>
        <w:spacing w:line="240" w:lineRule="auto"/>
        <w:ind w:firstLine="720"/>
        <w:jc w:val="both"/>
        <w:rPr>
          <w:rFonts w:ascii="Cambria" w:hAnsi="Cambria" w:cs="Arial"/>
          <w:sz w:val="20"/>
          <w:szCs w:val="20"/>
        </w:rPr>
      </w:pPr>
    </w:p>
    <w:p w14:paraId="0F6BBC3B" w14:textId="77777777" w:rsidR="00955C19" w:rsidRPr="008D118E" w:rsidRDefault="00955C19" w:rsidP="003A1683">
      <w:pPr>
        <w:spacing w:line="240" w:lineRule="auto"/>
        <w:rPr>
          <w:rFonts w:ascii="Cambria" w:hAnsi="Cambria" w:cs="Arial"/>
          <w:sz w:val="20"/>
          <w:szCs w:val="20"/>
          <w:lang w:val="id-ID"/>
        </w:rPr>
      </w:pPr>
    </w:p>
    <w:p w14:paraId="3320E632" w14:textId="77777777" w:rsidR="00955C19" w:rsidRPr="008D118E" w:rsidRDefault="00955C19" w:rsidP="003A1683">
      <w:pPr>
        <w:spacing w:line="240" w:lineRule="auto"/>
        <w:rPr>
          <w:rFonts w:ascii="Cambria" w:hAnsi="Cambria" w:cs="Arial"/>
          <w:sz w:val="20"/>
          <w:szCs w:val="20"/>
          <w:lang w:val="id-ID"/>
        </w:rPr>
      </w:pPr>
    </w:p>
    <w:p w14:paraId="102BDFF0" w14:textId="77777777" w:rsidR="00955C19" w:rsidRPr="008D118E" w:rsidRDefault="00955C19" w:rsidP="003A1683">
      <w:pPr>
        <w:spacing w:line="240" w:lineRule="auto"/>
        <w:rPr>
          <w:rFonts w:ascii="Cambria" w:hAnsi="Cambria" w:cs="Arial"/>
          <w:sz w:val="20"/>
          <w:szCs w:val="20"/>
          <w:lang w:val="id-ID"/>
        </w:rPr>
      </w:pPr>
    </w:p>
    <w:p w14:paraId="7E3AB082" w14:textId="77777777" w:rsidR="00955C19" w:rsidRPr="008D118E" w:rsidRDefault="00955C19" w:rsidP="003A1683">
      <w:pPr>
        <w:spacing w:line="240" w:lineRule="auto"/>
        <w:rPr>
          <w:rFonts w:ascii="Cambria" w:hAnsi="Cambria" w:cs="Arial"/>
          <w:sz w:val="20"/>
          <w:szCs w:val="20"/>
          <w:lang w:val="id-ID"/>
        </w:rPr>
      </w:pPr>
    </w:p>
    <w:p w14:paraId="3D7157A0" w14:textId="77777777" w:rsidR="00955C19" w:rsidRPr="006F5A69" w:rsidRDefault="00F724DC" w:rsidP="006F5A69">
      <w:pPr>
        <w:spacing w:line="240" w:lineRule="auto"/>
        <w:jc w:val="center"/>
        <w:rPr>
          <w:rFonts w:ascii="Cambria" w:hAnsi="Cambria" w:cs="Arial"/>
          <w:sz w:val="16"/>
          <w:szCs w:val="16"/>
        </w:rPr>
      </w:pPr>
      <w:r w:rsidRPr="006F5A69">
        <w:rPr>
          <w:rFonts w:ascii="Cambria" w:hAnsi="Cambria" w:cs="Arial"/>
          <w:sz w:val="16"/>
          <w:szCs w:val="16"/>
        </w:rPr>
        <w:t xml:space="preserve">Gambar 1. Hasil Uji </w:t>
      </w:r>
      <w:proofErr w:type="spellStart"/>
      <w:r w:rsidRPr="006F5A69">
        <w:rPr>
          <w:rFonts w:ascii="Cambria" w:hAnsi="Cambria" w:cs="Arial"/>
          <w:sz w:val="16"/>
          <w:szCs w:val="16"/>
        </w:rPr>
        <w:t>Normalitas</w:t>
      </w:r>
      <w:proofErr w:type="spellEnd"/>
    </w:p>
    <w:p w14:paraId="403B7482" w14:textId="77777777" w:rsidR="00CD4458" w:rsidRPr="008D118E" w:rsidRDefault="0017143F" w:rsidP="003A1683">
      <w:pPr>
        <w:spacing w:line="240" w:lineRule="auto"/>
        <w:ind w:right="3" w:firstLine="425"/>
        <w:jc w:val="both"/>
        <w:rPr>
          <w:rFonts w:ascii="Cambria" w:hAnsi="Cambria" w:cs="Arial"/>
          <w:sz w:val="20"/>
          <w:szCs w:val="20"/>
        </w:rPr>
      </w:pPr>
      <w:r w:rsidRPr="008D118E">
        <w:rPr>
          <w:rFonts w:ascii="Cambria" w:hAnsi="Cambria" w:cs="Arial"/>
          <w:sz w:val="20"/>
          <w:szCs w:val="20"/>
        </w:rPr>
        <w:t xml:space="preserve">Uji </w:t>
      </w:r>
      <w:proofErr w:type="spellStart"/>
      <w:r w:rsidRPr="008D118E">
        <w:rPr>
          <w:rFonts w:ascii="Cambria" w:hAnsi="Cambria" w:cs="Arial"/>
          <w:sz w:val="20"/>
          <w:szCs w:val="20"/>
        </w:rPr>
        <w:t>normalitas</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digunakan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untuk</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melakukan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pengujian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terhadap</w:t>
      </w:r>
      <w:proofErr w:type="spellEnd"/>
      <w:r w:rsidRPr="008D118E">
        <w:rPr>
          <w:rFonts w:ascii="Cambria" w:hAnsi="Cambria" w:cs="Arial"/>
          <w:sz w:val="20"/>
          <w:szCs w:val="20"/>
        </w:rPr>
        <w:t xml:space="preserve"> data yang </w:t>
      </w:r>
      <w:proofErr w:type="spellStart"/>
      <w:r w:rsidRPr="008D118E">
        <w:rPr>
          <w:rFonts w:ascii="Cambria" w:hAnsi="Cambria" w:cs="Arial"/>
          <w:sz w:val="20"/>
          <w:szCs w:val="20"/>
        </w:rPr>
        <w:t>digunakan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dalam</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penelitian</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apakah</w:t>
      </w:r>
      <w:proofErr w:type="spellEnd"/>
      <w:r w:rsidRPr="008D118E">
        <w:rPr>
          <w:rFonts w:ascii="Cambria" w:hAnsi="Cambria" w:cs="Arial"/>
          <w:sz w:val="20"/>
          <w:szCs w:val="20"/>
        </w:rPr>
        <w:t xml:space="preserve"> model </w:t>
      </w:r>
      <w:proofErr w:type="spellStart"/>
      <w:r w:rsidRPr="008D118E">
        <w:rPr>
          <w:rFonts w:ascii="Cambria" w:hAnsi="Cambria" w:cs="Arial"/>
          <w:sz w:val="20"/>
          <w:szCs w:val="20"/>
        </w:rPr>
        <w:t>regresi</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berdistribusi</w:t>
      </w:r>
      <w:proofErr w:type="spellEnd"/>
      <w:r w:rsidRPr="008D118E">
        <w:rPr>
          <w:rFonts w:ascii="Cambria" w:hAnsi="Cambria" w:cs="Arial"/>
          <w:sz w:val="20"/>
          <w:szCs w:val="20"/>
        </w:rPr>
        <w:t xml:space="preserve"> normal </w:t>
      </w:r>
      <w:proofErr w:type="spellStart"/>
      <w:r w:rsidRPr="008D118E">
        <w:rPr>
          <w:rFonts w:ascii="Cambria" w:hAnsi="Cambria" w:cs="Arial"/>
          <w:sz w:val="20"/>
          <w:szCs w:val="20"/>
        </w:rPr>
        <w:t>atau</w:t>
      </w:r>
      <w:proofErr w:type="spellEnd"/>
      <w:r w:rsidRPr="008D118E">
        <w:rPr>
          <w:rFonts w:ascii="Cambria" w:hAnsi="Cambria" w:cs="Arial"/>
          <w:sz w:val="20"/>
          <w:szCs w:val="20"/>
        </w:rPr>
        <w:t xml:space="preserve"> </w:t>
      </w:r>
      <w:proofErr w:type="spellStart"/>
      <w:r w:rsidRPr="008D118E">
        <w:rPr>
          <w:rFonts w:ascii="Cambria" w:hAnsi="Cambria" w:cs="Arial"/>
          <w:sz w:val="20"/>
          <w:szCs w:val="20"/>
        </w:rPr>
        <w:t>tidak</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Dapat</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diketahui</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dengan</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menggunakan</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grafik</w:t>
      </w:r>
      <w:proofErr w:type="spellEnd"/>
      <w:r w:rsidR="00494822" w:rsidRPr="008D118E">
        <w:rPr>
          <w:rFonts w:ascii="Cambria" w:hAnsi="Cambria" w:cs="Arial"/>
          <w:sz w:val="20"/>
          <w:szCs w:val="20"/>
        </w:rPr>
        <w:t xml:space="preserve"> normal </w:t>
      </w:r>
      <w:r w:rsidR="00494822" w:rsidRPr="008D118E">
        <w:rPr>
          <w:rFonts w:ascii="Cambria" w:hAnsi="Cambria" w:cs="Arial"/>
          <w:i/>
          <w:sz w:val="20"/>
          <w:szCs w:val="20"/>
        </w:rPr>
        <w:t>p-plot.</w:t>
      </w:r>
      <w:r w:rsidR="00494822" w:rsidRPr="008D118E">
        <w:rPr>
          <w:rFonts w:ascii="Cambria" w:hAnsi="Cambria" w:cs="Arial"/>
          <w:sz w:val="20"/>
          <w:szCs w:val="20"/>
        </w:rPr>
        <w:t xml:space="preserve"> Dasar </w:t>
      </w:r>
      <w:proofErr w:type="spellStart"/>
      <w:r w:rsidR="00494822" w:rsidRPr="008D118E">
        <w:rPr>
          <w:rFonts w:ascii="Cambria" w:hAnsi="Cambria" w:cs="Arial"/>
          <w:sz w:val="20"/>
          <w:szCs w:val="20"/>
        </w:rPr>
        <w:t>pengambilan</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keputusan</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yaitu</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jika</w:t>
      </w:r>
      <w:proofErr w:type="spellEnd"/>
      <w:r w:rsidR="00494822" w:rsidRPr="008D118E">
        <w:rPr>
          <w:rFonts w:ascii="Cambria" w:hAnsi="Cambria" w:cs="Arial"/>
          <w:sz w:val="20"/>
          <w:szCs w:val="20"/>
        </w:rPr>
        <w:t xml:space="preserve"> data </w:t>
      </w:r>
      <w:proofErr w:type="spellStart"/>
      <w:r w:rsidR="00494822" w:rsidRPr="008D118E">
        <w:rPr>
          <w:rFonts w:ascii="Cambria" w:hAnsi="Cambria" w:cs="Arial"/>
          <w:sz w:val="20"/>
          <w:szCs w:val="20"/>
        </w:rPr>
        <w:t>atau</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titik</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menyebar</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disekitar</w:t>
      </w:r>
      <w:proofErr w:type="spellEnd"/>
      <w:r w:rsidR="00494822" w:rsidRPr="008D118E">
        <w:rPr>
          <w:rFonts w:ascii="Cambria" w:hAnsi="Cambria" w:cs="Arial"/>
          <w:sz w:val="20"/>
          <w:szCs w:val="20"/>
        </w:rPr>
        <w:t xml:space="preserve"> garis diagonal dan </w:t>
      </w:r>
      <w:proofErr w:type="spellStart"/>
      <w:r w:rsidR="00494822" w:rsidRPr="008D118E">
        <w:rPr>
          <w:rFonts w:ascii="Cambria" w:hAnsi="Cambria" w:cs="Arial"/>
          <w:sz w:val="20"/>
          <w:szCs w:val="20"/>
        </w:rPr>
        <w:t>mengikuti</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arah</w:t>
      </w:r>
      <w:proofErr w:type="spellEnd"/>
      <w:r w:rsidR="00494822" w:rsidRPr="008D118E">
        <w:rPr>
          <w:rFonts w:ascii="Cambria" w:hAnsi="Cambria" w:cs="Arial"/>
          <w:sz w:val="20"/>
          <w:szCs w:val="20"/>
        </w:rPr>
        <w:t xml:space="preserve"> garis diagonal </w:t>
      </w:r>
      <w:proofErr w:type="spellStart"/>
      <w:r w:rsidR="00494822" w:rsidRPr="008D118E">
        <w:rPr>
          <w:rFonts w:ascii="Cambria" w:hAnsi="Cambria" w:cs="Arial"/>
          <w:sz w:val="20"/>
          <w:szCs w:val="20"/>
        </w:rPr>
        <w:t>atau</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grafik</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histogramnya</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menunjukkan</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pola</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distribusi</w:t>
      </w:r>
      <w:proofErr w:type="spellEnd"/>
      <w:r w:rsidR="00494822" w:rsidRPr="008D118E">
        <w:rPr>
          <w:rFonts w:ascii="Cambria" w:hAnsi="Cambria" w:cs="Arial"/>
          <w:sz w:val="20"/>
          <w:szCs w:val="20"/>
        </w:rPr>
        <w:t xml:space="preserve"> normal. </w:t>
      </w:r>
      <w:proofErr w:type="spellStart"/>
      <w:r w:rsidR="00494822" w:rsidRPr="008D118E">
        <w:rPr>
          <w:rFonts w:ascii="Cambria" w:hAnsi="Cambria" w:cs="Arial"/>
          <w:sz w:val="20"/>
          <w:szCs w:val="20"/>
        </w:rPr>
        <w:t>Sebaliknya</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jika</w:t>
      </w:r>
      <w:proofErr w:type="spellEnd"/>
      <w:r w:rsidR="00494822" w:rsidRPr="008D118E">
        <w:rPr>
          <w:rFonts w:ascii="Cambria" w:hAnsi="Cambria" w:cs="Arial"/>
          <w:sz w:val="20"/>
          <w:szCs w:val="20"/>
        </w:rPr>
        <w:t xml:space="preserve"> data </w:t>
      </w:r>
      <w:proofErr w:type="spellStart"/>
      <w:r w:rsidR="00494822" w:rsidRPr="008D118E">
        <w:rPr>
          <w:rFonts w:ascii="Cambria" w:hAnsi="Cambria" w:cs="Arial"/>
          <w:sz w:val="20"/>
          <w:szCs w:val="20"/>
        </w:rPr>
        <w:t>atau</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titik</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menyebar</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jauh</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dari</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arah</w:t>
      </w:r>
      <w:proofErr w:type="spellEnd"/>
      <w:r w:rsidR="00494822" w:rsidRPr="008D118E">
        <w:rPr>
          <w:rFonts w:ascii="Cambria" w:hAnsi="Cambria" w:cs="Arial"/>
          <w:sz w:val="20"/>
          <w:szCs w:val="20"/>
        </w:rPr>
        <w:t xml:space="preserve"> garis diagonal </w:t>
      </w:r>
      <w:proofErr w:type="spellStart"/>
      <w:r w:rsidR="00494822" w:rsidRPr="008D118E">
        <w:rPr>
          <w:rFonts w:ascii="Cambria" w:hAnsi="Cambria" w:cs="Arial"/>
          <w:sz w:val="20"/>
          <w:szCs w:val="20"/>
        </w:rPr>
        <w:t>atau</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tidak</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mengikuti</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arah</w:t>
      </w:r>
      <w:proofErr w:type="spellEnd"/>
      <w:r w:rsidR="00494822" w:rsidRPr="008D118E">
        <w:rPr>
          <w:rFonts w:ascii="Cambria" w:hAnsi="Cambria" w:cs="Arial"/>
          <w:sz w:val="20"/>
          <w:szCs w:val="20"/>
        </w:rPr>
        <w:t xml:space="preserve"> diagonal, </w:t>
      </w:r>
      <w:proofErr w:type="spellStart"/>
      <w:r w:rsidR="00494822" w:rsidRPr="008D118E">
        <w:rPr>
          <w:rFonts w:ascii="Cambria" w:hAnsi="Cambria" w:cs="Arial"/>
          <w:sz w:val="20"/>
          <w:szCs w:val="20"/>
        </w:rPr>
        <w:t>maka</w:t>
      </w:r>
      <w:proofErr w:type="spellEnd"/>
      <w:r w:rsidR="00494822" w:rsidRPr="008D118E">
        <w:rPr>
          <w:rFonts w:ascii="Cambria" w:hAnsi="Cambria" w:cs="Arial"/>
          <w:sz w:val="20"/>
          <w:szCs w:val="20"/>
        </w:rPr>
        <w:t xml:space="preserve"> data </w:t>
      </w:r>
      <w:proofErr w:type="spellStart"/>
      <w:r w:rsidR="00494822" w:rsidRPr="008D118E">
        <w:rPr>
          <w:rFonts w:ascii="Cambria" w:hAnsi="Cambria" w:cs="Arial"/>
          <w:sz w:val="20"/>
          <w:szCs w:val="20"/>
        </w:rPr>
        <w:t>tersebut</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dikatakan</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tidak</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terdistribusi</w:t>
      </w:r>
      <w:proofErr w:type="spellEnd"/>
      <w:r w:rsidR="00494822" w:rsidRPr="008D118E">
        <w:rPr>
          <w:rFonts w:ascii="Cambria" w:hAnsi="Cambria" w:cs="Arial"/>
          <w:sz w:val="20"/>
          <w:szCs w:val="20"/>
        </w:rPr>
        <w:t xml:space="preserve"> normal. </w:t>
      </w:r>
      <w:proofErr w:type="spellStart"/>
      <w:r w:rsidR="00494822" w:rsidRPr="008D118E">
        <w:rPr>
          <w:rFonts w:ascii="Cambria" w:hAnsi="Cambria" w:cs="Arial"/>
          <w:sz w:val="20"/>
          <w:szCs w:val="20"/>
        </w:rPr>
        <w:t>Berdasarkan</w:t>
      </w:r>
      <w:proofErr w:type="spellEnd"/>
      <w:r w:rsidR="00494822" w:rsidRPr="008D118E">
        <w:rPr>
          <w:rFonts w:ascii="Cambria" w:hAnsi="Cambria" w:cs="Arial"/>
          <w:sz w:val="20"/>
          <w:szCs w:val="20"/>
        </w:rPr>
        <w:t xml:space="preserve"> Gambar 1 </w:t>
      </w:r>
      <w:proofErr w:type="spellStart"/>
      <w:r w:rsidR="00494822" w:rsidRPr="008D118E">
        <w:rPr>
          <w:rFonts w:ascii="Cambria" w:hAnsi="Cambria" w:cs="Arial"/>
          <w:sz w:val="20"/>
          <w:szCs w:val="20"/>
        </w:rPr>
        <w:t>menunjukkan</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bahwa</w:t>
      </w:r>
      <w:proofErr w:type="spellEnd"/>
      <w:r w:rsidR="00494822" w:rsidRPr="008D118E">
        <w:rPr>
          <w:rFonts w:ascii="Cambria" w:hAnsi="Cambria" w:cs="Arial"/>
          <w:sz w:val="20"/>
          <w:szCs w:val="20"/>
        </w:rPr>
        <w:t xml:space="preserve"> data </w:t>
      </w:r>
      <w:proofErr w:type="spellStart"/>
      <w:r w:rsidR="00494822" w:rsidRPr="008D118E">
        <w:rPr>
          <w:rFonts w:ascii="Cambria" w:hAnsi="Cambria" w:cs="Arial"/>
          <w:sz w:val="20"/>
          <w:szCs w:val="20"/>
        </w:rPr>
        <w:t>menyebar</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disekitar</w:t>
      </w:r>
      <w:proofErr w:type="spellEnd"/>
      <w:r w:rsidR="00494822" w:rsidRPr="008D118E">
        <w:rPr>
          <w:rFonts w:ascii="Cambria" w:hAnsi="Cambria" w:cs="Arial"/>
          <w:sz w:val="20"/>
          <w:szCs w:val="20"/>
        </w:rPr>
        <w:t xml:space="preserve"> garis diagonal dan </w:t>
      </w:r>
      <w:proofErr w:type="spellStart"/>
      <w:r w:rsidR="00494822" w:rsidRPr="008D118E">
        <w:rPr>
          <w:rFonts w:ascii="Cambria" w:hAnsi="Cambria" w:cs="Arial"/>
          <w:sz w:val="20"/>
          <w:szCs w:val="20"/>
        </w:rPr>
        <w:t>mengikuti</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arah</w:t>
      </w:r>
      <w:proofErr w:type="spellEnd"/>
      <w:r w:rsidR="00494822" w:rsidRPr="008D118E">
        <w:rPr>
          <w:rFonts w:ascii="Cambria" w:hAnsi="Cambria" w:cs="Arial"/>
          <w:sz w:val="20"/>
          <w:szCs w:val="20"/>
        </w:rPr>
        <w:t xml:space="preserve"> garis diagonal </w:t>
      </w:r>
      <w:proofErr w:type="spellStart"/>
      <w:r w:rsidR="00494822" w:rsidRPr="008D118E">
        <w:rPr>
          <w:rFonts w:ascii="Cambria" w:hAnsi="Cambria" w:cs="Arial"/>
          <w:sz w:val="20"/>
          <w:szCs w:val="20"/>
        </w:rPr>
        <w:t>atau</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grafik</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histogramnya</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menunjukkan</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pola</w:t>
      </w:r>
      <w:proofErr w:type="spellEnd"/>
      <w:r w:rsidR="00494822" w:rsidRPr="008D118E">
        <w:rPr>
          <w:rFonts w:ascii="Cambria" w:hAnsi="Cambria" w:cs="Arial"/>
          <w:sz w:val="20"/>
          <w:szCs w:val="20"/>
        </w:rPr>
        <w:t xml:space="preserve"> </w:t>
      </w:r>
      <w:proofErr w:type="spellStart"/>
      <w:r w:rsidR="00494822" w:rsidRPr="008D118E">
        <w:rPr>
          <w:rFonts w:ascii="Cambria" w:hAnsi="Cambria" w:cs="Arial"/>
          <w:sz w:val="20"/>
          <w:szCs w:val="20"/>
        </w:rPr>
        <w:t>distribusi</w:t>
      </w:r>
      <w:proofErr w:type="spellEnd"/>
      <w:r w:rsidR="00494822" w:rsidRPr="008D118E">
        <w:rPr>
          <w:rFonts w:ascii="Cambria" w:hAnsi="Cambria" w:cs="Arial"/>
          <w:sz w:val="20"/>
          <w:szCs w:val="20"/>
        </w:rPr>
        <w:t xml:space="preserve"> normal.</w:t>
      </w:r>
    </w:p>
    <w:p w14:paraId="43F181D5" w14:textId="77777777" w:rsidR="00D42AA4" w:rsidRPr="00D42AA4" w:rsidRDefault="00FB709B" w:rsidP="00D42AA4">
      <w:pPr>
        <w:spacing w:after="0" w:line="240" w:lineRule="auto"/>
        <w:jc w:val="both"/>
        <w:rPr>
          <w:rFonts w:ascii="Cambria" w:hAnsi="Cambria" w:cs="Arial"/>
          <w:b/>
          <w:bCs/>
          <w:sz w:val="16"/>
          <w:szCs w:val="16"/>
        </w:rPr>
      </w:pPr>
      <w:proofErr w:type="spellStart"/>
      <w:r w:rsidRPr="00D42AA4">
        <w:rPr>
          <w:rFonts w:ascii="Cambria" w:hAnsi="Cambria" w:cs="Arial"/>
          <w:b/>
          <w:bCs/>
          <w:sz w:val="16"/>
          <w:szCs w:val="16"/>
        </w:rPr>
        <w:t>Tabel</w:t>
      </w:r>
      <w:proofErr w:type="spellEnd"/>
      <w:r w:rsidRPr="00D42AA4">
        <w:rPr>
          <w:rFonts w:ascii="Cambria" w:hAnsi="Cambria" w:cs="Arial"/>
          <w:b/>
          <w:bCs/>
          <w:sz w:val="16"/>
          <w:szCs w:val="16"/>
        </w:rPr>
        <w:t xml:space="preserve"> </w:t>
      </w:r>
      <w:r w:rsidR="00494822" w:rsidRPr="00D42AA4">
        <w:rPr>
          <w:rFonts w:ascii="Cambria" w:hAnsi="Cambria" w:cs="Arial"/>
          <w:b/>
          <w:bCs/>
          <w:sz w:val="16"/>
          <w:szCs w:val="16"/>
        </w:rPr>
        <w:t xml:space="preserve">1 </w:t>
      </w:r>
    </w:p>
    <w:p w14:paraId="230EA3B8" w14:textId="77777777" w:rsidR="00494822" w:rsidRPr="00D42AA4" w:rsidRDefault="00494822" w:rsidP="00D42AA4">
      <w:pPr>
        <w:spacing w:after="0" w:line="240" w:lineRule="auto"/>
        <w:jc w:val="both"/>
        <w:rPr>
          <w:rFonts w:ascii="Cambria" w:hAnsi="Cambria" w:cs="Arial"/>
          <w:sz w:val="16"/>
          <w:szCs w:val="16"/>
        </w:rPr>
      </w:pPr>
      <w:r w:rsidRPr="00D42AA4">
        <w:rPr>
          <w:rFonts w:ascii="Cambria" w:hAnsi="Cambria" w:cs="Arial"/>
          <w:sz w:val="16"/>
          <w:szCs w:val="16"/>
        </w:rPr>
        <w:t xml:space="preserve">Hasil Uji </w:t>
      </w:r>
      <w:proofErr w:type="spellStart"/>
      <w:r w:rsidRPr="00D42AA4">
        <w:rPr>
          <w:rFonts w:ascii="Cambria" w:hAnsi="Cambria" w:cs="Arial"/>
          <w:sz w:val="16"/>
          <w:szCs w:val="16"/>
        </w:rPr>
        <w:t>Multikolinieritas</w:t>
      </w:r>
      <w:proofErr w:type="spellEnd"/>
    </w:p>
    <w:tbl>
      <w:tblPr>
        <w:tblW w:w="779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56"/>
        <w:gridCol w:w="1559"/>
        <w:gridCol w:w="1276"/>
        <w:gridCol w:w="3006"/>
      </w:tblGrid>
      <w:tr w:rsidR="008D118E" w:rsidRPr="00D42AA4" w14:paraId="4A1C19CC" w14:textId="77777777" w:rsidTr="007137A6">
        <w:trPr>
          <w:trHeight w:val="20"/>
        </w:trPr>
        <w:tc>
          <w:tcPr>
            <w:tcW w:w="1956" w:type="dxa"/>
            <w:vMerge w:val="restart"/>
            <w:tcBorders>
              <w:top w:val="single" w:sz="4" w:space="0" w:color="auto"/>
              <w:bottom w:val="nil"/>
            </w:tcBorders>
          </w:tcPr>
          <w:p w14:paraId="03AB8D6F" w14:textId="77777777" w:rsidR="00494822" w:rsidRPr="00D42AA4" w:rsidRDefault="00494822" w:rsidP="007137A6">
            <w:pPr>
              <w:pStyle w:val="TableParagraph"/>
              <w:spacing w:before="0"/>
              <w:ind w:left="142" w:right="567"/>
              <w:jc w:val="right"/>
              <w:rPr>
                <w:rFonts w:ascii="Cambria" w:hAnsi="Cambria"/>
                <w:sz w:val="16"/>
                <w:szCs w:val="16"/>
              </w:rPr>
            </w:pPr>
            <w:r w:rsidRPr="00D42AA4">
              <w:rPr>
                <w:rFonts w:ascii="Cambria" w:hAnsi="Cambria"/>
                <w:sz w:val="16"/>
                <w:szCs w:val="16"/>
                <w:lang w:val="id-ID"/>
              </w:rPr>
              <w:t xml:space="preserve">  </w:t>
            </w:r>
            <w:r w:rsidRPr="00D42AA4">
              <w:rPr>
                <w:rFonts w:ascii="Cambria" w:hAnsi="Cambria"/>
                <w:sz w:val="16"/>
                <w:szCs w:val="16"/>
              </w:rPr>
              <w:t>Variabel</w:t>
            </w:r>
          </w:p>
        </w:tc>
        <w:tc>
          <w:tcPr>
            <w:tcW w:w="2835" w:type="dxa"/>
            <w:gridSpan w:val="2"/>
            <w:tcBorders>
              <w:top w:val="single" w:sz="4" w:space="0" w:color="auto"/>
              <w:bottom w:val="nil"/>
            </w:tcBorders>
          </w:tcPr>
          <w:p w14:paraId="675D88A7" w14:textId="77777777" w:rsidR="00494822" w:rsidRPr="00D42AA4" w:rsidRDefault="00494822" w:rsidP="007137A6">
            <w:pPr>
              <w:pStyle w:val="TableParagraph"/>
              <w:spacing w:before="0"/>
              <w:ind w:left="297"/>
              <w:rPr>
                <w:rFonts w:ascii="Cambria" w:hAnsi="Cambria"/>
                <w:i/>
                <w:sz w:val="16"/>
                <w:szCs w:val="16"/>
              </w:rPr>
            </w:pPr>
            <w:r w:rsidRPr="00D42AA4">
              <w:rPr>
                <w:rFonts w:ascii="Cambria" w:hAnsi="Cambria"/>
                <w:i/>
                <w:sz w:val="16"/>
                <w:szCs w:val="16"/>
              </w:rPr>
              <w:t>Collinearity Statistics</w:t>
            </w:r>
          </w:p>
        </w:tc>
        <w:tc>
          <w:tcPr>
            <w:tcW w:w="3006" w:type="dxa"/>
            <w:vMerge w:val="restart"/>
            <w:tcBorders>
              <w:top w:val="single" w:sz="4" w:space="0" w:color="auto"/>
              <w:bottom w:val="nil"/>
            </w:tcBorders>
          </w:tcPr>
          <w:p w14:paraId="0A506AC1" w14:textId="77777777" w:rsidR="00494822" w:rsidRPr="00D42AA4" w:rsidRDefault="00494822" w:rsidP="007137A6">
            <w:pPr>
              <w:pStyle w:val="TableParagraph"/>
              <w:spacing w:before="0"/>
              <w:ind w:left="725"/>
              <w:rPr>
                <w:rFonts w:ascii="Cambria" w:hAnsi="Cambria"/>
                <w:sz w:val="16"/>
                <w:szCs w:val="16"/>
              </w:rPr>
            </w:pPr>
            <w:r w:rsidRPr="00D42AA4">
              <w:rPr>
                <w:rFonts w:ascii="Cambria" w:hAnsi="Cambria"/>
                <w:sz w:val="16"/>
                <w:szCs w:val="16"/>
              </w:rPr>
              <w:t>Keterangan</w:t>
            </w:r>
          </w:p>
        </w:tc>
      </w:tr>
      <w:tr w:rsidR="008D118E" w:rsidRPr="00D42AA4" w14:paraId="6428CF07" w14:textId="77777777" w:rsidTr="007137A6">
        <w:trPr>
          <w:trHeight w:val="20"/>
        </w:trPr>
        <w:tc>
          <w:tcPr>
            <w:tcW w:w="1956" w:type="dxa"/>
            <w:vMerge/>
            <w:tcBorders>
              <w:top w:val="nil"/>
              <w:bottom w:val="single" w:sz="4" w:space="0" w:color="auto"/>
            </w:tcBorders>
          </w:tcPr>
          <w:p w14:paraId="33167CFA" w14:textId="77777777" w:rsidR="00494822" w:rsidRPr="00D42AA4" w:rsidRDefault="00494822" w:rsidP="007137A6">
            <w:pPr>
              <w:spacing w:line="240" w:lineRule="auto"/>
              <w:jc w:val="center"/>
              <w:rPr>
                <w:rFonts w:ascii="Cambria" w:hAnsi="Cambria" w:cs="Arial"/>
                <w:sz w:val="16"/>
                <w:szCs w:val="16"/>
              </w:rPr>
            </w:pPr>
          </w:p>
        </w:tc>
        <w:tc>
          <w:tcPr>
            <w:tcW w:w="1559" w:type="dxa"/>
            <w:tcBorders>
              <w:top w:val="nil"/>
              <w:bottom w:val="single" w:sz="4" w:space="0" w:color="auto"/>
            </w:tcBorders>
          </w:tcPr>
          <w:p w14:paraId="00C562CF" w14:textId="77777777" w:rsidR="00494822" w:rsidRPr="00D42AA4" w:rsidRDefault="00494822" w:rsidP="007137A6">
            <w:pPr>
              <w:pStyle w:val="TableParagraph"/>
              <w:spacing w:before="0"/>
              <w:ind w:left="162" w:right="163"/>
              <w:rPr>
                <w:rFonts w:ascii="Cambria" w:hAnsi="Cambria"/>
                <w:i/>
                <w:sz w:val="16"/>
                <w:szCs w:val="16"/>
              </w:rPr>
            </w:pPr>
            <w:r w:rsidRPr="00D42AA4">
              <w:rPr>
                <w:rFonts w:ascii="Cambria" w:hAnsi="Cambria"/>
                <w:i/>
                <w:sz w:val="16"/>
                <w:szCs w:val="16"/>
              </w:rPr>
              <w:t>Tolerance</w:t>
            </w:r>
          </w:p>
        </w:tc>
        <w:tc>
          <w:tcPr>
            <w:tcW w:w="1276" w:type="dxa"/>
            <w:tcBorders>
              <w:top w:val="nil"/>
              <w:bottom w:val="single" w:sz="4" w:space="0" w:color="auto"/>
            </w:tcBorders>
          </w:tcPr>
          <w:p w14:paraId="2F6C4677" w14:textId="77777777" w:rsidR="00494822" w:rsidRPr="00D42AA4" w:rsidRDefault="00494822" w:rsidP="007137A6">
            <w:pPr>
              <w:pStyle w:val="TableParagraph"/>
              <w:spacing w:before="0"/>
              <w:ind w:left="63" w:right="49"/>
              <w:rPr>
                <w:rFonts w:ascii="Cambria" w:hAnsi="Cambria"/>
                <w:sz w:val="16"/>
                <w:szCs w:val="16"/>
              </w:rPr>
            </w:pPr>
            <w:r w:rsidRPr="00D42AA4">
              <w:rPr>
                <w:rFonts w:ascii="Cambria" w:hAnsi="Cambria"/>
                <w:sz w:val="16"/>
                <w:szCs w:val="16"/>
              </w:rPr>
              <w:t>VIF</w:t>
            </w:r>
          </w:p>
        </w:tc>
        <w:tc>
          <w:tcPr>
            <w:tcW w:w="3006" w:type="dxa"/>
            <w:vMerge/>
            <w:tcBorders>
              <w:top w:val="nil"/>
              <w:bottom w:val="single" w:sz="4" w:space="0" w:color="auto"/>
            </w:tcBorders>
          </w:tcPr>
          <w:p w14:paraId="67D7FD99" w14:textId="77777777" w:rsidR="00494822" w:rsidRPr="00D42AA4" w:rsidRDefault="00494822" w:rsidP="007137A6">
            <w:pPr>
              <w:spacing w:line="240" w:lineRule="auto"/>
              <w:rPr>
                <w:rFonts w:ascii="Cambria" w:hAnsi="Cambria" w:cs="Arial"/>
                <w:sz w:val="16"/>
                <w:szCs w:val="16"/>
              </w:rPr>
            </w:pPr>
          </w:p>
        </w:tc>
      </w:tr>
      <w:tr w:rsidR="008D118E" w:rsidRPr="00D42AA4" w14:paraId="51DBF096" w14:textId="77777777" w:rsidTr="007137A6">
        <w:trPr>
          <w:trHeight w:val="20"/>
        </w:trPr>
        <w:tc>
          <w:tcPr>
            <w:tcW w:w="1956" w:type="dxa"/>
            <w:tcBorders>
              <w:top w:val="single" w:sz="4" w:space="0" w:color="auto"/>
            </w:tcBorders>
          </w:tcPr>
          <w:p w14:paraId="0C9B2C0B" w14:textId="77777777" w:rsidR="00494822" w:rsidRPr="00D42AA4" w:rsidRDefault="00494822" w:rsidP="007137A6">
            <w:pPr>
              <w:pStyle w:val="TableParagraph"/>
              <w:spacing w:before="0"/>
              <w:ind w:left="110"/>
              <w:rPr>
                <w:rFonts w:ascii="Cambria" w:hAnsi="Cambria"/>
                <w:sz w:val="16"/>
                <w:szCs w:val="16"/>
              </w:rPr>
            </w:pPr>
            <w:r w:rsidRPr="00D42AA4">
              <w:rPr>
                <w:rFonts w:ascii="Cambria" w:hAnsi="Cambria"/>
                <w:position w:val="2"/>
                <w:sz w:val="16"/>
                <w:szCs w:val="16"/>
              </w:rPr>
              <w:t>Harga (X</w:t>
            </w:r>
            <w:r w:rsidRPr="00D42AA4">
              <w:rPr>
                <w:rFonts w:ascii="Cambria" w:hAnsi="Cambria"/>
                <w:sz w:val="16"/>
                <w:szCs w:val="16"/>
                <w:vertAlign w:val="subscript"/>
              </w:rPr>
              <w:t>1</w:t>
            </w:r>
            <w:r w:rsidRPr="00D42AA4">
              <w:rPr>
                <w:rFonts w:ascii="Cambria" w:hAnsi="Cambria"/>
                <w:position w:val="2"/>
                <w:sz w:val="16"/>
                <w:szCs w:val="16"/>
              </w:rPr>
              <w:t>)</w:t>
            </w:r>
          </w:p>
        </w:tc>
        <w:tc>
          <w:tcPr>
            <w:tcW w:w="1559" w:type="dxa"/>
            <w:tcBorders>
              <w:top w:val="single" w:sz="4" w:space="0" w:color="auto"/>
            </w:tcBorders>
          </w:tcPr>
          <w:p w14:paraId="37F55612" w14:textId="77777777" w:rsidR="00494822" w:rsidRPr="00D42AA4" w:rsidRDefault="00494822" w:rsidP="007137A6">
            <w:pPr>
              <w:pStyle w:val="TableParagraph"/>
              <w:spacing w:before="0"/>
              <w:ind w:left="162" w:right="152"/>
              <w:rPr>
                <w:rFonts w:ascii="Cambria" w:hAnsi="Cambria"/>
                <w:sz w:val="16"/>
                <w:szCs w:val="16"/>
              </w:rPr>
            </w:pPr>
            <w:r w:rsidRPr="00D42AA4">
              <w:rPr>
                <w:rFonts w:ascii="Cambria" w:hAnsi="Cambria"/>
                <w:sz w:val="16"/>
                <w:szCs w:val="16"/>
              </w:rPr>
              <w:t>0,486</w:t>
            </w:r>
          </w:p>
        </w:tc>
        <w:tc>
          <w:tcPr>
            <w:tcW w:w="1276" w:type="dxa"/>
            <w:tcBorders>
              <w:top w:val="single" w:sz="4" w:space="0" w:color="auto"/>
            </w:tcBorders>
          </w:tcPr>
          <w:p w14:paraId="59F3D398" w14:textId="77777777" w:rsidR="00494822" w:rsidRPr="00D42AA4" w:rsidRDefault="00494822" w:rsidP="007137A6">
            <w:pPr>
              <w:pStyle w:val="TableParagraph"/>
              <w:spacing w:before="0"/>
              <w:ind w:left="63" w:right="38"/>
              <w:rPr>
                <w:rFonts w:ascii="Cambria" w:hAnsi="Cambria"/>
                <w:sz w:val="16"/>
                <w:szCs w:val="16"/>
              </w:rPr>
            </w:pPr>
            <w:r w:rsidRPr="00D42AA4">
              <w:rPr>
                <w:rFonts w:ascii="Cambria" w:hAnsi="Cambria"/>
                <w:sz w:val="16"/>
                <w:szCs w:val="16"/>
              </w:rPr>
              <w:t>2,056</w:t>
            </w:r>
          </w:p>
        </w:tc>
        <w:tc>
          <w:tcPr>
            <w:tcW w:w="3006" w:type="dxa"/>
            <w:tcBorders>
              <w:top w:val="single" w:sz="4" w:space="0" w:color="auto"/>
            </w:tcBorders>
          </w:tcPr>
          <w:p w14:paraId="7A094D00" w14:textId="77777777" w:rsidR="00494822" w:rsidRPr="00D42AA4" w:rsidRDefault="00494822" w:rsidP="007137A6">
            <w:pPr>
              <w:pStyle w:val="TableParagraph"/>
              <w:spacing w:before="0"/>
              <w:ind w:right="427"/>
              <w:rPr>
                <w:rFonts w:ascii="Cambria" w:hAnsi="Cambria"/>
                <w:sz w:val="16"/>
                <w:szCs w:val="16"/>
              </w:rPr>
            </w:pPr>
            <w:r w:rsidRPr="00D42AA4">
              <w:rPr>
                <w:rFonts w:ascii="Cambria" w:hAnsi="Cambria"/>
                <w:sz w:val="16"/>
                <w:szCs w:val="16"/>
              </w:rPr>
              <w:t>Tidak terjadi multikolinearitas</w:t>
            </w:r>
          </w:p>
        </w:tc>
      </w:tr>
      <w:tr w:rsidR="008D118E" w:rsidRPr="00D42AA4" w14:paraId="1CF89FB0" w14:textId="77777777" w:rsidTr="007137A6">
        <w:trPr>
          <w:trHeight w:val="20"/>
        </w:trPr>
        <w:tc>
          <w:tcPr>
            <w:tcW w:w="1956" w:type="dxa"/>
          </w:tcPr>
          <w:p w14:paraId="7DA9806E" w14:textId="77777777" w:rsidR="00494822" w:rsidRPr="00D42AA4" w:rsidRDefault="00494822" w:rsidP="007137A6">
            <w:pPr>
              <w:pStyle w:val="TableParagraph"/>
              <w:spacing w:before="0"/>
              <w:ind w:left="110"/>
              <w:rPr>
                <w:rFonts w:ascii="Cambria" w:hAnsi="Cambria"/>
                <w:sz w:val="16"/>
                <w:szCs w:val="16"/>
              </w:rPr>
            </w:pPr>
            <w:r w:rsidRPr="00D42AA4">
              <w:rPr>
                <w:rFonts w:ascii="Cambria" w:hAnsi="Cambria"/>
                <w:position w:val="2"/>
                <w:sz w:val="16"/>
                <w:szCs w:val="16"/>
              </w:rPr>
              <w:t>Promosi (X</w:t>
            </w:r>
            <w:r w:rsidRPr="00D42AA4">
              <w:rPr>
                <w:rFonts w:ascii="Cambria" w:hAnsi="Cambria"/>
                <w:sz w:val="16"/>
                <w:szCs w:val="16"/>
                <w:vertAlign w:val="subscript"/>
              </w:rPr>
              <w:t>2</w:t>
            </w:r>
            <w:r w:rsidRPr="00D42AA4">
              <w:rPr>
                <w:rFonts w:ascii="Cambria" w:hAnsi="Cambria"/>
                <w:position w:val="2"/>
                <w:sz w:val="16"/>
                <w:szCs w:val="16"/>
              </w:rPr>
              <w:t>)</w:t>
            </w:r>
          </w:p>
        </w:tc>
        <w:tc>
          <w:tcPr>
            <w:tcW w:w="1559" w:type="dxa"/>
          </w:tcPr>
          <w:p w14:paraId="6AB10946" w14:textId="77777777" w:rsidR="00494822" w:rsidRPr="00D42AA4" w:rsidRDefault="00494822" w:rsidP="007137A6">
            <w:pPr>
              <w:pStyle w:val="TableParagraph"/>
              <w:spacing w:before="0"/>
              <w:ind w:left="162" w:right="157"/>
              <w:rPr>
                <w:rFonts w:ascii="Cambria" w:hAnsi="Cambria"/>
                <w:sz w:val="16"/>
                <w:szCs w:val="16"/>
              </w:rPr>
            </w:pPr>
            <w:r w:rsidRPr="00D42AA4">
              <w:rPr>
                <w:rFonts w:ascii="Cambria" w:hAnsi="Cambria"/>
                <w:sz w:val="16"/>
                <w:szCs w:val="16"/>
              </w:rPr>
              <w:t>0, 486</w:t>
            </w:r>
          </w:p>
        </w:tc>
        <w:tc>
          <w:tcPr>
            <w:tcW w:w="1276" w:type="dxa"/>
          </w:tcPr>
          <w:p w14:paraId="24BDB273" w14:textId="77777777" w:rsidR="00494822" w:rsidRPr="00D42AA4" w:rsidRDefault="00494822" w:rsidP="007137A6">
            <w:pPr>
              <w:pStyle w:val="TableParagraph"/>
              <w:spacing w:before="0"/>
              <w:ind w:left="63" w:right="38"/>
              <w:rPr>
                <w:rFonts w:ascii="Cambria" w:hAnsi="Cambria"/>
                <w:sz w:val="16"/>
                <w:szCs w:val="16"/>
              </w:rPr>
            </w:pPr>
            <w:r w:rsidRPr="00D42AA4">
              <w:rPr>
                <w:rFonts w:ascii="Cambria" w:hAnsi="Cambria"/>
                <w:sz w:val="16"/>
                <w:szCs w:val="16"/>
              </w:rPr>
              <w:t>2,056</w:t>
            </w:r>
          </w:p>
        </w:tc>
        <w:tc>
          <w:tcPr>
            <w:tcW w:w="3006" w:type="dxa"/>
          </w:tcPr>
          <w:p w14:paraId="1C73AE76" w14:textId="77777777" w:rsidR="00494822" w:rsidRPr="00D42AA4" w:rsidRDefault="00494822" w:rsidP="007137A6">
            <w:pPr>
              <w:pStyle w:val="TableParagraph"/>
              <w:spacing w:before="0"/>
              <w:ind w:right="427"/>
              <w:rPr>
                <w:rFonts w:ascii="Cambria" w:hAnsi="Cambria"/>
                <w:sz w:val="16"/>
                <w:szCs w:val="16"/>
              </w:rPr>
            </w:pPr>
            <w:r w:rsidRPr="00D42AA4">
              <w:rPr>
                <w:rFonts w:ascii="Cambria" w:hAnsi="Cambria"/>
                <w:sz w:val="16"/>
                <w:szCs w:val="16"/>
              </w:rPr>
              <w:t>Tidak terjadi multikolinearitas</w:t>
            </w:r>
          </w:p>
        </w:tc>
      </w:tr>
    </w:tbl>
    <w:p w14:paraId="0912ECF8" w14:textId="77777777" w:rsidR="00642DA7" w:rsidRPr="008D118E" w:rsidRDefault="00642DA7" w:rsidP="003A1683">
      <w:pPr>
        <w:pStyle w:val="BodyText"/>
        <w:ind w:right="286" w:firstLine="567"/>
        <w:jc w:val="both"/>
        <w:rPr>
          <w:rFonts w:ascii="Cambria" w:hAnsi="Cambria" w:cs="Arial"/>
          <w:sz w:val="20"/>
          <w:szCs w:val="20"/>
        </w:rPr>
      </w:pPr>
    </w:p>
    <w:p w14:paraId="3619AB41" w14:textId="77777777" w:rsidR="00642DA7" w:rsidRDefault="00642DA7" w:rsidP="008D118E">
      <w:pPr>
        <w:pStyle w:val="BodyText"/>
        <w:ind w:right="96" w:firstLine="567"/>
        <w:jc w:val="both"/>
        <w:rPr>
          <w:rFonts w:ascii="Cambria" w:hAnsi="Cambria" w:cs="Arial"/>
          <w:sz w:val="20"/>
          <w:szCs w:val="20"/>
        </w:rPr>
      </w:pPr>
      <w:r w:rsidRPr="008D118E">
        <w:rPr>
          <w:rFonts w:ascii="Cambria" w:hAnsi="Cambria" w:cs="Arial"/>
          <w:sz w:val="20"/>
          <w:szCs w:val="20"/>
        </w:rPr>
        <w:t xml:space="preserve">Uji Multikolinieritas adalah bagian dari uji asumsi klasik dalam analisis regresi linear berganda. Bertujuan untuk mengetahui apakah terjadi interkorelasi (hubungan yang kuat) antar variabel independent. Model regresi yang baik ditandai dengan tidak terjadi interkorelasi antar variabel independent (tidak terjadi gejala multikolinieritas). Slaah satu cara yang paling akurat untuk mendeteksi ada atau tidaknya gejala multikolinieritas adalah dengan </w:t>
      </w:r>
      <w:r w:rsidRPr="0020035E">
        <w:rPr>
          <w:rFonts w:ascii="Cambria" w:hAnsi="Cambria" w:cs="Arial"/>
          <w:sz w:val="20"/>
          <w:szCs w:val="20"/>
        </w:rPr>
        <w:t xml:space="preserve">menggunakan metode tolerance dan VIF </w:t>
      </w:r>
      <w:r w:rsidRPr="0020035E">
        <w:rPr>
          <w:rFonts w:ascii="Cambria" w:hAnsi="Cambria" w:cs="Arial"/>
          <w:i/>
          <w:sz w:val="20"/>
          <w:szCs w:val="20"/>
        </w:rPr>
        <w:t>(Variance Inflation Factor).</w:t>
      </w:r>
      <w:r w:rsidRPr="0020035E">
        <w:rPr>
          <w:rFonts w:ascii="Cambria" w:hAnsi="Cambria" w:cs="Arial"/>
          <w:sz w:val="20"/>
          <w:szCs w:val="20"/>
        </w:rPr>
        <w:t xml:space="preserve"> Dasar pengambilan uji multikolonieritas adalah nilai tolerance lebih besar dari 0,10 dan nilai VIF lebih kecil daripada 10 maka tidak terjadi multikolinieritas. Berdasarkan Tabel 1 diatas dapat dilihat bahwa seluruh variabel penelitian ini yaitu variabel harga dan promosi memiliki nilai </w:t>
      </w:r>
      <w:r w:rsidRPr="0020035E">
        <w:rPr>
          <w:rFonts w:ascii="Cambria" w:hAnsi="Cambria" w:cs="Arial"/>
          <w:i/>
          <w:sz w:val="20"/>
          <w:szCs w:val="20"/>
        </w:rPr>
        <w:t xml:space="preserve">tolerance </w:t>
      </w:r>
      <w:r w:rsidRPr="0020035E">
        <w:rPr>
          <w:rFonts w:ascii="Cambria" w:hAnsi="Cambria" w:cs="Arial"/>
          <w:sz w:val="20"/>
          <w:szCs w:val="20"/>
        </w:rPr>
        <w:t>0,486 sehingga lebih dari 0,10 dan nilai VIF 2,056 yang berarti dibawah 10. Sehingga dapat disimpulkan bahwa tidak terjadi multikolenieritas.</w:t>
      </w:r>
    </w:p>
    <w:p w14:paraId="5A573B4E" w14:textId="616242B6" w:rsidR="00E113F4" w:rsidRPr="0020035E" w:rsidRDefault="00527E30" w:rsidP="003A1683">
      <w:pPr>
        <w:pStyle w:val="BodyText"/>
        <w:ind w:right="286" w:firstLine="567"/>
        <w:jc w:val="both"/>
        <w:rPr>
          <w:rFonts w:ascii="Cambria" w:hAnsi="Cambria" w:cs="Arial"/>
          <w:sz w:val="20"/>
          <w:szCs w:val="20"/>
        </w:rPr>
      </w:pPr>
      <w:r>
        <w:rPr>
          <w:noProof/>
        </w:rPr>
        <w:drawing>
          <wp:anchor distT="0" distB="0" distL="114300" distR="114300" simplePos="0" relativeHeight="251655168" behindDoc="0" locked="0" layoutInCell="1" allowOverlap="1" wp14:anchorId="4B20AC3F" wp14:editId="7089612F">
            <wp:simplePos x="0" y="0"/>
            <wp:positionH relativeFrom="column">
              <wp:posOffset>1676400</wp:posOffset>
            </wp:positionH>
            <wp:positionV relativeFrom="paragraph">
              <wp:posOffset>22860</wp:posOffset>
            </wp:positionV>
            <wp:extent cx="2228850" cy="1454785"/>
            <wp:effectExtent l="0" t="0" r="0" b="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54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AF7F9" w14:textId="77777777" w:rsidR="00494822" w:rsidRPr="0020035E" w:rsidRDefault="00494822" w:rsidP="003A1683">
      <w:pPr>
        <w:spacing w:line="240" w:lineRule="auto"/>
        <w:ind w:right="3" w:firstLine="425"/>
        <w:jc w:val="both"/>
        <w:rPr>
          <w:rFonts w:ascii="Cambria" w:hAnsi="Cambria" w:cs="Arial"/>
          <w:sz w:val="20"/>
          <w:szCs w:val="20"/>
        </w:rPr>
      </w:pPr>
    </w:p>
    <w:p w14:paraId="71580716" w14:textId="77777777" w:rsidR="009434EE" w:rsidRPr="0020035E" w:rsidRDefault="009434EE" w:rsidP="003A1683">
      <w:pPr>
        <w:spacing w:after="0" w:line="240" w:lineRule="auto"/>
        <w:ind w:firstLine="720"/>
        <w:jc w:val="both"/>
        <w:rPr>
          <w:rFonts w:ascii="Cambria" w:hAnsi="Cambria" w:cs="Arial"/>
          <w:sz w:val="20"/>
          <w:szCs w:val="20"/>
          <w:lang w:val="id-ID"/>
        </w:rPr>
      </w:pPr>
    </w:p>
    <w:p w14:paraId="5914CBF4" w14:textId="77777777" w:rsidR="009434EE" w:rsidRPr="0020035E" w:rsidRDefault="009434EE" w:rsidP="003A1683">
      <w:pPr>
        <w:spacing w:after="0" w:line="240" w:lineRule="auto"/>
        <w:ind w:firstLine="720"/>
        <w:jc w:val="both"/>
        <w:rPr>
          <w:rFonts w:ascii="Cambria" w:hAnsi="Cambria" w:cs="Arial"/>
          <w:sz w:val="20"/>
          <w:szCs w:val="20"/>
          <w:lang w:val="id-ID"/>
        </w:rPr>
      </w:pPr>
    </w:p>
    <w:p w14:paraId="0DE13E50" w14:textId="77777777" w:rsidR="009434EE" w:rsidRPr="0020035E" w:rsidRDefault="009434EE" w:rsidP="003A1683">
      <w:pPr>
        <w:spacing w:after="0" w:line="240" w:lineRule="auto"/>
        <w:ind w:firstLine="720"/>
        <w:jc w:val="both"/>
        <w:rPr>
          <w:rFonts w:ascii="Cambria" w:hAnsi="Cambria" w:cs="Arial"/>
          <w:sz w:val="20"/>
          <w:szCs w:val="20"/>
          <w:lang w:val="id-ID"/>
        </w:rPr>
      </w:pPr>
    </w:p>
    <w:p w14:paraId="15204168" w14:textId="77777777" w:rsidR="00E113F4" w:rsidRPr="0020035E" w:rsidRDefault="00E113F4" w:rsidP="003A1683">
      <w:pPr>
        <w:spacing w:after="0" w:line="240" w:lineRule="auto"/>
        <w:ind w:firstLine="720"/>
        <w:jc w:val="both"/>
        <w:rPr>
          <w:rFonts w:ascii="Cambria" w:hAnsi="Cambria" w:cs="Arial"/>
          <w:sz w:val="20"/>
          <w:szCs w:val="20"/>
          <w:lang w:val="id-ID"/>
        </w:rPr>
      </w:pPr>
    </w:p>
    <w:p w14:paraId="1179EB0E" w14:textId="77777777" w:rsidR="00E113F4" w:rsidRPr="0020035E" w:rsidRDefault="00E113F4" w:rsidP="003A1683">
      <w:pPr>
        <w:spacing w:after="0" w:line="240" w:lineRule="auto"/>
        <w:ind w:firstLine="720"/>
        <w:jc w:val="both"/>
        <w:rPr>
          <w:rFonts w:ascii="Cambria" w:hAnsi="Cambria" w:cs="Arial"/>
          <w:sz w:val="20"/>
          <w:szCs w:val="20"/>
          <w:lang w:val="id-ID"/>
        </w:rPr>
      </w:pPr>
    </w:p>
    <w:p w14:paraId="0D3B3B60" w14:textId="77777777" w:rsidR="00E113F4" w:rsidRPr="0020035E" w:rsidRDefault="00E113F4" w:rsidP="003A1683">
      <w:pPr>
        <w:spacing w:after="0" w:line="240" w:lineRule="auto"/>
        <w:ind w:firstLine="720"/>
        <w:jc w:val="both"/>
        <w:rPr>
          <w:rFonts w:ascii="Cambria" w:hAnsi="Cambria" w:cs="Arial"/>
          <w:sz w:val="20"/>
          <w:szCs w:val="20"/>
          <w:lang w:val="id-ID"/>
        </w:rPr>
      </w:pPr>
    </w:p>
    <w:p w14:paraId="346189B3" w14:textId="77777777" w:rsidR="00E113F4" w:rsidRPr="0020035E" w:rsidRDefault="00E113F4" w:rsidP="003A1683">
      <w:pPr>
        <w:spacing w:after="0" w:line="240" w:lineRule="auto"/>
        <w:ind w:firstLine="720"/>
        <w:jc w:val="both"/>
        <w:rPr>
          <w:rFonts w:ascii="Cambria" w:hAnsi="Cambria" w:cs="Arial"/>
          <w:sz w:val="20"/>
          <w:szCs w:val="20"/>
          <w:lang w:val="id-ID"/>
        </w:rPr>
      </w:pPr>
    </w:p>
    <w:p w14:paraId="1CEC57DE" w14:textId="77777777" w:rsidR="00E113F4" w:rsidRPr="0020035E" w:rsidRDefault="00E113F4" w:rsidP="003A1683">
      <w:pPr>
        <w:spacing w:after="0" w:line="240" w:lineRule="auto"/>
        <w:ind w:firstLine="720"/>
        <w:jc w:val="both"/>
        <w:rPr>
          <w:rFonts w:ascii="Cambria" w:hAnsi="Cambria" w:cs="Arial"/>
          <w:sz w:val="20"/>
          <w:szCs w:val="20"/>
          <w:lang w:val="id-ID"/>
        </w:rPr>
      </w:pPr>
    </w:p>
    <w:p w14:paraId="682A96DD" w14:textId="77777777" w:rsidR="00E113F4" w:rsidRPr="001154BE" w:rsidRDefault="00E113F4" w:rsidP="001154BE">
      <w:pPr>
        <w:spacing w:line="240" w:lineRule="auto"/>
        <w:jc w:val="center"/>
        <w:rPr>
          <w:rFonts w:ascii="Cambria" w:hAnsi="Cambria" w:cs="Arial"/>
          <w:sz w:val="16"/>
          <w:szCs w:val="16"/>
        </w:rPr>
      </w:pPr>
      <w:r w:rsidRPr="001154BE">
        <w:rPr>
          <w:rFonts w:ascii="Cambria" w:hAnsi="Cambria" w:cs="Arial"/>
          <w:sz w:val="16"/>
          <w:szCs w:val="16"/>
        </w:rPr>
        <w:t xml:space="preserve">Gambar 2. Hasil Uji </w:t>
      </w:r>
      <w:proofErr w:type="spellStart"/>
      <w:r w:rsidR="00FB709B" w:rsidRPr="001154BE">
        <w:rPr>
          <w:rFonts w:ascii="Cambria" w:hAnsi="Cambria" w:cs="Arial"/>
          <w:sz w:val="16"/>
          <w:szCs w:val="16"/>
        </w:rPr>
        <w:t>heteroskedastisitas</w:t>
      </w:r>
      <w:proofErr w:type="spellEnd"/>
    </w:p>
    <w:p w14:paraId="44EA7B38" w14:textId="77777777" w:rsidR="00CD4458" w:rsidRPr="00003806" w:rsidRDefault="00E113F4" w:rsidP="00104349">
      <w:pPr>
        <w:spacing w:after="0" w:line="240" w:lineRule="auto"/>
        <w:ind w:right="3" w:firstLine="447"/>
        <w:jc w:val="both"/>
        <w:rPr>
          <w:rFonts w:ascii="Cambria" w:eastAsia="Times New Roman" w:hAnsi="Cambria" w:cs="Arial"/>
          <w:b/>
          <w:sz w:val="20"/>
          <w:szCs w:val="20"/>
        </w:rPr>
      </w:pPr>
      <w:r w:rsidRPr="0020035E">
        <w:rPr>
          <w:rFonts w:ascii="Cambria" w:hAnsi="Cambria" w:cs="Arial"/>
          <w:sz w:val="20"/>
          <w:szCs w:val="20"/>
        </w:rPr>
        <w:lastRenderedPageBreak/>
        <w:t xml:space="preserve">Uji </w:t>
      </w:r>
      <w:proofErr w:type="spellStart"/>
      <w:r w:rsidRPr="0020035E">
        <w:rPr>
          <w:rFonts w:ascii="Cambria" w:hAnsi="Cambria" w:cs="Arial"/>
          <w:sz w:val="20"/>
          <w:szCs w:val="20"/>
        </w:rPr>
        <w:t>heteroskedastisitas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merupakan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bagian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dari</w:t>
      </w:r>
      <w:proofErr w:type="spellEnd"/>
      <w:r w:rsidRPr="0020035E">
        <w:rPr>
          <w:rFonts w:ascii="Cambria" w:hAnsi="Cambria" w:cs="Arial"/>
          <w:sz w:val="20"/>
          <w:szCs w:val="20"/>
        </w:rPr>
        <w:t xml:space="preserve"> uji </w:t>
      </w:r>
      <w:proofErr w:type="spellStart"/>
      <w:r w:rsidRPr="0020035E">
        <w:rPr>
          <w:rFonts w:ascii="Cambria" w:hAnsi="Cambria" w:cs="Arial"/>
          <w:sz w:val="20"/>
          <w:szCs w:val="20"/>
        </w:rPr>
        <w:t>asumsi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klasik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dalam</w:t>
      </w:r>
      <w:proofErr w:type="spellEnd"/>
      <w:r w:rsidRPr="0020035E">
        <w:rPr>
          <w:rFonts w:ascii="Cambria" w:hAnsi="Cambria" w:cs="Arial"/>
          <w:sz w:val="20"/>
          <w:szCs w:val="20"/>
        </w:rPr>
        <w:t xml:space="preserve"> model </w:t>
      </w:r>
      <w:proofErr w:type="spellStart"/>
      <w:r w:rsidRPr="0020035E">
        <w:rPr>
          <w:rFonts w:ascii="Cambria" w:hAnsi="Cambria" w:cs="Arial"/>
          <w:sz w:val="20"/>
          <w:szCs w:val="20"/>
        </w:rPr>
        <w:t>regresi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dimana</w:t>
      </w:r>
      <w:proofErr w:type="spellEnd"/>
      <w:r w:rsidRPr="0020035E">
        <w:rPr>
          <w:rFonts w:ascii="Cambria" w:hAnsi="Cambria" w:cs="Arial"/>
          <w:sz w:val="20"/>
          <w:szCs w:val="20"/>
        </w:rPr>
        <w:t xml:space="preserve"> salah </w:t>
      </w:r>
      <w:proofErr w:type="spellStart"/>
      <w:r w:rsidRPr="0020035E">
        <w:rPr>
          <w:rFonts w:ascii="Cambria" w:hAnsi="Cambria" w:cs="Arial"/>
          <w:sz w:val="20"/>
          <w:szCs w:val="20"/>
        </w:rPr>
        <w:t>satu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syarat</w:t>
      </w:r>
      <w:proofErr w:type="spellEnd"/>
      <w:r w:rsidRPr="0020035E">
        <w:rPr>
          <w:rFonts w:ascii="Cambria" w:hAnsi="Cambria" w:cs="Arial"/>
          <w:sz w:val="20"/>
          <w:szCs w:val="20"/>
        </w:rPr>
        <w:t xml:space="preserve"> yang </w:t>
      </w:r>
      <w:proofErr w:type="spellStart"/>
      <w:r w:rsidRPr="0020035E">
        <w:rPr>
          <w:rFonts w:ascii="Cambria" w:hAnsi="Cambria" w:cs="Arial"/>
          <w:sz w:val="20"/>
          <w:szCs w:val="20"/>
        </w:rPr>
        <w:t>harus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terpenuhi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dalam</w:t>
      </w:r>
      <w:proofErr w:type="spellEnd"/>
      <w:r w:rsidRPr="0020035E">
        <w:rPr>
          <w:rFonts w:ascii="Cambria" w:hAnsi="Cambria" w:cs="Arial"/>
          <w:sz w:val="20"/>
          <w:szCs w:val="20"/>
        </w:rPr>
        <w:t xml:space="preserve"> model </w:t>
      </w:r>
      <w:proofErr w:type="spellStart"/>
      <w:r w:rsidRPr="0020035E">
        <w:rPr>
          <w:rFonts w:ascii="Cambria" w:hAnsi="Cambria" w:cs="Arial"/>
          <w:sz w:val="20"/>
          <w:szCs w:val="20"/>
        </w:rPr>
        <w:t>regresi</w:t>
      </w:r>
      <w:proofErr w:type="spellEnd"/>
      <w:r w:rsidRPr="0020035E">
        <w:rPr>
          <w:rFonts w:ascii="Cambria" w:hAnsi="Cambria" w:cs="Arial"/>
          <w:sz w:val="20"/>
          <w:szCs w:val="20"/>
        </w:rPr>
        <w:t xml:space="preserve"> yang </w:t>
      </w:r>
      <w:proofErr w:type="spellStart"/>
      <w:r w:rsidRPr="0020035E">
        <w:rPr>
          <w:rFonts w:ascii="Cambria" w:hAnsi="Cambria" w:cs="Arial"/>
          <w:sz w:val="20"/>
          <w:szCs w:val="20"/>
        </w:rPr>
        <w:t>baik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adalah</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tidak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terjadi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gejala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heteroskedastisitas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Deteksi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ada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tidaknya</w:t>
      </w:r>
      <w:proofErr w:type="spellEnd"/>
      <w:r w:rsidRPr="0020035E">
        <w:rPr>
          <w:rFonts w:ascii="Cambria" w:hAnsi="Cambria" w:cs="Arial"/>
          <w:sz w:val="20"/>
          <w:szCs w:val="20"/>
        </w:rPr>
        <w:t xml:space="preserve"> problem </w:t>
      </w:r>
      <w:proofErr w:type="spellStart"/>
      <w:r w:rsidRPr="0020035E">
        <w:rPr>
          <w:rFonts w:ascii="Cambria" w:hAnsi="Cambria" w:cs="Arial"/>
          <w:sz w:val="20"/>
          <w:szCs w:val="20"/>
        </w:rPr>
        <w:t>heteroskedastisitas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adalah</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dengan</w:t>
      </w:r>
      <w:proofErr w:type="spellEnd"/>
      <w:r w:rsidRPr="0020035E">
        <w:rPr>
          <w:rFonts w:ascii="Cambria" w:hAnsi="Cambria" w:cs="Arial"/>
          <w:sz w:val="20"/>
          <w:szCs w:val="20"/>
        </w:rPr>
        <w:t xml:space="preserve"> media </w:t>
      </w:r>
      <w:proofErr w:type="spellStart"/>
      <w:r w:rsidRPr="0020035E">
        <w:rPr>
          <w:rFonts w:ascii="Cambria" w:hAnsi="Cambria" w:cs="Arial"/>
          <w:sz w:val="20"/>
          <w:szCs w:val="20"/>
        </w:rPr>
        <w:t>grafik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apabila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grafik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membentuk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pola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khusus</w:t>
      </w:r>
      <w:proofErr w:type="spellEnd"/>
      <w:r w:rsidRPr="0020035E">
        <w:rPr>
          <w:rFonts w:ascii="Cambria" w:hAnsi="Cambria" w:cs="Arial"/>
          <w:sz w:val="20"/>
          <w:szCs w:val="20"/>
        </w:rPr>
        <w:t xml:space="preserve"> </w:t>
      </w:r>
      <w:proofErr w:type="spellStart"/>
      <w:r w:rsidRPr="0020035E">
        <w:rPr>
          <w:rFonts w:ascii="Cambria" w:hAnsi="Cambria" w:cs="Arial"/>
          <w:spacing w:val="-3"/>
          <w:sz w:val="20"/>
          <w:szCs w:val="20"/>
        </w:rPr>
        <w:t>maka</w:t>
      </w:r>
      <w:proofErr w:type="spellEnd"/>
      <w:r w:rsidRPr="0020035E">
        <w:rPr>
          <w:rFonts w:ascii="Cambria" w:hAnsi="Cambria" w:cs="Arial"/>
          <w:spacing w:val="-3"/>
          <w:sz w:val="20"/>
          <w:szCs w:val="20"/>
        </w:rPr>
        <w:t xml:space="preserve"> </w:t>
      </w:r>
      <w:r w:rsidRPr="0020035E">
        <w:rPr>
          <w:rFonts w:ascii="Cambria" w:hAnsi="Cambria" w:cs="Arial"/>
          <w:sz w:val="20"/>
          <w:szCs w:val="20"/>
        </w:rPr>
        <w:t xml:space="preserve">model </w:t>
      </w:r>
      <w:proofErr w:type="spellStart"/>
      <w:r w:rsidRPr="0020035E">
        <w:rPr>
          <w:rFonts w:ascii="Cambria" w:hAnsi="Cambria" w:cs="Arial"/>
          <w:sz w:val="20"/>
          <w:szCs w:val="20"/>
        </w:rPr>
        <w:t>terdapat</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heteroskedastisitas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Dengan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dasar</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analisis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yaitu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titik-titik</w:t>
      </w:r>
      <w:proofErr w:type="spellEnd"/>
      <w:r w:rsidRPr="0020035E">
        <w:rPr>
          <w:rFonts w:ascii="Cambria" w:hAnsi="Cambria" w:cs="Arial"/>
          <w:sz w:val="20"/>
          <w:szCs w:val="20"/>
        </w:rPr>
        <w:t xml:space="preserve"> data </w:t>
      </w:r>
      <w:proofErr w:type="spellStart"/>
      <w:r w:rsidRPr="0020035E">
        <w:rPr>
          <w:rFonts w:ascii="Cambria" w:hAnsi="Cambria" w:cs="Arial"/>
          <w:sz w:val="20"/>
          <w:szCs w:val="20"/>
        </w:rPr>
        <w:t>menyebar</w:t>
      </w:r>
      <w:proofErr w:type="spellEnd"/>
      <w:r w:rsidRPr="0020035E">
        <w:rPr>
          <w:rFonts w:ascii="Cambria" w:hAnsi="Cambria" w:cs="Arial"/>
          <w:sz w:val="20"/>
          <w:szCs w:val="20"/>
        </w:rPr>
        <w:t xml:space="preserve"> di </w:t>
      </w:r>
      <w:proofErr w:type="spellStart"/>
      <w:r w:rsidRPr="0020035E">
        <w:rPr>
          <w:rFonts w:ascii="Cambria" w:hAnsi="Cambria" w:cs="Arial"/>
          <w:sz w:val="20"/>
          <w:szCs w:val="20"/>
        </w:rPr>
        <w:t>atas</w:t>
      </w:r>
      <w:proofErr w:type="spellEnd"/>
      <w:r w:rsidRPr="0020035E">
        <w:rPr>
          <w:rFonts w:ascii="Cambria" w:hAnsi="Cambria" w:cs="Arial"/>
          <w:sz w:val="20"/>
          <w:szCs w:val="20"/>
        </w:rPr>
        <w:t xml:space="preserve"> dan di </w:t>
      </w:r>
      <w:proofErr w:type="spellStart"/>
      <w:r w:rsidRPr="0020035E">
        <w:rPr>
          <w:rFonts w:ascii="Cambria" w:hAnsi="Cambria" w:cs="Arial"/>
          <w:sz w:val="20"/>
          <w:szCs w:val="20"/>
        </w:rPr>
        <w:t>bawah</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atau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sekitar</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angka</w:t>
      </w:r>
      <w:proofErr w:type="spellEnd"/>
      <w:r w:rsidRPr="0020035E">
        <w:rPr>
          <w:rFonts w:ascii="Cambria" w:hAnsi="Cambria" w:cs="Arial"/>
          <w:sz w:val="20"/>
          <w:szCs w:val="20"/>
        </w:rPr>
        <w:t xml:space="preserve"> 0 pada </w:t>
      </w:r>
      <w:proofErr w:type="spellStart"/>
      <w:r w:rsidRPr="0020035E">
        <w:rPr>
          <w:rFonts w:ascii="Cambria" w:hAnsi="Cambria" w:cs="Arial"/>
          <w:sz w:val="20"/>
          <w:szCs w:val="20"/>
        </w:rPr>
        <w:t>sumbu</w:t>
      </w:r>
      <w:proofErr w:type="spellEnd"/>
      <w:r w:rsidRPr="0020035E">
        <w:rPr>
          <w:rFonts w:ascii="Cambria" w:hAnsi="Cambria" w:cs="Arial"/>
          <w:sz w:val="20"/>
          <w:szCs w:val="20"/>
        </w:rPr>
        <w:t xml:space="preserve"> Y, dan </w:t>
      </w:r>
      <w:proofErr w:type="spellStart"/>
      <w:r w:rsidRPr="0020035E">
        <w:rPr>
          <w:rFonts w:ascii="Cambria" w:hAnsi="Cambria" w:cs="Arial"/>
          <w:sz w:val="20"/>
          <w:szCs w:val="20"/>
        </w:rPr>
        <w:t>tidak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ada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pola</w:t>
      </w:r>
      <w:proofErr w:type="spellEnd"/>
      <w:r w:rsidRPr="0020035E">
        <w:rPr>
          <w:rFonts w:ascii="Cambria" w:hAnsi="Cambria" w:cs="Arial"/>
          <w:sz w:val="20"/>
          <w:szCs w:val="20"/>
        </w:rPr>
        <w:t xml:space="preserve"> yang </w:t>
      </w:r>
      <w:proofErr w:type="spellStart"/>
      <w:r w:rsidRPr="0020035E">
        <w:rPr>
          <w:rFonts w:ascii="Cambria" w:hAnsi="Cambria" w:cs="Arial"/>
          <w:sz w:val="20"/>
          <w:szCs w:val="20"/>
        </w:rPr>
        <w:t>jelas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maka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tidak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terjadi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heteroskedastisitas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Sebaliknya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jika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penyebaran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titik</w:t>
      </w:r>
      <w:proofErr w:type="spellEnd"/>
      <w:r w:rsidRPr="0020035E">
        <w:rPr>
          <w:rFonts w:ascii="Cambria" w:hAnsi="Cambria" w:cs="Arial"/>
          <w:sz w:val="20"/>
          <w:szCs w:val="20"/>
        </w:rPr>
        <w:t xml:space="preserve"> data </w:t>
      </w:r>
      <w:proofErr w:type="spellStart"/>
      <w:r w:rsidRPr="0020035E">
        <w:rPr>
          <w:rFonts w:ascii="Cambria" w:hAnsi="Cambria" w:cs="Arial"/>
          <w:sz w:val="20"/>
          <w:szCs w:val="20"/>
        </w:rPr>
        <w:t>bergelombang</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melebar</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menyempit</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kemudian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melebar</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kembali</w:t>
      </w:r>
      <w:proofErr w:type="spellEnd"/>
      <w:r w:rsidRPr="0020035E">
        <w:rPr>
          <w:rFonts w:ascii="Cambria" w:hAnsi="Cambria" w:cs="Arial"/>
          <w:sz w:val="20"/>
          <w:szCs w:val="20"/>
        </w:rPr>
        <w:t xml:space="preserve">, </w:t>
      </w:r>
      <w:proofErr w:type="spellStart"/>
      <w:r w:rsidRPr="0020035E">
        <w:rPr>
          <w:rFonts w:ascii="Cambria" w:hAnsi="Cambria" w:cs="Arial"/>
          <w:spacing w:val="-3"/>
          <w:sz w:val="20"/>
          <w:szCs w:val="20"/>
        </w:rPr>
        <w:t>maka</w:t>
      </w:r>
      <w:proofErr w:type="spellEnd"/>
      <w:r w:rsidRPr="0020035E">
        <w:rPr>
          <w:rFonts w:ascii="Cambria" w:hAnsi="Cambria" w:cs="Arial"/>
          <w:spacing w:val="-3"/>
          <w:sz w:val="20"/>
          <w:szCs w:val="20"/>
        </w:rPr>
        <w:t xml:space="preserve"> </w:t>
      </w:r>
      <w:proofErr w:type="spellStart"/>
      <w:r w:rsidRPr="0020035E">
        <w:rPr>
          <w:rFonts w:ascii="Cambria" w:hAnsi="Cambria" w:cs="Arial"/>
          <w:sz w:val="20"/>
          <w:szCs w:val="20"/>
        </w:rPr>
        <w:t>telah</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terjadi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heteroskedastisitas</w:t>
      </w:r>
      <w:proofErr w:type="spellEnd"/>
      <w:r w:rsidRPr="0020035E">
        <w:rPr>
          <w:rFonts w:ascii="Cambria" w:hAnsi="Cambria" w:cs="Arial"/>
          <w:sz w:val="20"/>
          <w:szCs w:val="20"/>
        </w:rPr>
        <w:t>.</w:t>
      </w:r>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Berdasarkan</w:t>
      </w:r>
      <w:proofErr w:type="spellEnd"/>
      <w:r w:rsidR="00FB709B" w:rsidRPr="0020035E">
        <w:rPr>
          <w:rFonts w:ascii="Cambria" w:hAnsi="Cambria" w:cs="Arial"/>
          <w:sz w:val="20"/>
          <w:szCs w:val="20"/>
        </w:rPr>
        <w:t xml:space="preserve"> Gambar 2 </w:t>
      </w:r>
      <w:proofErr w:type="spellStart"/>
      <w:r w:rsidR="00FB709B" w:rsidRPr="0020035E">
        <w:rPr>
          <w:rFonts w:ascii="Cambria" w:hAnsi="Cambria" w:cs="Arial"/>
          <w:sz w:val="20"/>
          <w:szCs w:val="20"/>
        </w:rPr>
        <w:t>menunjukkan</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bahwa</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tidak</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terjadi</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pola</w:t>
      </w:r>
      <w:proofErr w:type="spellEnd"/>
      <w:r w:rsidR="00FB709B" w:rsidRPr="0020035E">
        <w:rPr>
          <w:rFonts w:ascii="Cambria" w:hAnsi="Cambria" w:cs="Arial"/>
          <w:sz w:val="20"/>
          <w:szCs w:val="20"/>
        </w:rPr>
        <w:t xml:space="preserve"> yang </w:t>
      </w:r>
      <w:proofErr w:type="spellStart"/>
      <w:r w:rsidR="00FB709B" w:rsidRPr="0020035E">
        <w:rPr>
          <w:rFonts w:ascii="Cambria" w:hAnsi="Cambria" w:cs="Arial"/>
          <w:sz w:val="20"/>
          <w:szCs w:val="20"/>
        </w:rPr>
        <w:t>jelas</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serta</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titik-titik</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menyebar</w:t>
      </w:r>
      <w:proofErr w:type="spellEnd"/>
      <w:r w:rsidR="00FB709B" w:rsidRPr="0020035E">
        <w:rPr>
          <w:rFonts w:ascii="Cambria" w:hAnsi="Cambria" w:cs="Arial"/>
          <w:sz w:val="20"/>
          <w:szCs w:val="20"/>
        </w:rPr>
        <w:t xml:space="preserve"> di </w:t>
      </w:r>
      <w:proofErr w:type="spellStart"/>
      <w:r w:rsidR="00FB709B" w:rsidRPr="0020035E">
        <w:rPr>
          <w:rFonts w:ascii="Cambria" w:hAnsi="Cambria" w:cs="Arial"/>
          <w:sz w:val="20"/>
          <w:szCs w:val="20"/>
        </w:rPr>
        <w:t>atas</w:t>
      </w:r>
      <w:proofErr w:type="spellEnd"/>
      <w:r w:rsidR="00FB709B" w:rsidRPr="0020035E">
        <w:rPr>
          <w:rFonts w:ascii="Cambria" w:hAnsi="Cambria" w:cs="Arial"/>
          <w:sz w:val="20"/>
          <w:szCs w:val="20"/>
        </w:rPr>
        <w:t xml:space="preserve"> dan </w:t>
      </w:r>
      <w:proofErr w:type="spellStart"/>
      <w:r w:rsidR="00FB709B" w:rsidRPr="0020035E">
        <w:rPr>
          <w:rFonts w:ascii="Cambria" w:hAnsi="Cambria" w:cs="Arial"/>
          <w:sz w:val="20"/>
          <w:szCs w:val="20"/>
        </w:rPr>
        <w:t>dibawah</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angka</w:t>
      </w:r>
      <w:proofErr w:type="spellEnd"/>
      <w:r w:rsidR="00FB709B" w:rsidRPr="0020035E">
        <w:rPr>
          <w:rFonts w:ascii="Cambria" w:hAnsi="Cambria" w:cs="Arial"/>
          <w:sz w:val="20"/>
          <w:szCs w:val="20"/>
        </w:rPr>
        <w:t xml:space="preserve"> 0 pada </w:t>
      </w:r>
      <w:proofErr w:type="spellStart"/>
      <w:r w:rsidR="00FB709B" w:rsidRPr="0020035E">
        <w:rPr>
          <w:rFonts w:ascii="Cambria" w:hAnsi="Cambria" w:cs="Arial"/>
          <w:sz w:val="20"/>
          <w:szCs w:val="20"/>
        </w:rPr>
        <w:t>sumbu</w:t>
      </w:r>
      <w:proofErr w:type="spellEnd"/>
      <w:r w:rsidR="00FB709B" w:rsidRPr="0020035E">
        <w:rPr>
          <w:rFonts w:ascii="Cambria" w:hAnsi="Cambria" w:cs="Arial"/>
          <w:sz w:val="20"/>
          <w:szCs w:val="20"/>
        </w:rPr>
        <w:t xml:space="preserve"> Y, </w:t>
      </w:r>
      <w:proofErr w:type="spellStart"/>
      <w:r w:rsidR="00FB709B" w:rsidRPr="0020035E">
        <w:rPr>
          <w:rFonts w:ascii="Cambria" w:hAnsi="Cambria" w:cs="Arial"/>
          <w:sz w:val="20"/>
          <w:szCs w:val="20"/>
        </w:rPr>
        <w:t>sehingga</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dapat</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disimpulkan</w:t>
      </w:r>
      <w:proofErr w:type="spellEnd"/>
      <w:r w:rsidR="00FB709B" w:rsidRPr="0020035E">
        <w:rPr>
          <w:rFonts w:ascii="Cambria" w:hAnsi="Cambria" w:cs="Arial"/>
          <w:sz w:val="20"/>
          <w:szCs w:val="20"/>
        </w:rPr>
        <w:t xml:space="preserve"> model </w:t>
      </w:r>
      <w:proofErr w:type="spellStart"/>
      <w:r w:rsidR="00FB709B" w:rsidRPr="0020035E">
        <w:rPr>
          <w:rFonts w:ascii="Cambria" w:hAnsi="Cambria" w:cs="Arial"/>
          <w:sz w:val="20"/>
          <w:szCs w:val="20"/>
        </w:rPr>
        <w:t>regresi</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dalam</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penelitian</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ini</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tidak</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terjadi</w:t>
      </w:r>
      <w:proofErr w:type="spellEnd"/>
      <w:r w:rsidR="00FB709B" w:rsidRPr="0020035E">
        <w:rPr>
          <w:rFonts w:ascii="Cambria" w:hAnsi="Cambria" w:cs="Arial"/>
          <w:sz w:val="20"/>
          <w:szCs w:val="20"/>
        </w:rPr>
        <w:t xml:space="preserve"> </w:t>
      </w:r>
      <w:proofErr w:type="spellStart"/>
      <w:r w:rsidR="00FB709B" w:rsidRPr="0020035E">
        <w:rPr>
          <w:rFonts w:ascii="Cambria" w:hAnsi="Cambria" w:cs="Arial"/>
          <w:sz w:val="20"/>
          <w:szCs w:val="20"/>
        </w:rPr>
        <w:t>heterokedasitas</w:t>
      </w:r>
      <w:proofErr w:type="spellEnd"/>
      <w:r w:rsidR="00FB709B" w:rsidRPr="0020035E">
        <w:rPr>
          <w:rFonts w:ascii="Cambria" w:hAnsi="Cambria" w:cs="Arial"/>
          <w:sz w:val="20"/>
          <w:szCs w:val="20"/>
        </w:rPr>
        <w:t>.</w:t>
      </w:r>
      <w:bookmarkStart w:id="1" w:name="_Toc75462405"/>
    </w:p>
    <w:p w14:paraId="7285F280" w14:textId="77777777" w:rsidR="00DB6789" w:rsidRPr="00DB6789" w:rsidRDefault="00FB709B" w:rsidP="00A24CE5">
      <w:pPr>
        <w:pStyle w:val="Caption"/>
        <w:keepNext/>
        <w:spacing w:before="240" w:after="0" w:line="240" w:lineRule="auto"/>
        <w:jc w:val="both"/>
        <w:rPr>
          <w:rFonts w:ascii="Cambria" w:hAnsi="Cambria" w:cs="Arial"/>
          <w:bCs w:val="0"/>
          <w:sz w:val="16"/>
          <w:szCs w:val="16"/>
        </w:rPr>
      </w:pPr>
      <w:bookmarkStart w:id="2" w:name="_Toc75507199"/>
      <w:bookmarkEnd w:id="1"/>
      <w:proofErr w:type="spellStart"/>
      <w:r w:rsidRPr="00DB6789">
        <w:rPr>
          <w:rFonts w:ascii="Cambria" w:hAnsi="Cambria" w:cs="Arial"/>
          <w:bCs w:val="0"/>
          <w:sz w:val="16"/>
          <w:szCs w:val="16"/>
        </w:rPr>
        <w:t>Tabel</w:t>
      </w:r>
      <w:proofErr w:type="spellEnd"/>
      <w:r w:rsidRPr="00DB6789">
        <w:rPr>
          <w:rFonts w:ascii="Cambria" w:hAnsi="Cambria" w:cs="Arial"/>
          <w:bCs w:val="0"/>
          <w:sz w:val="16"/>
          <w:szCs w:val="16"/>
        </w:rPr>
        <w:t xml:space="preserve"> </w:t>
      </w:r>
      <w:bookmarkEnd w:id="2"/>
      <w:r w:rsidRPr="00DB6789">
        <w:rPr>
          <w:rFonts w:ascii="Cambria" w:hAnsi="Cambria" w:cs="Arial"/>
          <w:bCs w:val="0"/>
          <w:sz w:val="16"/>
          <w:szCs w:val="16"/>
        </w:rPr>
        <w:t xml:space="preserve">2 </w:t>
      </w:r>
    </w:p>
    <w:p w14:paraId="17B50C91" w14:textId="77777777" w:rsidR="00FB709B" w:rsidRPr="00DB6789" w:rsidRDefault="00FB709B" w:rsidP="00DB6789">
      <w:pPr>
        <w:pStyle w:val="Caption"/>
        <w:keepNext/>
        <w:spacing w:after="0" w:line="240" w:lineRule="auto"/>
        <w:jc w:val="both"/>
        <w:rPr>
          <w:rFonts w:ascii="Cambria" w:hAnsi="Cambria" w:cs="Arial"/>
          <w:b w:val="0"/>
          <w:sz w:val="16"/>
          <w:szCs w:val="16"/>
        </w:rPr>
      </w:pPr>
      <w:r w:rsidRPr="00DB6789">
        <w:rPr>
          <w:rFonts w:ascii="Cambria" w:hAnsi="Cambria" w:cs="Arial"/>
          <w:b w:val="0"/>
          <w:sz w:val="16"/>
          <w:szCs w:val="16"/>
        </w:rPr>
        <w:t xml:space="preserve">Hasil </w:t>
      </w:r>
      <w:proofErr w:type="spellStart"/>
      <w:r w:rsidRPr="00DB6789">
        <w:rPr>
          <w:rFonts w:ascii="Cambria" w:hAnsi="Cambria" w:cs="Arial"/>
          <w:b w:val="0"/>
          <w:sz w:val="16"/>
          <w:szCs w:val="16"/>
        </w:rPr>
        <w:t>Pengujian</w:t>
      </w:r>
      <w:proofErr w:type="spellEnd"/>
      <w:r w:rsidRPr="00DB6789">
        <w:rPr>
          <w:rFonts w:ascii="Cambria" w:hAnsi="Cambria" w:cs="Arial"/>
          <w:b w:val="0"/>
          <w:sz w:val="16"/>
          <w:szCs w:val="16"/>
        </w:rPr>
        <w:t xml:space="preserve"> </w:t>
      </w:r>
      <w:proofErr w:type="spellStart"/>
      <w:r w:rsidRPr="00DB6789">
        <w:rPr>
          <w:rFonts w:ascii="Cambria" w:hAnsi="Cambria" w:cs="Arial"/>
          <w:b w:val="0"/>
          <w:sz w:val="16"/>
          <w:szCs w:val="16"/>
        </w:rPr>
        <w:t>Regresi</w:t>
      </w:r>
      <w:proofErr w:type="spellEnd"/>
      <w:r w:rsidRPr="00DB6789">
        <w:rPr>
          <w:rFonts w:ascii="Cambria" w:hAnsi="Cambria" w:cs="Arial"/>
          <w:b w:val="0"/>
          <w:sz w:val="16"/>
          <w:szCs w:val="16"/>
        </w:rPr>
        <w:t xml:space="preserve"> Linier </w:t>
      </w:r>
      <w:proofErr w:type="spellStart"/>
      <w:r w:rsidRPr="00DB6789">
        <w:rPr>
          <w:rFonts w:ascii="Cambria" w:hAnsi="Cambria" w:cs="Arial"/>
          <w:b w:val="0"/>
          <w:sz w:val="16"/>
          <w:szCs w:val="16"/>
        </w:rPr>
        <w:t>Berganda</w:t>
      </w:r>
      <w:proofErr w:type="spellEnd"/>
    </w:p>
    <w:tbl>
      <w:tblPr>
        <w:tblW w:w="7358" w:type="dxa"/>
        <w:tblInd w:w="585" w:type="dxa"/>
        <w:tblLayout w:type="fixed"/>
        <w:tblCellMar>
          <w:left w:w="0" w:type="dxa"/>
          <w:right w:w="0" w:type="dxa"/>
        </w:tblCellMar>
        <w:tblLook w:val="01E0" w:firstRow="1" w:lastRow="1" w:firstColumn="1" w:lastColumn="1" w:noHBand="0" w:noVBand="0"/>
      </w:tblPr>
      <w:tblGrid>
        <w:gridCol w:w="2276"/>
        <w:gridCol w:w="1438"/>
        <w:gridCol w:w="1016"/>
        <w:gridCol w:w="1486"/>
        <w:gridCol w:w="1142"/>
      </w:tblGrid>
      <w:tr w:rsidR="00FB709B" w:rsidRPr="00A24CE5" w14:paraId="5B80909A" w14:textId="77777777" w:rsidTr="00A24CE5">
        <w:trPr>
          <w:trHeight w:val="20"/>
        </w:trPr>
        <w:tc>
          <w:tcPr>
            <w:tcW w:w="2276" w:type="dxa"/>
            <w:tcBorders>
              <w:top w:val="single" w:sz="4" w:space="0" w:color="000000"/>
              <w:bottom w:val="single" w:sz="4" w:space="0" w:color="000000"/>
            </w:tcBorders>
          </w:tcPr>
          <w:p w14:paraId="17AFD817" w14:textId="77777777" w:rsidR="00FB709B" w:rsidRPr="00A24CE5" w:rsidRDefault="00FB709B" w:rsidP="00104349">
            <w:pPr>
              <w:pStyle w:val="TableParagraph"/>
              <w:spacing w:before="0"/>
              <w:ind w:left="598"/>
              <w:rPr>
                <w:rFonts w:ascii="Cambria" w:hAnsi="Cambria"/>
                <w:sz w:val="16"/>
                <w:szCs w:val="16"/>
              </w:rPr>
            </w:pPr>
            <w:r w:rsidRPr="00A24CE5">
              <w:rPr>
                <w:rFonts w:ascii="Cambria" w:hAnsi="Cambria"/>
                <w:sz w:val="16"/>
                <w:szCs w:val="16"/>
              </w:rPr>
              <w:t>Variabel</w:t>
            </w:r>
            <w:r w:rsidRPr="00A24CE5">
              <w:rPr>
                <w:rFonts w:ascii="Cambria" w:hAnsi="Cambria"/>
                <w:spacing w:val="-4"/>
                <w:sz w:val="16"/>
                <w:szCs w:val="16"/>
              </w:rPr>
              <w:t xml:space="preserve"> </w:t>
            </w:r>
            <w:r w:rsidRPr="00A24CE5">
              <w:rPr>
                <w:rFonts w:ascii="Cambria" w:hAnsi="Cambria"/>
                <w:sz w:val="16"/>
                <w:szCs w:val="16"/>
              </w:rPr>
              <w:t>bebas</w:t>
            </w:r>
          </w:p>
        </w:tc>
        <w:tc>
          <w:tcPr>
            <w:tcW w:w="1438" w:type="dxa"/>
            <w:tcBorders>
              <w:top w:val="single" w:sz="4" w:space="0" w:color="000000"/>
              <w:bottom w:val="single" w:sz="4" w:space="0" w:color="000000"/>
            </w:tcBorders>
          </w:tcPr>
          <w:p w14:paraId="5001B3C9" w14:textId="77777777" w:rsidR="00FB709B" w:rsidRPr="00A24CE5" w:rsidRDefault="00FB709B" w:rsidP="00104349">
            <w:pPr>
              <w:pStyle w:val="TableParagraph"/>
              <w:spacing w:before="0"/>
              <w:ind w:left="427"/>
              <w:rPr>
                <w:rFonts w:ascii="Cambria" w:hAnsi="Cambria"/>
                <w:sz w:val="16"/>
                <w:szCs w:val="16"/>
              </w:rPr>
            </w:pPr>
            <w:r w:rsidRPr="00A24CE5">
              <w:rPr>
                <w:rFonts w:ascii="Cambria" w:hAnsi="Cambria"/>
                <w:sz w:val="16"/>
                <w:szCs w:val="16"/>
              </w:rPr>
              <w:t>Koefisien</w:t>
            </w:r>
          </w:p>
          <w:p w14:paraId="6C5B0028" w14:textId="77777777" w:rsidR="00FB709B" w:rsidRPr="00A24CE5" w:rsidRDefault="00FB709B" w:rsidP="00104349">
            <w:pPr>
              <w:pStyle w:val="TableParagraph"/>
              <w:spacing w:before="0"/>
              <w:ind w:left="523"/>
              <w:rPr>
                <w:rFonts w:ascii="Cambria" w:hAnsi="Cambria"/>
                <w:sz w:val="16"/>
                <w:szCs w:val="16"/>
              </w:rPr>
            </w:pPr>
            <w:r w:rsidRPr="00A24CE5">
              <w:rPr>
                <w:rFonts w:ascii="Cambria" w:hAnsi="Cambria"/>
                <w:sz w:val="16"/>
                <w:szCs w:val="16"/>
              </w:rPr>
              <w:t>Regresi</w:t>
            </w:r>
          </w:p>
        </w:tc>
        <w:tc>
          <w:tcPr>
            <w:tcW w:w="1016" w:type="dxa"/>
            <w:tcBorders>
              <w:top w:val="single" w:sz="4" w:space="0" w:color="000000"/>
              <w:bottom w:val="single" w:sz="4" w:space="0" w:color="000000"/>
            </w:tcBorders>
          </w:tcPr>
          <w:p w14:paraId="7A21EC13" w14:textId="77777777" w:rsidR="00FB709B" w:rsidRPr="00A24CE5" w:rsidRDefault="00FB709B" w:rsidP="00104349">
            <w:pPr>
              <w:pStyle w:val="TableParagraph"/>
              <w:spacing w:before="0"/>
              <w:ind w:left="173" w:right="162"/>
              <w:rPr>
                <w:rFonts w:ascii="Cambria" w:hAnsi="Cambria"/>
                <w:i/>
                <w:sz w:val="16"/>
                <w:szCs w:val="16"/>
              </w:rPr>
            </w:pPr>
            <w:r w:rsidRPr="00A24CE5">
              <w:rPr>
                <w:rFonts w:ascii="Cambria" w:hAnsi="Cambria"/>
                <w:i/>
                <w:sz w:val="16"/>
                <w:szCs w:val="16"/>
              </w:rPr>
              <w:t>p-value</w:t>
            </w:r>
          </w:p>
        </w:tc>
        <w:tc>
          <w:tcPr>
            <w:tcW w:w="1486" w:type="dxa"/>
            <w:tcBorders>
              <w:top w:val="single" w:sz="4" w:space="0" w:color="000000"/>
              <w:bottom w:val="single" w:sz="4" w:space="0" w:color="000000"/>
            </w:tcBorders>
          </w:tcPr>
          <w:p w14:paraId="026A8453" w14:textId="77777777" w:rsidR="00FB709B" w:rsidRPr="00A24CE5" w:rsidRDefault="00FB709B" w:rsidP="00104349">
            <w:pPr>
              <w:pStyle w:val="TableParagraph"/>
              <w:spacing w:before="0"/>
              <w:ind w:left="274"/>
              <w:rPr>
                <w:rFonts w:ascii="Cambria" w:hAnsi="Cambria"/>
                <w:sz w:val="16"/>
                <w:szCs w:val="16"/>
              </w:rPr>
            </w:pPr>
            <w:r w:rsidRPr="00A24CE5">
              <w:rPr>
                <w:rFonts w:ascii="Cambria" w:hAnsi="Cambria"/>
                <w:sz w:val="16"/>
                <w:szCs w:val="16"/>
              </w:rPr>
              <w:t>Koefisien</w:t>
            </w:r>
          </w:p>
          <w:p w14:paraId="4B631B86" w14:textId="77777777" w:rsidR="00FB709B" w:rsidRPr="00A24CE5" w:rsidRDefault="00FB709B" w:rsidP="00104349">
            <w:pPr>
              <w:pStyle w:val="TableParagraph"/>
              <w:spacing w:before="0"/>
              <w:ind w:left="183"/>
              <w:rPr>
                <w:rFonts w:ascii="Cambria" w:hAnsi="Cambria"/>
                <w:sz w:val="16"/>
                <w:szCs w:val="16"/>
              </w:rPr>
            </w:pPr>
            <w:r w:rsidRPr="00A24CE5">
              <w:rPr>
                <w:rFonts w:ascii="Cambria" w:hAnsi="Cambria"/>
                <w:sz w:val="16"/>
                <w:szCs w:val="16"/>
              </w:rPr>
              <w:t>Korelasi</w:t>
            </w:r>
            <w:r w:rsidRPr="00A24CE5">
              <w:rPr>
                <w:rFonts w:ascii="Cambria" w:hAnsi="Cambria"/>
                <w:spacing w:val="-6"/>
                <w:sz w:val="16"/>
                <w:szCs w:val="16"/>
              </w:rPr>
              <w:t xml:space="preserve"> </w:t>
            </w:r>
            <w:r w:rsidRPr="00A24CE5">
              <w:rPr>
                <w:rFonts w:ascii="Cambria" w:hAnsi="Cambria"/>
                <w:sz w:val="16"/>
                <w:szCs w:val="16"/>
              </w:rPr>
              <w:t>(r)</w:t>
            </w:r>
          </w:p>
        </w:tc>
        <w:tc>
          <w:tcPr>
            <w:tcW w:w="1142" w:type="dxa"/>
            <w:tcBorders>
              <w:top w:val="single" w:sz="4" w:space="0" w:color="000000"/>
              <w:bottom w:val="single" w:sz="4" w:space="0" w:color="000000"/>
            </w:tcBorders>
          </w:tcPr>
          <w:p w14:paraId="3423C670" w14:textId="77777777" w:rsidR="00FB709B" w:rsidRPr="00A24CE5" w:rsidRDefault="00FB709B" w:rsidP="00104349">
            <w:pPr>
              <w:pStyle w:val="TableParagraph"/>
              <w:spacing w:before="0"/>
              <w:ind w:left="287" w:right="358"/>
              <w:rPr>
                <w:rFonts w:ascii="Cambria" w:hAnsi="Cambria"/>
                <w:sz w:val="16"/>
                <w:szCs w:val="16"/>
              </w:rPr>
            </w:pPr>
            <w:r w:rsidRPr="00A24CE5">
              <w:rPr>
                <w:rFonts w:ascii="Cambria" w:hAnsi="Cambria"/>
                <w:position w:val="-8"/>
                <w:sz w:val="16"/>
                <w:szCs w:val="16"/>
              </w:rPr>
              <w:t>r</w:t>
            </w:r>
            <w:r w:rsidRPr="00A24CE5">
              <w:rPr>
                <w:rFonts w:ascii="Cambria" w:hAnsi="Cambria"/>
                <w:sz w:val="16"/>
                <w:szCs w:val="16"/>
              </w:rPr>
              <w:t>2</w:t>
            </w:r>
          </w:p>
        </w:tc>
      </w:tr>
      <w:tr w:rsidR="00FB709B" w:rsidRPr="00A24CE5" w14:paraId="2AE59FE2" w14:textId="77777777" w:rsidTr="00A24CE5">
        <w:trPr>
          <w:trHeight w:val="20"/>
        </w:trPr>
        <w:tc>
          <w:tcPr>
            <w:tcW w:w="2276" w:type="dxa"/>
          </w:tcPr>
          <w:p w14:paraId="6E383C95" w14:textId="77777777" w:rsidR="00FB709B" w:rsidRPr="00A24CE5" w:rsidRDefault="00FB709B" w:rsidP="00104349">
            <w:pPr>
              <w:pStyle w:val="TableParagraph"/>
              <w:spacing w:before="0"/>
              <w:ind w:left="118"/>
              <w:rPr>
                <w:rFonts w:ascii="Cambria" w:hAnsi="Cambria"/>
                <w:sz w:val="16"/>
                <w:szCs w:val="16"/>
              </w:rPr>
            </w:pPr>
            <w:r w:rsidRPr="00A24CE5">
              <w:rPr>
                <w:rFonts w:ascii="Cambria" w:hAnsi="Cambria"/>
                <w:sz w:val="16"/>
                <w:szCs w:val="16"/>
              </w:rPr>
              <w:t>Harga</w:t>
            </w:r>
          </w:p>
        </w:tc>
        <w:tc>
          <w:tcPr>
            <w:tcW w:w="1438" w:type="dxa"/>
          </w:tcPr>
          <w:p w14:paraId="7E791BC2" w14:textId="77777777" w:rsidR="00FB709B" w:rsidRPr="00A24CE5" w:rsidRDefault="00FB709B" w:rsidP="00104349">
            <w:pPr>
              <w:pStyle w:val="TableParagraph"/>
              <w:spacing w:before="0"/>
              <w:ind w:right="386"/>
              <w:jc w:val="right"/>
              <w:rPr>
                <w:rFonts w:ascii="Cambria" w:hAnsi="Cambria"/>
                <w:sz w:val="16"/>
                <w:szCs w:val="16"/>
              </w:rPr>
            </w:pPr>
            <w:r w:rsidRPr="00A24CE5">
              <w:rPr>
                <w:rFonts w:ascii="Cambria" w:hAnsi="Cambria"/>
                <w:sz w:val="16"/>
                <w:szCs w:val="16"/>
              </w:rPr>
              <w:t>0,542</w:t>
            </w:r>
          </w:p>
        </w:tc>
        <w:tc>
          <w:tcPr>
            <w:tcW w:w="1016" w:type="dxa"/>
          </w:tcPr>
          <w:p w14:paraId="072AD698" w14:textId="77777777" w:rsidR="00FB709B" w:rsidRPr="00A24CE5" w:rsidRDefault="00FB709B" w:rsidP="00104349">
            <w:pPr>
              <w:pStyle w:val="TableParagraph"/>
              <w:spacing w:before="0"/>
              <w:ind w:left="173" w:right="158"/>
              <w:rPr>
                <w:rFonts w:ascii="Cambria" w:hAnsi="Cambria"/>
                <w:sz w:val="16"/>
                <w:szCs w:val="16"/>
              </w:rPr>
            </w:pPr>
            <w:r w:rsidRPr="00A24CE5">
              <w:rPr>
                <w:rFonts w:ascii="Cambria" w:hAnsi="Cambria"/>
                <w:sz w:val="16"/>
                <w:szCs w:val="16"/>
              </w:rPr>
              <w:t>0,000</w:t>
            </w:r>
          </w:p>
        </w:tc>
        <w:tc>
          <w:tcPr>
            <w:tcW w:w="1486" w:type="dxa"/>
          </w:tcPr>
          <w:p w14:paraId="1177351A" w14:textId="77777777" w:rsidR="00FB709B" w:rsidRPr="00A24CE5" w:rsidRDefault="00FB709B" w:rsidP="00104349">
            <w:pPr>
              <w:pStyle w:val="TableParagraph"/>
              <w:spacing w:before="0"/>
              <w:ind w:left="471"/>
              <w:rPr>
                <w:rFonts w:ascii="Cambria" w:hAnsi="Cambria"/>
                <w:sz w:val="16"/>
                <w:szCs w:val="16"/>
              </w:rPr>
            </w:pPr>
            <w:r w:rsidRPr="00A24CE5">
              <w:rPr>
                <w:rFonts w:ascii="Cambria" w:hAnsi="Cambria"/>
                <w:sz w:val="16"/>
                <w:szCs w:val="16"/>
              </w:rPr>
              <w:t>0,496</w:t>
            </w:r>
          </w:p>
        </w:tc>
        <w:tc>
          <w:tcPr>
            <w:tcW w:w="1142" w:type="dxa"/>
          </w:tcPr>
          <w:p w14:paraId="253CDC8C" w14:textId="77777777" w:rsidR="00FB709B" w:rsidRPr="00A24CE5" w:rsidRDefault="00FB709B" w:rsidP="00104349">
            <w:pPr>
              <w:pStyle w:val="TableParagraph"/>
              <w:spacing w:before="0"/>
              <w:ind w:right="358"/>
              <w:rPr>
                <w:rFonts w:ascii="Cambria" w:hAnsi="Cambria"/>
                <w:sz w:val="16"/>
                <w:szCs w:val="16"/>
              </w:rPr>
            </w:pPr>
            <w:r w:rsidRPr="00A24CE5">
              <w:rPr>
                <w:rFonts w:ascii="Cambria" w:hAnsi="Cambria"/>
                <w:sz w:val="16"/>
                <w:szCs w:val="16"/>
              </w:rPr>
              <w:t>0,246</w:t>
            </w:r>
          </w:p>
        </w:tc>
      </w:tr>
      <w:tr w:rsidR="00FB709B" w:rsidRPr="00A24CE5" w14:paraId="34528613" w14:textId="77777777" w:rsidTr="00A24CE5">
        <w:trPr>
          <w:trHeight w:val="20"/>
        </w:trPr>
        <w:tc>
          <w:tcPr>
            <w:tcW w:w="2276" w:type="dxa"/>
            <w:tcBorders>
              <w:bottom w:val="single" w:sz="4" w:space="0" w:color="000000"/>
            </w:tcBorders>
          </w:tcPr>
          <w:p w14:paraId="46335D58" w14:textId="77777777" w:rsidR="00FB709B" w:rsidRPr="00A24CE5" w:rsidRDefault="00FB709B" w:rsidP="00104349">
            <w:pPr>
              <w:pStyle w:val="TableParagraph"/>
              <w:spacing w:before="0"/>
              <w:ind w:left="118"/>
              <w:rPr>
                <w:rFonts w:ascii="Cambria" w:hAnsi="Cambria"/>
                <w:sz w:val="16"/>
                <w:szCs w:val="16"/>
              </w:rPr>
            </w:pPr>
            <w:r w:rsidRPr="00A24CE5">
              <w:rPr>
                <w:rFonts w:ascii="Cambria" w:hAnsi="Cambria"/>
                <w:sz w:val="16"/>
                <w:szCs w:val="16"/>
              </w:rPr>
              <w:t>Promosi</w:t>
            </w:r>
          </w:p>
        </w:tc>
        <w:tc>
          <w:tcPr>
            <w:tcW w:w="1438" w:type="dxa"/>
            <w:tcBorders>
              <w:bottom w:val="single" w:sz="4" w:space="0" w:color="000000"/>
            </w:tcBorders>
          </w:tcPr>
          <w:p w14:paraId="3B90D44F" w14:textId="77777777" w:rsidR="00FB709B" w:rsidRPr="00A24CE5" w:rsidRDefault="00FB709B" w:rsidP="00104349">
            <w:pPr>
              <w:pStyle w:val="TableParagraph"/>
              <w:spacing w:before="0"/>
              <w:ind w:right="386"/>
              <w:jc w:val="right"/>
              <w:rPr>
                <w:rFonts w:ascii="Cambria" w:hAnsi="Cambria"/>
                <w:sz w:val="16"/>
                <w:szCs w:val="16"/>
              </w:rPr>
            </w:pPr>
            <w:r w:rsidRPr="00A24CE5">
              <w:rPr>
                <w:rFonts w:ascii="Cambria" w:hAnsi="Cambria"/>
                <w:sz w:val="16"/>
                <w:szCs w:val="16"/>
              </w:rPr>
              <w:t>0,589</w:t>
            </w:r>
          </w:p>
        </w:tc>
        <w:tc>
          <w:tcPr>
            <w:tcW w:w="1016" w:type="dxa"/>
            <w:tcBorders>
              <w:bottom w:val="single" w:sz="4" w:space="0" w:color="000000"/>
            </w:tcBorders>
          </w:tcPr>
          <w:p w14:paraId="3E2D9E49" w14:textId="77777777" w:rsidR="00FB709B" w:rsidRPr="00A24CE5" w:rsidRDefault="00FB709B" w:rsidP="00104349">
            <w:pPr>
              <w:pStyle w:val="TableParagraph"/>
              <w:spacing w:before="0"/>
              <w:ind w:left="173" w:right="158"/>
              <w:rPr>
                <w:rFonts w:ascii="Cambria" w:hAnsi="Cambria"/>
                <w:sz w:val="16"/>
                <w:szCs w:val="16"/>
              </w:rPr>
            </w:pPr>
            <w:r w:rsidRPr="00A24CE5">
              <w:rPr>
                <w:rFonts w:ascii="Cambria" w:hAnsi="Cambria"/>
                <w:sz w:val="16"/>
                <w:szCs w:val="16"/>
              </w:rPr>
              <w:t>0,000</w:t>
            </w:r>
          </w:p>
        </w:tc>
        <w:tc>
          <w:tcPr>
            <w:tcW w:w="1486" w:type="dxa"/>
            <w:tcBorders>
              <w:bottom w:val="single" w:sz="4" w:space="0" w:color="000000"/>
            </w:tcBorders>
          </w:tcPr>
          <w:p w14:paraId="771E2A36" w14:textId="77777777" w:rsidR="00FB709B" w:rsidRPr="00A24CE5" w:rsidRDefault="00FB709B" w:rsidP="00104349">
            <w:pPr>
              <w:pStyle w:val="TableParagraph"/>
              <w:spacing w:before="0"/>
              <w:ind w:left="471"/>
              <w:rPr>
                <w:rFonts w:ascii="Cambria" w:hAnsi="Cambria"/>
                <w:sz w:val="16"/>
                <w:szCs w:val="16"/>
              </w:rPr>
            </w:pPr>
            <w:r w:rsidRPr="00A24CE5">
              <w:rPr>
                <w:rFonts w:ascii="Cambria" w:hAnsi="Cambria"/>
                <w:sz w:val="16"/>
                <w:szCs w:val="16"/>
              </w:rPr>
              <w:t>0,641</w:t>
            </w:r>
          </w:p>
        </w:tc>
        <w:tc>
          <w:tcPr>
            <w:tcW w:w="1142" w:type="dxa"/>
            <w:tcBorders>
              <w:bottom w:val="single" w:sz="4" w:space="0" w:color="000000"/>
            </w:tcBorders>
          </w:tcPr>
          <w:p w14:paraId="5B4655B2" w14:textId="77777777" w:rsidR="00FB709B" w:rsidRPr="00A24CE5" w:rsidRDefault="00FB709B" w:rsidP="00104349">
            <w:pPr>
              <w:pStyle w:val="TableParagraph"/>
              <w:spacing w:before="0"/>
              <w:ind w:right="358"/>
              <w:rPr>
                <w:rFonts w:ascii="Cambria" w:hAnsi="Cambria"/>
                <w:sz w:val="16"/>
                <w:szCs w:val="16"/>
              </w:rPr>
            </w:pPr>
            <w:r w:rsidRPr="00A24CE5">
              <w:rPr>
                <w:rFonts w:ascii="Cambria" w:hAnsi="Cambria"/>
                <w:sz w:val="16"/>
                <w:szCs w:val="16"/>
              </w:rPr>
              <w:t>0,411</w:t>
            </w:r>
          </w:p>
        </w:tc>
      </w:tr>
      <w:tr w:rsidR="00FB709B" w:rsidRPr="00A24CE5" w14:paraId="770F32DC" w14:textId="77777777" w:rsidTr="00A24CE5">
        <w:trPr>
          <w:trHeight w:val="20"/>
        </w:trPr>
        <w:tc>
          <w:tcPr>
            <w:tcW w:w="2276" w:type="dxa"/>
            <w:tcBorders>
              <w:top w:val="single" w:sz="4" w:space="0" w:color="000000"/>
            </w:tcBorders>
          </w:tcPr>
          <w:p w14:paraId="5CEE5CC5" w14:textId="77777777" w:rsidR="00FB709B" w:rsidRPr="00A24CE5" w:rsidRDefault="00FB709B" w:rsidP="00104349">
            <w:pPr>
              <w:pStyle w:val="TableParagraph"/>
              <w:spacing w:before="0"/>
              <w:ind w:left="118"/>
              <w:rPr>
                <w:rFonts w:ascii="Cambria" w:hAnsi="Cambria"/>
                <w:sz w:val="16"/>
                <w:szCs w:val="16"/>
              </w:rPr>
            </w:pPr>
            <w:r w:rsidRPr="00A24CE5">
              <w:rPr>
                <w:rFonts w:ascii="Cambria" w:hAnsi="Cambria"/>
                <w:sz w:val="16"/>
                <w:szCs w:val="16"/>
              </w:rPr>
              <w:t>Konstanta</w:t>
            </w:r>
          </w:p>
        </w:tc>
        <w:tc>
          <w:tcPr>
            <w:tcW w:w="1438" w:type="dxa"/>
            <w:tcBorders>
              <w:top w:val="single" w:sz="4" w:space="0" w:color="000000"/>
            </w:tcBorders>
          </w:tcPr>
          <w:p w14:paraId="3F69D18D" w14:textId="77777777" w:rsidR="00FB709B" w:rsidRPr="00A24CE5" w:rsidRDefault="00FB709B" w:rsidP="00104349">
            <w:pPr>
              <w:pStyle w:val="TableParagraph"/>
              <w:spacing w:before="0"/>
              <w:ind w:right="386"/>
              <w:jc w:val="right"/>
              <w:rPr>
                <w:rFonts w:ascii="Cambria" w:hAnsi="Cambria"/>
                <w:sz w:val="16"/>
                <w:szCs w:val="16"/>
              </w:rPr>
            </w:pPr>
            <w:r w:rsidRPr="00A24CE5">
              <w:rPr>
                <w:rFonts w:ascii="Cambria" w:hAnsi="Cambria"/>
                <w:sz w:val="16"/>
                <w:szCs w:val="16"/>
              </w:rPr>
              <w:t>4,047</w:t>
            </w:r>
          </w:p>
        </w:tc>
        <w:tc>
          <w:tcPr>
            <w:tcW w:w="1016" w:type="dxa"/>
            <w:tcBorders>
              <w:top w:val="single" w:sz="4" w:space="0" w:color="000000"/>
            </w:tcBorders>
          </w:tcPr>
          <w:p w14:paraId="5998DBD9" w14:textId="77777777" w:rsidR="00FB709B" w:rsidRPr="00A24CE5" w:rsidRDefault="00FB709B" w:rsidP="00104349">
            <w:pPr>
              <w:pStyle w:val="TableParagraph"/>
              <w:spacing w:before="0"/>
              <w:ind w:left="173" w:right="158"/>
              <w:rPr>
                <w:rFonts w:ascii="Cambria" w:hAnsi="Cambria"/>
                <w:sz w:val="16"/>
                <w:szCs w:val="16"/>
              </w:rPr>
            </w:pPr>
            <w:r w:rsidRPr="00A24CE5">
              <w:rPr>
                <w:rFonts w:ascii="Cambria" w:hAnsi="Cambria"/>
                <w:sz w:val="16"/>
                <w:szCs w:val="16"/>
              </w:rPr>
              <w:t>0,037</w:t>
            </w:r>
          </w:p>
        </w:tc>
        <w:tc>
          <w:tcPr>
            <w:tcW w:w="1486" w:type="dxa"/>
            <w:tcBorders>
              <w:top w:val="single" w:sz="4" w:space="0" w:color="000000"/>
            </w:tcBorders>
          </w:tcPr>
          <w:p w14:paraId="5836F490" w14:textId="77777777" w:rsidR="00FB709B" w:rsidRPr="00A24CE5" w:rsidRDefault="00FB709B" w:rsidP="00104349">
            <w:pPr>
              <w:pStyle w:val="TableParagraph"/>
              <w:spacing w:before="0"/>
              <w:rPr>
                <w:rFonts w:ascii="Cambria" w:hAnsi="Cambria"/>
                <w:sz w:val="16"/>
                <w:szCs w:val="16"/>
              </w:rPr>
            </w:pPr>
          </w:p>
        </w:tc>
        <w:tc>
          <w:tcPr>
            <w:tcW w:w="1142" w:type="dxa"/>
            <w:tcBorders>
              <w:top w:val="single" w:sz="4" w:space="0" w:color="000000"/>
            </w:tcBorders>
          </w:tcPr>
          <w:p w14:paraId="4F512542" w14:textId="77777777" w:rsidR="00FB709B" w:rsidRPr="00A24CE5" w:rsidRDefault="00FB709B" w:rsidP="00104349">
            <w:pPr>
              <w:pStyle w:val="TableParagraph"/>
              <w:spacing w:before="0"/>
              <w:rPr>
                <w:rFonts w:ascii="Cambria" w:hAnsi="Cambria"/>
                <w:sz w:val="16"/>
                <w:szCs w:val="16"/>
              </w:rPr>
            </w:pPr>
          </w:p>
        </w:tc>
      </w:tr>
      <w:tr w:rsidR="00FB709B" w:rsidRPr="00A24CE5" w14:paraId="774DF2FE" w14:textId="77777777" w:rsidTr="00A24CE5">
        <w:trPr>
          <w:trHeight w:val="20"/>
        </w:trPr>
        <w:tc>
          <w:tcPr>
            <w:tcW w:w="2276" w:type="dxa"/>
          </w:tcPr>
          <w:p w14:paraId="1D1F129E" w14:textId="77777777" w:rsidR="00FB709B" w:rsidRPr="00A24CE5" w:rsidRDefault="00FB709B" w:rsidP="00104349">
            <w:pPr>
              <w:pStyle w:val="TableParagraph"/>
              <w:spacing w:before="0"/>
              <w:ind w:left="118"/>
              <w:rPr>
                <w:rFonts w:ascii="Cambria" w:hAnsi="Cambria"/>
                <w:sz w:val="16"/>
                <w:szCs w:val="16"/>
              </w:rPr>
            </w:pPr>
            <w:r w:rsidRPr="00A24CE5">
              <w:rPr>
                <w:rFonts w:ascii="Cambria" w:hAnsi="Cambria"/>
                <w:sz w:val="16"/>
                <w:szCs w:val="16"/>
              </w:rPr>
              <w:t>Sig.</w:t>
            </w:r>
            <w:r w:rsidRPr="00A24CE5">
              <w:rPr>
                <w:rFonts w:ascii="Cambria" w:hAnsi="Cambria"/>
                <w:spacing w:val="1"/>
                <w:sz w:val="16"/>
                <w:szCs w:val="16"/>
              </w:rPr>
              <w:t xml:space="preserve"> </w:t>
            </w:r>
            <w:r w:rsidRPr="00A24CE5">
              <w:rPr>
                <w:rFonts w:ascii="Cambria" w:hAnsi="Cambria"/>
                <w:sz w:val="16"/>
                <w:szCs w:val="16"/>
              </w:rPr>
              <w:t>F</w:t>
            </w:r>
          </w:p>
        </w:tc>
        <w:tc>
          <w:tcPr>
            <w:tcW w:w="1438" w:type="dxa"/>
          </w:tcPr>
          <w:p w14:paraId="4C19F211" w14:textId="77777777" w:rsidR="00FB709B" w:rsidRPr="00A24CE5" w:rsidRDefault="00FB709B" w:rsidP="00104349">
            <w:pPr>
              <w:pStyle w:val="TableParagraph"/>
              <w:spacing w:before="0"/>
              <w:ind w:right="386"/>
              <w:jc w:val="right"/>
              <w:rPr>
                <w:rFonts w:ascii="Cambria" w:hAnsi="Cambria"/>
                <w:sz w:val="16"/>
                <w:szCs w:val="16"/>
              </w:rPr>
            </w:pPr>
            <w:r w:rsidRPr="00A24CE5">
              <w:rPr>
                <w:rFonts w:ascii="Cambria" w:hAnsi="Cambria"/>
                <w:sz w:val="16"/>
                <w:szCs w:val="16"/>
              </w:rPr>
              <w:t>0,000</w:t>
            </w:r>
          </w:p>
        </w:tc>
        <w:tc>
          <w:tcPr>
            <w:tcW w:w="1016" w:type="dxa"/>
          </w:tcPr>
          <w:p w14:paraId="1A6858A2" w14:textId="77777777" w:rsidR="00FB709B" w:rsidRPr="00A24CE5" w:rsidRDefault="00FB709B" w:rsidP="00104349">
            <w:pPr>
              <w:pStyle w:val="TableParagraph"/>
              <w:spacing w:before="0"/>
              <w:rPr>
                <w:rFonts w:ascii="Cambria" w:hAnsi="Cambria"/>
                <w:sz w:val="16"/>
                <w:szCs w:val="16"/>
              </w:rPr>
            </w:pPr>
          </w:p>
        </w:tc>
        <w:tc>
          <w:tcPr>
            <w:tcW w:w="1486" w:type="dxa"/>
          </w:tcPr>
          <w:p w14:paraId="301D0C41" w14:textId="77777777" w:rsidR="00FB709B" w:rsidRPr="00A24CE5" w:rsidRDefault="00FB709B" w:rsidP="00104349">
            <w:pPr>
              <w:pStyle w:val="TableParagraph"/>
              <w:spacing w:before="0"/>
              <w:rPr>
                <w:rFonts w:ascii="Cambria" w:hAnsi="Cambria"/>
                <w:sz w:val="16"/>
                <w:szCs w:val="16"/>
              </w:rPr>
            </w:pPr>
          </w:p>
        </w:tc>
        <w:tc>
          <w:tcPr>
            <w:tcW w:w="1142" w:type="dxa"/>
          </w:tcPr>
          <w:p w14:paraId="656BE570" w14:textId="77777777" w:rsidR="00FB709B" w:rsidRPr="00A24CE5" w:rsidRDefault="00FB709B" w:rsidP="00104349">
            <w:pPr>
              <w:pStyle w:val="TableParagraph"/>
              <w:spacing w:before="0"/>
              <w:rPr>
                <w:rFonts w:ascii="Cambria" w:hAnsi="Cambria"/>
                <w:sz w:val="16"/>
                <w:szCs w:val="16"/>
              </w:rPr>
            </w:pPr>
          </w:p>
        </w:tc>
      </w:tr>
      <w:tr w:rsidR="00FB709B" w:rsidRPr="00A24CE5" w14:paraId="02BA500B" w14:textId="77777777" w:rsidTr="00A24CE5">
        <w:trPr>
          <w:trHeight w:val="20"/>
        </w:trPr>
        <w:tc>
          <w:tcPr>
            <w:tcW w:w="2276" w:type="dxa"/>
          </w:tcPr>
          <w:p w14:paraId="046FFD67" w14:textId="77777777" w:rsidR="00FB709B" w:rsidRPr="00A24CE5" w:rsidRDefault="00FB709B" w:rsidP="00104349">
            <w:pPr>
              <w:pStyle w:val="TableParagraph"/>
              <w:spacing w:before="0"/>
              <w:ind w:left="118"/>
              <w:rPr>
                <w:rFonts w:ascii="Cambria" w:hAnsi="Cambria"/>
                <w:sz w:val="16"/>
                <w:szCs w:val="16"/>
              </w:rPr>
            </w:pPr>
            <w:r w:rsidRPr="00A24CE5">
              <w:rPr>
                <w:rFonts w:ascii="Cambria" w:hAnsi="Cambria"/>
                <w:sz w:val="16"/>
                <w:szCs w:val="16"/>
              </w:rPr>
              <w:t>R</w:t>
            </w:r>
          </w:p>
        </w:tc>
        <w:tc>
          <w:tcPr>
            <w:tcW w:w="1438" w:type="dxa"/>
          </w:tcPr>
          <w:p w14:paraId="57590719" w14:textId="77777777" w:rsidR="00FB709B" w:rsidRPr="00A24CE5" w:rsidRDefault="00FB709B" w:rsidP="00104349">
            <w:pPr>
              <w:pStyle w:val="TableParagraph"/>
              <w:spacing w:before="0"/>
              <w:ind w:right="386"/>
              <w:jc w:val="right"/>
              <w:rPr>
                <w:rFonts w:ascii="Cambria" w:hAnsi="Cambria"/>
                <w:sz w:val="16"/>
                <w:szCs w:val="16"/>
              </w:rPr>
            </w:pPr>
            <w:r w:rsidRPr="00A24CE5">
              <w:rPr>
                <w:rFonts w:ascii="Cambria" w:hAnsi="Cambria"/>
                <w:sz w:val="16"/>
                <w:szCs w:val="16"/>
              </w:rPr>
              <w:t>0,882</w:t>
            </w:r>
          </w:p>
        </w:tc>
        <w:tc>
          <w:tcPr>
            <w:tcW w:w="1016" w:type="dxa"/>
          </w:tcPr>
          <w:p w14:paraId="0D722A25" w14:textId="77777777" w:rsidR="00FB709B" w:rsidRPr="00A24CE5" w:rsidRDefault="00FB709B" w:rsidP="00104349">
            <w:pPr>
              <w:pStyle w:val="TableParagraph"/>
              <w:spacing w:before="0"/>
              <w:rPr>
                <w:rFonts w:ascii="Cambria" w:hAnsi="Cambria"/>
                <w:sz w:val="16"/>
                <w:szCs w:val="16"/>
              </w:rPr>
            </w:pPr>
          </w:p>
        </w:tc>
        <w:tc>
          <w:tcPr>
            <w:tcW w:w="1486" w:type="dxa"/>
          </w:tcPr>
          <w:p w14:paraId="6FC77BAB" w14:textId="77777777" w:rsidR="00FB709B" w:rsidRPr="00A24CE5" w:rsidRDefault="00FB709B" w:rsidP="00104349">
            <w:pPr>
              <w:pStyle w:val="TableParagraph"/>
              <w:spacing w:before="0"/>
              <w:rPr>
                <w:rFonts w:ascii="Cambria" w:hAnsi="Cambria"/>
                <w:sz w:val="16"/>
                <w:szCs w:val="16"/>
              </w:rPr>
            </w:pPr>
          </w:p>
        </w:tc>
        <w:tc>
          <w:tcPr>
            <w:tcW w:w="1142" w:type="dxa"/>
          </w:tcPr>
          <w:p w14:paraId="52E05218" w14:textId="77777777" w:rsidR="00FB709B" w:rsidRPr="00A24CE5" w:rsidRDefault="00FB709B" w:rsidP="00104349">
            <w:pPr>
              <w:pStyle w:val="TableParagraph"/>
              <w:spacing w:before="0"/>
              <w:rPr>
                <w:rFonts w:ascii="Cambria" w:hAnsi="Cambria"/>
                <w:sz w:val="16"/>
                <w:szCs w:val="16"/>
              </w:rPr>
            </w:pPr>
          </w:p>
        </w:tc>
      </w:tr>
      <w:tr w:rsidR="00FB709B" w:rsidRPr="00A24CE5" w14:paraId="0F5FE283" w14:textId="77777777" w:rsidTr="00A24CE5">
        <w:trPr>
          <w:trHeight w:val="20"/>
        </w:trPr>
        <w:tc>
          <w:tcPr>
            <w:tcW w:w="2276" w:type="dxa"/>
            <w:tcBorders>
              <w:bottom w:val="single" w:sz="4" w:space="0" w:color="000000"/>
            </w:tcBorders>
          </w:tcPr>
          <w:p w14:paraId="409D69FF" w14:textId="77777777" w:rsidR="00FB709B" w:rsidRPr="00A24CE5" w:rsidRDefault="00FB709B" w:rsidP="00104349">
            <w:pPr>
              <w:pStyle w:val="TableParagraph"/>
              <w:spacing w:before="0"/>
              <w:ind w:left="118"/>
              <w:rPr>
                <w:rFonts w:ascii="Cambria" w:hAnsi="Cambria"/>
                <w:sz w:val="16"/>
                <w:szCs w:val="16"/>
              </w:rPr>
            </w:pPr>
            <w:r w:rsidRPr="00A24CE5">
              <w:rPr>
                <w:rFonts w:ascii="Cambria" w:hAnsi="Cambria"/>
                <w:position w:val="-8"/>
                <w:sz w:val="16"/>
                <w:szCs w:val="16"/>
              </w:rPr>
              <w:t>R</w:t>
            </w:r>
            <w:r w:rsidRPr="00A24CE5">
              <w:rPr>
                <w:rFonts w:ascii="Cambria" w:hAnsi="Cambria"/>
                <w:sz w:val="16"/>
                <w:szCs w:val="16"/>
              </w:rPr>
              <w:t>2</w:t>
            </w:r>
          </w:p>
        </w:tc>
        <w:tc>
          <w:tcPr>
            <w:tcW w:w="1438" w:type="dxa"/>
            <w:tcBorders>
              <w:bottom w:val="single" w:sz="4" w:space="0" w:color="000000"/>
            </w:tcBorders>
          </w:tcPr>
          <w:p w14:paraId="71F837B9" w14:textId="77777777" w:rsidR="00FB709B" w:rsidRPr="00A24CE5" w:rsidRDefault="00FB709B" w:rsidP="00104349">
            <w:pPr>
              <w:pStyle w:val="TableParagraph"/>
              <w:spacing w:before="0"/>
              <w:ind w:right="386"/>
              <w:jc w:val="right"/>
              <w:rPr>
                <w:rFonts w:ascii="Cambria" w:hAnsi="Cambria"/>
                <w:sz w:val="16"/>
                <w:szCs w:val="16"/>
              </w:rPr>
            </w:pPr>
            <w:r w:rsidRPr="00A24CE5">
              <w:rPr>
                <w:rFonts w:ascii="Cambria" w:hAnsi="Cambria"/>
                <w:sz w:val="16"/>
                <w:szCs w:val="16"/>
              </w:rPr>
              <w:t>0,778</w:t>
            </w:r>
          </w:p>
        </w:tc>
        <w:tc>
          <w:tcPr>
            <w:tcW w:w="1016" w:type="dxa"/>
            <w:tcBorders>
              <w:bottom w:val="single" w:sz="4" w:space="0" w:color="000000"/>
            </w:tcBorders>
          </w:tcPr>
          <w:p w14:paraId="5A7EAE1D" w14:textId="77777777" w:rsidR="00FB709B" w:rsidRPr="00A24CE5" w:rsidRDefault="00FB709B" w:rsidP="00104349">
            <w:pPr>
              <w:pStyle w:val="TableParagraph"/>
              <w:spacing w:before="0"/>
              <w:rPr>
                <w:rFonts w:ascii="Cambria" w:hAnsi="Cambria"/>
                <w:sz w:val="16"/>
                <w:szCs w:val="16"/>
              </w:rPr>
            </w:pPr>
          </w:p>
        </w:tc>
        <w:tc>
          <w:tcPr>
            <w:tcW w:w="1486" w:type="dxa"/>
            <w:tcBorders>
              <w:bottom w:val="single" w:sz="4" w:space="0" w:color="000000"/>
            </w:tcBorders>
          </w:tcPr>
          <w:p w14:paraId="48EA7CC1" w14:textId="77777777" w:rsidR="00FB709B" w:rsidRPr="00A24CE5" w:rsidRDefault="00FB709B" w:rsidP="00104349">
            <w:pPr>
              <w:pStyle w:val="TableParagraph"/>
              <w:spacing w:before="0"/>
              <w:rPr>
                <w:rFonts w:ascii="Cambria" w:hAnsi="Cambria"/>
                <w:sz w:val="16"/>
                <w:szCs w:val="16"/>
              </w:rPr>
            </w:pPr>
          </w:p>
        </w:tc>
        <w:tc>
          <w:tcPr>
            <w:tcW w:w="1142" w:type="dxa"/>
            <w:tcBorders>
              <w:bottom w:val="single" w:sz="4" w:space="0" w:color="000000"/>
            </w:tcBorders>
          </w:tcPr>
          <w:p w14:paraId="66C0D95E" w14:textId="77777777" w:rsidR="00FB709B" w:rsidRPr="00A24CE5" w:rsidRDefault="00FB709B" w:rsidP="00104349">
            <w:pPr>
              <w:pStyle w:val="TableParagraph"/>
              <w:spacing w:before="0"/>
              <w:rPr>
                <w:rFonts w:ascii="Cambria" w:hAnsi="Cambria"/>
                <w:sz w:val="16"/>
                <w:szCs w:val="16"/>
              </w:rPr>
            </w:pPr>
          </w:p>
        </w:tc>
      </w:tr>
    </w:tbl>
    <w:p w14:paraId="6C817CA0" w14:textId="77777777" w:rsidR="00D937C3" w:rsidRPr="0020035E" w:rsidRDefault="00D937C3" w:rsidP="003A1683">
      <w:pPr>
        <w:pStyle w:val="BodyText"/>
        <w:ind w:firstLine="720"/>
        <w:rPr>
          <w:rFonts w:ascii="Cambria" w:hAnsi="Cambria" w:cs="Arial"/>
          <w:position w:val="2"/>
          <w:sz w:val="20"/>
          <w:szCs w:val="20"/>
        </w:rPr>
      </w:pPr>
    </w:p>
    <w:p w14:paraId="3E96F971" w14:textId="77777777" w:rsidR="008D118E" w:rsidRDefault="00FB709B" w:rsidP="00DB6789">
      <w:pPr>
        <w:pStyle w:val="BodyText"/>
        <w:ind w:firstLine="720"/>
        <w:rPr>
          <w:rFonts w:ascii="Cambria" w:hAnsi="Cambria" w:cs="Arial"/>
          <w:sz w:val="20"/>
          <w:szCs w:val="20"/>
        </w:rPr>
      </w:pPr>
      <w:r w:rsidRPr="0020035E">
        <w:rPr>
          <w:rFonts w:ascii="Cambria" w:hAnsi="Cambria" w:cs="Arial"/>
          <w:position w:val="2"/>
          <w:sz w:val="20"/>
          <w:szCs w:val="20"/>
        </w:rPr>
        <w:t>Struktur hubungan pengaruh harga (X</w:t>
      </w:r>
      <w:r w:rsidRPr="0020035E">
        <w:rPr>
          <w:rFonts w:ascii="Cambria" w:hAnsi="Cambria" w:cs="Arial"/>
          <w:sz w:val="20"/>
          <w:szCs w:val="20"/>
          <w:vertAlign w:val="subscript"/>
        </w:rPr>
        <w:t>1</w:t>
      </w:r>
      <w:r w:rsidRPr="0020035E">
        <w:rPr>
          <w:rFonts w:ascii="Cambria" w:hAnsi="Cambria" w:cs="Arial"/>
          <w:position w:val="2"/>
          <w:sz w:val="20"/>
          <w:szCs w:val="20"/>
        </w:rPr>
        <w:t>) dan promosi (X</w:t>
      </w:r>
      <w:r w:rsidRPr="0020035E">
        <w:rPr>
          <w:rFonts w:ascii="Cambria" w:hAnsi="Cambria" w:cs="Arial"/>
          <w:sz w:val="20"/>
          <w:szCs w:val="20"/>
          <w:vertAlign w:val="subscript"/>
        </w:rPr>
        <w:t>2</w:t>
      </w:r>
      <w:r w:rsidRPr="0020035E">
        <w:rPr>
          <w:rFonts w:ascii="Cambria" w:hAnsi="Cambria" w:cs="Arial"/>
          <w:position w:val="2"/>
          <w:sz w:val="20"/>
          <w:szCs w:val="20"/>
        </w:rPr>
        <w:t xml:space="preserve">) </w:t>
      </w:r>
      <w:r w:rsidRPr="0020035E">
        <w:rPr>
          <w:rFonts w:ascii="Cambria" w:hAnsi="Cambria" w:cs="Arial"/>
          <w:sz w:val="20"/>
          <w:szCs w:val="20"/>
        </w:rPr>
        <w:t>terhadap keputusan pembelian (Y) yaitu dapat dilihat pada Gambar 4.5 berikut:</w:t>
      </w:r>
    </w:p>
    <w:p w14:paraId="40EC2C82" w14:textId="77777777" w:rsidR="00FB709B" w:rsidRPr="0020035E" w:rsidRDefault="00FB709B" w:rsidP="003A1683">
      <w:pPr>
        <w:pStyle w:val="BodyText"/>
        <w:ind w:firstLine="720"/>
        <w:rPr>
          <w:rFonts w:ascii="Cambria" w:hAnsi="Cambria" w:cs="Arial"/>
          <w:sz w:val="20"/>
          <w:szCs w:val="20"/>
        </w:rPr>
      </w:pPr>
    </w:p>
    <w:p w14:paraId="3F744381" w14:textId="5408F5A8" w:rsidR="00FB709B" w:rsidRPr="0020035E" w:rsidRDefault="00527E30" w:rsidP="003A1683">
      <w:pPr>
        <w:spacing w:line="240" w:lineRule="auto"/>
        <w:rPr>
          <w:rFonts w:ascii="Cambria" w:hAnsi="Cambria" w:cs="Arial"/>
          <w:sz w:val="20"/>
          <w:szCs w:val="20"/>
        </w:rPr>
      </w:pPr>
      <w:r>
        <w:rPr>
          <w:noProof/>
        </w:rPr>
        <mc:AlternateContent>
          <mc:Choice Requires="wpg">
            <w:drawing>
              <wp:anchor distT="0" distB="0" distL="114300" distR="114300" simplePos="0" relativeHeight="251656192" behindDoc="0" locked="0" layoutInCell="1" allowOverlap="1" wp14:anchorId="3F7CCB72" wp14:editId="7AC0DDC6">
                <wp:simplePos x="0" y="0"/>
                <wp:positionH relativeFrom="column">
                  <wp:posOffset>340995</wp:posOffset>
                </wp:positionH>
                <wp:positionV relativeFrom="paragraph">
                  <wp:posOffset>114935</wp:posOffset>
                </wp:positionV>
                <wp:extent cx="4325620" cy="1642110"/>
                <wp:effectExtent l="0" t="0" r="0" b="0"/>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1642110"/>
                          <a:chOff x="0" y="0"/>
                          <a:chExt cx="4796103" cy="1861073"/>
                        </a:xfrm>
                      </wpg:grpSpPr>
                      <wpg:grpSp>
                        <wpg:cNvPr id="3" name="Group 18"/>
                        <wpg:cNvGrpSpPr>
                          <a:grpSpLocks/>
                        </wpg:cNvGrpSpPr>
                        <wpg:grpSpPr bwMode="auto">
                          <a:xfrm>
                            <a:off x="0" y="0"/>
                            <a:ext cx="4796103" cy="1453515"/>
                            <a:chOff x="2094" y="6884"/>
                            <a:chExt cx="7448" cy="2479"/>
                          </a:xfrm>
                        </wpg:grpSpPr>
                        <wps:wsp>
                          <wps:cNvPr id="4" name="Rectangle 3"/>
                          <wps:cNvSpPr>
                            <a:spLocks noChangeArrowheads="1"/>
                          </wps:cNvSpPr>
                          <wps:spPr bwMode="auto">
                            <a:xfrm>
                              <a:off x="2094" y="6884"/>
                              <a:ext cx="3486" cy="2088"/>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2518" y="7184"/>
                              <a:ext cx="2499" cy="499"/>
                            </a:xfrm>
                            <a:prstGeom prst="rect">
                              <a:avLst/>
                            </a:prstGeom>
                            <a:solidFill>
                              <a:srgbClr val="FFFFFF"/>
                            </a:solidFill>
                            <a:ln w="9525">
                              <a:solidFill>
                                <a:srgbClr val="000000"/>
                              </a:solidFill>
                              <a:miter lim="800000"/>
                              <a:headEnd/>
                              <a:tailEnd/>
                            </a:ln>
                          </wps:spPr>
                          <wps:txbx>
                            <w:txbxContent>
                              <w:p w14:paraId="4EB02FB4" w14:textId="77777777" w:rsidR="00FB709B" w:rsidRPr="00A24CE5" w:rsidRDefault="00FB709B" w:rsidP="00FB709B">
                                <w:pPr>
                                  <w:jc w:val="center"/>
                                  <w:rPr>
                                    <w:rFonts w:ascii="Cambria" w:hAnsi="Cambria"/>
                                    <w:sz w:val="20"/>
                                    <w:szCs w:val="20"/>
                                  </w:rPr>
                                </w:pPr>
                                <w:r w:rsidRPr="00A24CE5">
                                  <w:rPr>
                                    <w:rFonts w:ascii="Cambria" w:hAnsi="Cambria"/>
                                    <w:sz w:val="20"/>
                                    <w:szCs w:val="20"/>
                                  </w:rPr>
                                  <w:t>Harga (X</w:t>
                                </w:r>
                                <w:r w:rsidRPr="00A24CE5">
                                  <w:rPr>
                                    <w:rFonts w:ascii="Cambria" w:hAnsi="Cambria"/>
                                    <w:sz w:val="20"/>
                                    <w:szCs w:val="20"/>
                                    <w:vertAlign w:val="subscript"/>
                                  </w:rPr>
                                  <w:t>1</w:t>
                                </w:r>
                                <w:r w:rsidRPr="00A24CE5">
                                  <w:rPr>
                                    <w:rFonts w:ascii="Cambria" w:hAnsi="Cambria"/>
                                    <w:sz w:val="20"/>
                                    <w:szCs w:val="20"/>
                                  </w:rPr>
                                  <w:t>)</w:t>
                                </w:r>
                              </w:p>
                            </w:txbxContent>
                          </wps:txbx>
                          <wps:bodyPr rot="0" vert="horz" wrap="square" lIns="91440" tIns="45720" rIns="91440" bIns="45720" anchor="t" anchorCtr="0" upright="1">
                            <a:noAutofit/>
                          </wps:bodyPr>
                        </wps:wsp>
                        <wps:wsp>
                          <wps:cNvPr id="6" name="Rectangle 5"/>
                          <wps:cNvSpPr>
                            <a:spLocks noChangeArrowheads="1"/>
                          </wps:cNvSpPr>
                          <wps:spPr bwMode="auto">
                            <a:xfrm>
                              <a:off x="2534" y="8213"/>
                              <a:ext cx="2499" cy="500"/>
                            </a:xfrm>
                            <a:prstGeom prst="rect">
                              <a:avLst/>
                            </a:prstGeom>
                            <a:solidFill>
                              <a:srgbClr val="FFFFFF"/>
                            </a:solidFill>
                            <a:ln w="9525">
                              <a:solidFill>
                                <a:srgbClr val="000000"/>
                              </a:solidFill>
                              <a:miter lim="800000"/>
                              <a:headEnd/>
                              <a:tailEnd/>
                            </a:ln>
                          </wps:spPr>
                          <wps:txbx>
                            <w:txbxContent>
                              <w:p w14:paraId="4ED2EC80" w14:textId="77777777" w:rsidR="00FB709B" w:rsidRPr="00A24CE5" w:rsidRDefault="00FB709B" w:rsidP="00FB709B">
                                <w:pPr>
                                  <w:jc w:val="center"/>
                                  <w:rPr>
                                    <w:rFonts w:ascii="Cambria" w:hAnsi="Cambria"/>
                                    <w:sz w:val="20"/>
                                    <w:szCs w:val="20"/>
                                  </w:rPr>
                                </w:pPr>
                                <w:proofErr w:type="spellStart"/>
                                <w:r w:rsidRPr="00A24CE5">
                                  <w:rPr>
                                    <w:rFonts w:ascii="Cambria" w:hAnsi="Cambria"/>
                                    <w:sz w:val="20"/>
                                    <w:szCs w:val="20"/>
                                  </w:rPr>
                                  <w:t>Promosi</w:t>
                                </w:r>
                                <w:proofErr w:type="spellEnd"/>
                                <w:r w:rsidRPr="00A24CE5">
                                  <w:rPr>
                                    <w:rFonts w:ascii="Cambria" w:hAnsi="Cambria"/>
                                    <w:sz w:val="20"/>
                                    <w:szCs w:val="20"/>
                                  </w:rPr>
                                  <w:t xml:space="preserve"> (X</w:t>
                                </w:r>
                                <w:r w:rsidRPr="00A24CE5">
                                  <w:rPr>
                                    <w:rFonts w:ascii="Cambria" w:hAnsi="Cambria"/>
                                    <w:sz w:val="20"/>
                                    <w:szCs w:val="20"/>
                                    <w:vertAlign w:val="subscript"/>
                                  </w:rPr>
                                  <w:t>2</w:t>
                                </w:r>
                                <w:r w:rsidRPr="00A24CE5">
                                  <w:rPr>
                                    <w:rFonts w:ascii="Cambria" w:hAnsi="Cambria"/>
                                    <w:sz w:val="20"/>
                                    <w:szCs w:val="20"/>
                                  </w:rPr>
                                  <w:t>)</w:t>
                                </w:r>
                              </w:p>
                            </w:txbxContent>
                          </wps:txbx>
                          <wps:bodyPr rot="0" vert="horz" wrap="square" lIns="91440" tIns="45720" rIns="91440" bIns="45720" anchor="t" anchorCtr="0" upright="1">
                            <a:noAutofit/>
                          </wps:bodyPr>
                        </wps:wsp>
                        <wps:wsp>
                          <wps:cNvPr id="7" name="AutoShape 6"/>
                          <wps:cNvCnPr>
                            <a:cxnSpLocks noChangeShapeType="1"/>
                          </wps:cNvCnPr>
                          <wps:spPr bwMode="auto">
                            <a:xfrm>
                              <a:off x="5033" y="7374"/>
                              <a:ext cx="1882" cy="522"/>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V="1">
                              <a:off x="5033" y="7975"/>
                              <a:ext cx="1882" cy="52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7026" y="7453"/>
                              <a:ext cx="2516" cy="885"/>
                            </a:xfrm>
                            <a:prstGeom prst="rect">
                              <a:avLst/>
                            </a:prstGeom>
                            <a:solidFill>
                              <a:srgbClr val="FFFFFF"/>
                            </a:solidFill>
                            <a:ln w="9525">
                              <a:solidFill>
                                <a:srgbClr val="000000"/>
                              </a:solidFill>
                              <a:miter lim="800000"/>
                              <a:headEnd/>
                              <a:tailEnd/>
                            </a:ln>
                          </wps:spPr>
                          <wps:txbx>
                            <w:txbxContent>
                              <w:p w14:paraId="67CC8361" w14:textId="77777777" w:rsidR="00FB709B" w:rsidRPr="00D47331" w:rsidRDefault="00FB709B" w:rsidP="00A24CE5">
                                <w:pPr>
                                  <w:rPr>
                                    <w:rFonts w:ascii="Cambria" w:hAnsi="Cambria"/>
                                    <w:sz w:val="20"/>
                                    <w:szCs w:val="20"/>
                                  </w:rPr>
                                </w:pPr>
                                <w:r w:rsidRPr="00D47331">
                                  <w:rPr>
                                    <w:rFonts w:ascii="Cambria" w:hAnsi="Cambria"/>
                                    <w:sz w:val="20"/>
                                    <w:szCs w:val="20"/>
                                  </w:rPr>
                                  <w:t xml:space="preserve">Keputusan </w:t>
                                </w:r>
                                <w:proofErr w:type="spellStart"/>
                                <w:r w:rsidRPr="00D47331">
                                  <w:rPr>
                                    <w:rFonts w:ascii="Cambria" w:hAnsi="Cambria"/>
                                    <w:sz w:val="20"/>
                                    <w:szCs w:val="20"/>
                                  </w:rPr>
                                  <w:t>Pembelian</w:t>
                                </w:r>
                                <w:proofErr w:type="spellEnd"/>
                                <w:r w:rsidRPr="00D47331">
                                  <w:rPr>
                                    <w:rFonts w:ascii="Cambria" w:hAnsi="Cambria"/>
                                    <w:sz w:val="20"/>
                                    <w:szCs w:val="20"/>
                                  </w:rPr>
                                  <w:t xml:space="preserve"> (Y)</w:t>
                                </w:r>
                              </w:p>
                            </w:txbxContent>
                          </wps:txbx>
                          <wps:bodyPr rot="0" vert="horz" wrap="square" lIns="91440" tIns="45720" rIns="91440" bIns="45720" anchor="t" anchorCtr="0" upright="1">
                            <a:noAutofit/>
                          </wps:bodyPr>
                        </wps:wsp>
                        <wps:wsp>
                          <wps:cNvPr id="10" name="AutoShape 9"/>
                          <wps:cNvCnPr>
                            <a:cxnSpLocks noChangeShapeType="1"/>
                          </wps:cNvCnPr>
                          <wps:spPr bwMode="auto">
                            <a:xfrm flipV="1">
                              <a:off x="8355" y="8338"/>
                              <a:ext cx="0" cy="10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a:off x="3881" y="8972"/>
                              <a:ext cx="12" cy="39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a:off x="3893" y="9363"/>
                              <a:ext cx="44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3" name="Text Box 35"/>
                        <wps:cNvSpPr txBox="1">
                          <a:spLocks noChangeArrowheads="1"/>
                        </wps:cNvSpPr>
                        <wps:spPr bwMode="auto">
                          <a:xfrm>
                            <a:off x="2248525" y="44971"/>
                            <a:ext cx="1198673" cy="42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9DBF4" w14:textId="77777777" w:rsidR="00FB709B" w:rsidRPr="00A24CE5" w:rsidRDefault="00FB709B" w:rsidP="00FB709B">
                              <w:pPr>
                                <w:rPr>
                                  <w:rFonts w:ascii="Cambria" w:hAnsi="Cambria"/>
                                  <w:sz w:val="16"/>
                                  <w:szCs w:val="16"/>
                                </w:rPr>
                              </w:pPr>
                              <w:r w:rsidRPr="00A24CE5">
                                <w:rPr>
                                  <w:rFonts w:ascii="Cambria" w:hAnsi="Cambria"/>
                                  <w:sz w:val="16"/>
                                  <w:szCs w:val="16"/>
                                </w:rPr>
                                <w:t>Pyx</w:t>
                              </w:r>
                              <w:r w:rsidRPr="00A24CE5">
                                <w:rPr>
                                  <w:rFonts w:ascii="Cambria" w:hAnsi="Cambria"/>
                                  <w:sz w:val="16"/>
                                  <w:szCs w:val="16"/>
                                  <w:vertAlign w:val="subscript"/>
                                </w:rPr>
                                <w:t>1</w:t>
                              </w:r>
                              <w:r w:rsidRPr="00A24CE5">
                                <w:rPr>
                                  <w:rFonts w:ascii="Cambria" w:hAnsi="Cambria"/>
                                  <w:sz w:val="16"/>
                                  <w:szCs w:val="16"/>
                                </w:rPr>
                                <w:t xml:space="preserve"> = 0,496</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248525" y="1079292"/>
                            <a:ext cx="119824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5EA8F0" w14:textId="77777777" w:rsidR="00FB709B" w:rsidRPr="00A24CE5" w:rsidRDefault="00FB709B" w:rsidP="00FB709B">
                              <w:pPr>
                                <w:rPr>
                                  <w:rFonts w:ascii="Cambria" w:hAnsi="Cambria"/>
                                  <w:sz w:val="16"/>
                                  <w:szCs w:val="16"/>
                                </w:rPr>
                              </w:pPr>
                              <w:r w:rsidRPr="00A24CE5">
                                <w:rPr>
                                  <w:rFonts w:ascii="Cambria" w:hAnsi="Cambria"/>
                                  <w:sz w:val="16"/>
                                  <w:szCs w:val="16"/>
                                </w:rPr>
                                <w:t>Pyx</w:t>
                              </w:r>
                              <w:r w:rsidR="006527E1" w:rsidRPr="00A24CE5">
                                <w:rPr>
                                  <w:rFonts w:ascii="Cambria" w:hAnsi="Cambria"/>
                                  <w:sz w:val="16"/>
                                  <w:szCs w:val="16"/>
                                  <w:vertAlign w:val="subscript"/>
                                </w:rPr>
                                <w:t>2</w:t>
                              </w:r>
                              <w:r w:rsidRPr="00A24CE5">
                                <w:rPr>
                                  <w:rFonts w:ascii="Cambria" w:hAnsi="Cambria"/>
                                  <w:sz w:val="16"/>
                                  <w:szCs w:val="16"/>
                                </w:rPr>
                                <w:t xml:space="preserve"> = 0,641</w:t>
                              </w:r>
                            </w:p>
                          </w:txbxContent>
                        </wps:txbx>
                        <wps:bodyPr rot="0" vert="horz" wrap="square" lIns="91440" tIns="45720" rIns="91440" bIns="45720" anchor="t" anchorCtr="0" upright="1">
                          <a:noAutofit/>
                        </wps:bodyPr>
                      </wps:wsp>
                      <wps:wsp>
                        <wps:cNvPr id="15" name="Text Box 40"/>
                        <wps:cNvSpPr txBox="1">
                          <a:spLocks noChangeArrowheads="1"/>
                        </wps:cNvSpPr>
                        <wps:spPr bwMode="auto">
                          <a:xfrm>
                            <a:off x="2247832" y="1483962"/>
                            <a:ext cx="1438285" cy="377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0C468C" w14:textId="77777777" w:rsidR="00FB709B" w:rsidRPr="00A24CE5" w:rsidRDefault="00FB709B" w:rsidP="00FB709B">
                              <w:pPr>
                                <w:rPr>
                                  <w:rFonts w:ascii="Cambria" w:hAnsi="Cambria"/>
                                  <w:sz w:val="16"/>
                                  <w:szCs w:val="16"/>
                                </w:rPr>
                              </w:pPr>
                              <w:r w:rsidRPr="00A24CE5">
                                <w:rPr>
                                  <w:rFonts w:ascii="Cambria" w:hAnsi="Cambria"/>
                                  <w:sz w:val="16"/>
                                  <w:szCs w:val="16"/>
                                </w:rPr>
                                <w:t>Ryx1x2 = 0,882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7CCB72" id="Group 44" o:spid="_x0000_s1028" style="position:absolute;margin-left:26.85pt;margin-top:9.05pt;width:340.6pt;height:129.3pt;z-index:251656192;mso-width-relative:margin;mso-height-relative:margin" coordsize="47961,1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">
                <v:group id="Group 18" o:spid="_x0000_s1029" style="position:absolute;width:47961;height:14535" coordorigin="2094,6884" coordsize="7448,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30" style="position:absolute;left:2094;top:6884;width:3486;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rect id="Rectangle 4" o:spid="_x0000_s1031" style="position:absolute;left:2518;top:7184;width:249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EB02FB4" w14:textId="77777777" w:rsidR="00FB709B" w:rsidRPr="00A24CE5" w:rsidRDefault="00FB709B" w:rsidP="00FB709B">
                          <w:pPr>
                            <w:jc w:val="center"/>
                            <w:rPr>
                              <w:rFonts w:ascii="Cambria" w:hAnsi="Cambria"/>
                              <w:sz w:val="20"/>
                              <w:szCs w:val="20"/>
                            </w:rPr>
                          </w:pPr>
                          <w:r w:rsidRPr="00A24CE5">
                            <w:rPr>
                              <w:rFonts w:ascii="Cambria" w:hAnsi="Cambria"/>
                              <w:sz w:val="20"/>
                              <w:szCs w:val="20"/>
                            </w:rPr>
                            <w:t>Harga (X</w:t>
                          </w:r>
                          <w:r w:rsidRPr="00A24CE5">
                            <w:rPr>
                              <w:rFonts w:ascii="Cambria" w:hAnsi="Cambria"/>
                              <w:sz w:val="20"/>
                              <w:szCs w:val="20"/>
                              <w:vertAlign w:val="subscript"/>
                            </w:rPr>
                            <w:t>1</w:t>
                          </w:r>
                          <w:r w:rsidRPr="00A24CE5">
                            <w:rPr>
                              <w:rFonts w:ascii="Cambria" w:hAnsi="Cambria"/>
                              <w:sz w:val="20"/>
                              <w:szCs w:val="20"/>
                            </w:rPr>
                            <w:t>)</w:t>
                          </w:r>
                        </w:p>
                      </w:txbxContent>
                    </v:textbox>
                  </v:rect>
                  <v:rect id="Rectangle 5" o:spid="_x0000_s1032" style="position:absolute;left:2534;top:8213;width:2499;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ED2EC80" w14:textId="77777777" w:rsidR="00FB709B" w:rsidRPr="00A24CE5" w:rsidRDefault="00FB709B" w:rsidP="00FB709B">
                          <w:pPr>
                            <w:jc w:val="center"/>
                            <w:rPr>
                              <w:rFonts w:ascii="Cambria" w:hAnsi="Cambria"/>
                              <w:sz w:val="20"/>
                              <w:szCs w:val="20"/>
                            </w:rPr>
                          </w:pPr>
                          <w:proofErr w:type="spellStart"/>
                          <w:r w:rsidRPr="00A24CE5">
                            <w:rPr>
                              <w:rFonts w:ascii="Cambria" w:hAnsi="Cambria"/>
                              <w:sz w:val="20"/>
                              <w:szCs w:val="20"/>
                            </w:rPr>
                            <w:t>Promosi</w:t>
                          </w:r>
                          <w:proofErr w:type="spellEnd"/>
                          <w:r w:rsidRPr="00A24CE5">
                            <w:rPr>
                              <w:rFonts w:ascii="Cambria" w:hAnsi="Cambria"/>
                              <w:sz w:val="20"/>
                              <w:szCs w:val="20"/>
                            </w:rPr>
                            <w:t xml:space="preserve"> (X</w:t>
                          </w:r>
                          <w:r w:rsidRPr="00A24CE5">
                            <w:rPr>
                              <w:rFonts w:ascii="Cambria" w:hAnsi="Cambria"/>
                              <w:sz w:val="20"/>
                              <w:szCs w:val="20"/>
                              <w:vertAlign w:val="subscript"/>
                            </w:rPr>
                            <w:t>2</w:t>
                          </w:r>
                          <w:r w:rsidRPr="00A24CE5">
                            <w:rPr>
                              <w:rFonts w:ascii="Cambria" w:hAnsi="Cambria"/>
                              <w:sz w:val="20"/>
                              <w:szCs w:val="20"/>
                            </w:rPr>
                            <w:t>)</w:t>
                          </w:r>
                        </w:p>
                      </w:txbxContent>
                    </v:textbox>
                  </v:rect>
                  <v:shapetype id="_x0000_t32" coordsize="21600,21600" o:spt="32" o:oned="t" path="m,l21600,21600e" filled="f">
                    <v:path arrowok="t" fillok="f" o:connecttype="none"/>
                    <o:lock v:ext="edit" shapetype="t"/>
                  </v:shapetype>
                  <v:shape id="AutoShape 6" o:spid="_x0000_s1033" type="#_x0000_t32" style="position:absolute;left:5033;top:7374;width:1882;height: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" strokeweight=".5pt">
                    <v:stroke endarrow="block"/>
                  </v:shape>
                  <v:shape id="AutoShape 7" o:spid="_x0000_s1034" type="#_x0000_t32" style="position:absolute;left:5033;top:7975;width:1882;height:5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" strokeweight=".5pt">
                    <v:stroke endarrow="block"/>
                  </v:shape>
                  <v:rect id="Rectangle 8" o:spid="_x0000_s1035" style="position:absolute;left:7026;top:7453;width:2516;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7CC8361" w14:textId="77777777" w:rsidR="00FB709B" w:rsidRPr="00D47331" w:rsidRDefault="00FB709B" w:rsidP="00A24CE5">
                          <w:pPr>
                            <w:rPr>
                              <w:rFonts w:ascii="Cambria" w:hAnsi="Cambria"/>
                              <w:sz w:val="20"/>
                              <w:szCs w:val="20"/>
                            </w:rPr>
                          </w:pPr>
                          <w:r w:rsidRPr="00D47331">
                            <w:rPr>
                              <w:rFonts w:ascii="Cambria" w:hAnsi="Cambria"/>
                              <w:sz w:val="20"/>
                              <w:szCs w:val="20"/>
                            </w:rPr>
                            <w:t xml:space="preserve">Keputusan </w:t>
                          </w:r>
                          <w:proofErr w:type="spellStart"/>
                          <w:r w:rsidRPr="00D47331">
                            <w:rPr>
                              <w:rFonts w:ascii="Cambria" w:hAnsi="Cambria"/>
                              <w:sz w:val="20"/>
                              <w:szCs w:val="20"/>
                            </w:rPr>
                            <w:t>Pembelian</w:t>
                          </w:r>
                          <w:proofErr w:type="spellEnd"/>
                          <w:r w:rsidRPr="00D47331">
                            <w:rPr>
                              <w:rFonts w:ascii="Cambria" w:hAnsi="Cambria"/>
                              <w:sz w:val="20"/>
                              <w:szCs w:val="20"/>
                            </w:rPr>
                            <w:t xml:space="preserve"> (Y)</w:t>
                          </w:r>
                        </w:p>
                      </w:txbxContent>
                    </v:textbox>
                  </v:rect>
                  <v:shape id="AutoShape 9" o:spid="_x0000_s1036" type="#_x0000_t32" style="position:absolute;left:8355;top:8338;width:0;height:1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">
                    <v:stroke dashstyle="dash" endarrow="block"/>
                  </v:shape>
                  <v:shape id="AutoShape 10" o:spid="_x0000_s1037" type="#_x0000_t32" style="position:absolute;left:3881;top:8972;width:12;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">
                    <v:stroke dashstyle="dash"/>
                  </v:shape>
                  <v:shape id="AutoShape 11" o:spid="_x0000_s1038" type="#_x0000_t32" style="position:absolute;left:3893;top:9363;width:44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v:shape id="Text Box 35" o:spid="_x0000_s1039" type="#_x0000_t202" style="position:absolute;left:22485;top:449;width:11986;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E99DBF4" w14:textId="77777777" w:rsidR="00FB709B" w:rsidRPr="00A24CE5" w:rsidRDefault="00FB709B" w:rsidP="00FB709B">
                        <w:pPr>
                          <w:rPr>
                            <w:rFonts w:ascii="Cambria" w:hAnsi="Cambria"/>
                            <w:sz w:val="16"/>
                            <w:szCs w:val="16"/>
                          </w:rPr>
                        </w:pPr>
                        <w:r w:rsidRPr="00A24CE5">
                          <w:rPr>
                            <w:rFonts w:ascii="Cambria" w:hAnsi="Cambria"/>
                            <w:sz w:val="16"/>
                            <w:szCs w:val="16"/>
                          </w:rPr>
                          <w:t>Pyx</w:t>
                        </w:r>
                        <w:r w:rsidRPr="00A24CE5">
                          <w:rPr>
                            <w:rFonts w:ascii="Cambria" w:hAnsi="Cambria"/>
                            <w:sz w:val="16"/>
                            <w:szCs w:val="16"/>
                            <w:vertAlign w:val="subscript"/>
                          </w:rPr>
                          <w:t>1</w:t>
                        </w:r>
                        <w:r w:rsidRPr="00A24CE5">
                          <w:rPr>
                            <w:rFonts w:ascii="Cambria" w:hAnsi="Cambria"/>
                            <w:sz w:val="16"/>
                            <w:szCs w:val="16"/>
                          </w:rPr>
                          <w:t xml:space="preserve"> = 0,496</w:t>
                        </w:r>
                      </w:p>
                    </w:txbxContent>
                  </v:textbox>
                </v:shape>
                <v:shape id="Text Box 36" o:spid="_x0000_s1040" type="#_x0000_t202" style="position:absolute;left:22485;top:10792;width:11982;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55EA8F0" w14:textId="77777777" w:rsidR="00FB709B" w:rsidRPr="00A24CE5" w:rsidRDefault="00FB709B" w:rsidP="00FB709B">
                        <w:pPr>
                          <w:rPr>
                            <w:rFonts w:ascii="Cambria" w:hAnsi="Cambria"/>
                            <w:sz w:val="16"/>
                            <w:szCs w:val="16"/>
                          </w:rPr>
                        </w:pPr>
                        <w:r w:rsidRPr="00A24CE5">
                          <w:rPr>
                            <w:rFonts w:ascii="Cambria" w:hAnsi="Cambria"/>
                            <w:sz w:val="16"/>
                            <w:szCs w:val="16"/>
                          </w:rPr>
                          <w:t>Pyx</w:t>
                        </w:r>
                        <w:r w:rsidR="006527E1" w:rsidRPr="00A24CE5">
                          <w:rPr>
                            <w:rFonts w:ascii="Cambria" w:hAnsi="Cambria"/>
                            <w:sz w:val="16"/>
                            <w:szCs w:val="16"/>
                            <w:vertAlign w:val="subscript"/>
                          </w:rPr>
                          <w:t>2</w:t>
                        </w:r>
                        <w:r w:rsidRPr="00A24CE5">
                          <w:rPr>
                            <w:rFonts w:ascii="Cambria" w:hAnsi="Cambria"/>
                            <w:sz w:val="16"/>
                            <w:szCs w:val="16"/>
                          </w:rPr>
                          <w:t xml:space="preserve"> = 0,641</w:t>
                        </w:r>
                      </w:p>
                    </w:txbxContent>
                  </v:textbox>
                </v:shape>
                <v:shape id="Text Box 40" o:spid="_x0000_s1041" type="#_x0000_t202" style="position:absolute;left:22478;top:14839;width:14383;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00C468C" w14:textId="77777777" w:rsidR="00FB709B" w:rsidRPr="00A24CE5" w:rsidRDefault="00FB709B" w:rsidP="00FB709B">
                        <w:pPr>
                          <w:rPr>
                            <w:rFonts w:ascii="Cambria" w:hAnsi="Cambria"/>
                            <w:sz w:val="16"/>
                            <w:szCs w:val="16"/>
                          </w:rPr>
                        </w:pPr>
                        <w:r w:rsidRPr="00A24CE5">
                          <w:rPr>
                            <w:rFonts w:ascii="Cambria" w:hAnsi="Cambria"/>
                            <w:sz w:val="16"/>
                            <w:szCs w:val="16"/>
                          </w:rPr>
                          <w:t>Ryx1x2 = 0,882</w:t>
                        </w:r>
                      </w:p>
                    </w:txbxContent>
                  </v:textbox>
                </v:shape>
              </v:group>
            </w:pict>
          </mc:Fallback>
        </mc:AlternateContent>
      </w:r>
    </w:p>
    <w:p w14:paraId="6A4E8241" w14:textId="77777777" w:rsidR="00FB709B" w:rsidRPr="0020035E" w:rsidRDefault="00FB709B" w:rsidP="003A1683">
      <w:pPr>
        <w:spacing w:line="240" w:lineRule="auto"/>
        <w:rPr>
          <w:rFonts w:ascii="Cambria" w:hAnsi="Cambria" w:cs="Arial"/>
          <w:sz w:val="20"/>
          <w:szCs w:val="20"/>
        </w:rPr>
      </w:pPr>
    </w:p>
    <w:p w14:paraId="60E7E203" w14:textId="77777777" w:rsidR="00FB709B" w:rsidRPr="0020035E" w:rsidRDefault="00FB709B" w:rsidP="003A1683">
      <w:pPr>
        <w:spacing w:line="240" w:lineRule="auto"/>
        <w:rPr>
          <w:rFonts w:ascii="Cambria" w:hAnsi="Cambria" w:cs="Arial"/>
          <w:sz w:val="20"/>
          <w:szCs w:val="20"/>
        </w:rPr>
      </w:pPr>
    </w:p>
    <w:p w14:paraId="3AD6643B" w14:textId="77777777" w:rsidR="00FB709B" w:rsidRPr="0020035E" w:rsidRDefault="00FB709B" w:rsidP="003A1683">
      <w:pPr>
        <w:spacing w:line="240" w:lineRule="auto"/>
        <w:rPr>
          <w:rFonts w:ascii="Cambria" w:hAnsi="Cambria" w:cs="Arial"/>
          <w:sz w:val="20"/>
          <w:szCs w:val="20"/>
        </w:rPr>
      </w:pPr>
    </w:p>
    <w:p w14:paraId="4DD00ECA" w14:textId="77777777" w:rsidR="00FB709B" w:rsidRPr="0020035E" w:rsidRDefault="00FB709B" w:rsidP="003A1683">
      <w:pPr>
        <w:spacing w:line="240" w:lineRule="auto"/>
        <w:rPr>
          <w:rFonts w:ascii="Cambria" w:hAnsi="Cambria" w:cs="Arial"/>
          <w:sz w:val="20"/>
          <w:szCs w:val="20"/>
        </w:rPr>
      </w:pPr>
    </w:p>
    <w:p w14:paraId="41D42FAD" w14:textId="77777777" w:rsidR="00FB709B" w:rsidRPr="0020035E" w:rsidRDefault="00FB709B" w:rsidP="003A1683">
      <w:pPr>
        <w:spacing w:line="240" w:lineRule="auto"/>
        <w:rPr>
          <w:rFonts w:ascii="Cambria" w:hAnsi="Cambria" w:cs="Arial"/>
          <w:sz w:val="20"/>
          <w:szCs w:val="20"/>
        </w:rPr>
      </w:pPr>
    </w:p>
    <w:p w14:paraId="0435E6F4" w14:textId="77777777" w:rsidR="00FB709B" w:rsidRPr="0020035E" w:rsidRDefault="00FB709B" w:rsidP="003A1683">
      <w:pPr>
        <w:tabs>
          <w:tab w:val="right" w:pos="3330"/>
        </w:tabs>
        <w:spacing w:after="0" w:line="240" w:lineRule="auto"/>
        <w:ind w:firstLine="720"/>
        <w:jc w:val="both"/>
        <w:rPr>
          <w:rFonts w:ascii="Cambria" w:hAnsi="Cambria" w:cs="Arial"/>
          <w:sz w:val="20"/>
          <w:szCs w:val="20"/>
        </w:rPr>
      </w:pPr>
    </w:p>
    <w:p w14:paraId="22E9CFB9" w14:textId="49A9F546" w:rsidR="00FB709B" w:rsidRPr="00D47331" w:rsidRDefault="00527E30" w:rsidP="003A1683">
      <w:pPr>
        <w:tabs>
          <w:tab w:val="right" w:pos="3330"/>
        </w:tabs>
        <w:spacing w:after="0" w:line="240" w:lineRule="auto"/>
        <w:ind w:firstLine="720"/>
        <w:jc w:val="both"/>
        <w:rPr>
          <w:rFonts w:ascii="Cambria" w:hAnsi="Cambria" w:cs="Arial"/>
          <w:sz w:val="16"/>
          <w:szCs w:val="16"/>
        </w:rPr>
      </w:pPr>
      <w:r w:rsidRPr="00D47331">
        <w:rPr>
          <w:noProof/>
          <w:sz w:val="18"/>
          <w:szCs w:val="18"/>
        </w:rPr>
        <mc:AlternateContent>
          <mc:Choice Requires="wps">
            <w:drawing>
              <wp:anchor distT="4294967294" distB="4294967294" distL="114300" distR="114300" simplePos="0" relativeHeight="251657216" behindDoc="0" locked="0" layoutInCell="1" allowOverlap="1" wp14:anchorId="3195B719" wp14:editId="360DC777">
                <wp:simplePos x="0" y="0"/>
                <wp:positionH relativeFrom="column">
                  <wp:posOffset>1371600</wp:posOffset>
                </wp:positionH>
                <wp:positionV relativeFrom="paragraph">
                  <wp:posOffset>114299</wp:posOffset>
                </wp:positionV>
                <wp:extent cx="810895" cy="0"/>
                <wp:effectExtent l="0" t="76200" r="8255" b="762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FCADD" id="Straight Arrow Connector 41" o:spid="_x0000_s1026" type="#_x0000_t32" style="position:absolute;margin-left:108pt;margin-top:9pt;width:63.8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">
                <v:stroke endarrow="block"/>
              </v:shape>
            </w:pict>
          </mc:Fallback>
        </mc:AlternateContent>
      </w:r>
      <w:proofErr w:type="spellStart"/>
      <w:r w:rsidR="00FB709B" w:rsidRPr="00D47331">
        <w:rPr>
          <w:rFonts w:ascii="Cambria" w:hAnsi="Cambria" w:cs="Arial"/>
          <w:sz w:val="16"/>
          <w:szCs w:val="16"/>
        </w:rPr>
        <w:t>Keterangan</w:t>
      </w:r>
      <w:proofErr w:type="spellEnd"/>
      <w:r w:rsidR="00FB709B" w:rsidRPr="00D47331">
        <w:rPr>
          <w:rFonts w:ascii="Cambria" w:hAnsi="Cambria" w:cs="Arial"/>
          <w:sz w:val="16"/>
          <w:szCs w:val="16"/>
        </w:rPr>
        <w:t>:</w:t>
      </w:r>
      <w:r w:rsidR="00FB709B" w:rsidRPr="00D47331">
        <w:rPr>
          <w:rFonts w:ascii="Cambria" w:hAnsi="Cambria" w:cs="Arial"/>
          <w:sz w:val="16"/>
          <w:szCs w:val="16"/>
        </w:rPr>
        <w:tab/>
      </w:r>
      <w:r w:rsidR="00FB709B" w:rsidRPr="00D47331">
        <w:rPr>
          <w:rFonts w:ascii="Cambria" w:hAnsi="Cambria" w:cs="Arial"/>
          <w:sz w:val="16"/>
          <w:szCs w:val="16"/>
        </w:rPr>
        <w:tab/>
        <w:t xml:space="preserve">: </w:t>
      </w:r>
      <w:proofErr w:type="spellStart"/>
      <w:r w:rsidR="00FB709B" w:rsidRPr="00D47331">
        <w:rPr>
          <w:rFonts w:ascii="Cambria" w:hAnsi="Cambria" w:cs="Arial"/>
          <w:sz w:val="16"/>
          <w:szCs w:val="16"/>
        </w:rPr>
        <w:t>Pengaruh</w:t>
      </w:r>
      <w:proofErr w:type="spellEnd"/>
      <w:r w:rsidR="00FB709B" w:rsidRPr="00D47331">
        <w:rPr>
          <w:rFonts w:ascii="Cambria" w:hAnsi="Cambria" w:cs="Arial"/>
          <w:sz w:val="16"/>
          <w:szCs w:val="16"/>
        </w:rPr>
        <w:t xml:space="preserve"> </w:t>
      </w:r>
      <w:proofErr w:type="spellStart"/>
      <w:r w:rsidR="00FB709B" w:rsidRPr="00D47331">
        <w:rPr>
          <w:rFonts w:ascii="Cambria" w:hAnsi="Cambria" w:cs="Arial"/>
          <w:sz w:val="16"/>
          <w:szCs w:val="16"/>
        </w:rPr>
        <w:t>Parsial</w:t>
      </w:r>
      <w:proofErr w:type="spellEnd"/>
    </w:p>
    <w:p w14:paraId="7ED29EB5" w14:textId="365BDCBE" w:rsidR="00FB709B" w:rsidRPr="00D47331" w:rsidRDefault="00527E30" w:rsidP="003A1683">
      <w:pPr>
        <w:tabs>
          <w:tab w:val="right" w:pos="3330"/>
        </w:tabs>
        <w:spacing w:after="0" w:line="240" w:lineRule="auto"/>
        <w:jc w:val="both"/>
        <w:rPr>
          <w:rFonts w:ascii="Cambria" w:hAnsi="Cambria" w:cs="Arial"/>
          <w:sz w:val="16"/>
          <w:szCs w:val="16"/>
        </w:rPr>
      </w:pPr>
      <w:r w:rsidRPr="00D47331">
        <w:rPr>
          <w:noProof/>
          <w:sz w:val="18"/>
          <w:szCs w:val="18"/>
        </w:rPr>
        <mc:AlternateContent>
          <mc:Choice Requires="wps">
            <w:drawing>
              <wp:anchor distT="4294967294" distB="4294967294" distL="114300" distR="114300" simplePos="0" relativeHeight="251658240" behindDoc="0" locked="0" layoutInCell="1" allowOverlap="1" wp14:anchorId="579DF606" wp14:editId="4D0AE765">
                <wp:simplePos x="0" y="0"/>
                <wp:positionH relativeFrom="column">
                  <wp:posOffset>1385570</wp:posOffset>
                </wp:positionH>
                <wp:positionV relativeFrom="paragraph">
                  <wp:posOffset>83184</wp:posOffset>
                </wp:positionV>
                <wp:extent cx="810895" cy="0"/>
                <wp:effectExtent l="0" t="76200" r="8255" b="762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2A414" id="Straight Arrow Connector 42" o:spid="_x0000_s1026" type="#_x0000_t32" style="position:absolute;margin-left:109.1pt;margin-top:6.55pt;width:63.8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">
                <v:stroke dashstyle="dash" endarrow="block"/>
              </v:shape>
            </w:pict>
          </mc:Fallback>
        </mc:AlternateContent>
      </w:r>
      <w:r w:rsidR="00FB709B" w:rsidRPr="00D47331">
        <w:rPr>
          <w:rFonts w:ascii="Cambria" w:hAnsi="Cambria" w:cs="Arial"/>
          <w:sz w:val="16"/>
          <w:szCs w:val="16"/>
        </w:rPr>
        <w:tab/>
      </w:r>
      <w:r w:rsidR="00FB709B" w:rsidRPr="00D47331">
        <w:rPr>
          <w:rFonts w:ascii="Cambria" w:hAnsi="Cambria" w:cs="Arial"/>
          <w:sz w:val="16"/>
          <w:szCs w:val="16"/>
        </w:rPr>
        <w:tab/>
        <w:t xml:space="preserve">: </w:t>
      </w:r>
      <w:proofErr w:type="spellStart"/>
      <w:r w:rsidR="00FB709B" w:rsidRPr="00D47331">
        <w:rPr>
          <w:rFonts w:ascii="Cambria" w:hAnsi="Cambria" w:cs="Arial"/>
          <w:sz w:val="16"/>
          <w:szCs w:val="16"/>
        </w:rPr>
        <w:t>Pengaruh</w:t>
      </w:r>
      <w:proofErr w:type="spellEnd"/>
      <w:r w:rsidR="00FB709B" w:rsidRPr="00D47331">
        <w:rPr>
          <w:rFonts w:ascii="Cambria" w:hAnsi="Cambria" w:cs="Arial"/>
          <w:sz w:val="16"/>
          <w:szCs w:val="16"/>
        </w:rPr>
        <w:t xml:space="preserve"> </w:t>
      </w:r>
      <w:proofErr w:type="spellStart"/>
      <w:r w:rsidR="00FB709B" w:rsidRPr="00D47331">
        <w:rPr>
          <w:rFonts w:ascii="Cambria" w:hAnsi="Cambria" w:cs="Arial"/>
          <w:sz w:val="16"/>
          <w:szCs w:val="16"/>
        </w:rPr>
        <w:t>Simultan</w:t>
      </w:r>
      <w:proofErr w:type="spellEnd"/>
    </w:p>
    <w:p w14:paraId="711F6FED" w14:textId="77777777" w:rsidR="00FB709B" w:rsidRPr="0020035E" w:rsidRDefault="00FB709B" w:rsidP="003A1683">
      <w:pPr>
        <w:spacing w:after="0" w:line="240" w:lineRule="auto"/>
        <w:jc w:val="both"/>
        <w:rPr>
          <w:rFonts w:ascii="Cambria" w:hAnsi="Cambria" w:cs="Arial"/>
          <w:sz w:val="20"/>
          <w:szCs w:val="20"/>
        </w:rPr>
      </w:pPr>
    </w:p>
    <w:p w14:paraId="5E15BFC5" w14:textId="77777777" w:rsidR="00FB709B" w:rsidRPr="00DB6789" w:rsidRDefault="00FB709B" w:rsidP="00D47331">
      <w:pPr>
        <w:pStyle w:val="Caption"/>
        <w:tabs>
          <w:tab w:val="center" w:pos="3970"/>
          <w:tab w:val="left" w:pos="5055"/>
        </w:tabs>
        <w:spacing w:after="0" w:line="240" w:lineRule="auto"/>
        <w:ind w:right="286"/>
        <w:rPr>
          <w:rFonts w:ascii="Cambria" w:hAnsi="Cambria" w:cs="Arial"/>
          <w:b w:val="0"/>
          <w:sz w:val="16"/>
          <w:szCs w:val="16"/>
        </w:rPr>
      </w:pPr>
      <w:r w:rsidRPr="0020035E">
        <w:rPr>
          <w:rFonts w:ascii="Cambria" w:hAnsi="Cambria" w:cs="Arial"/>
          <w:b w:val="0"/>
        </w:rPr>
        <w:tab/>
      </w:r>
      <w:bookmarkStart w:id="3" w:name="_Toc75510147"/>
      <w:r w:rsidRPr="00DB6789">
        <w:rPr>
          <w:rFonts w:ascii="Cambria" w:hAnsi="Cambria" w:cs="Arial"/>
          <w:b w:val="0"/>
          <w:sz w:val="16"/>
          <w:szCs w:val="16"/>
        </w:rPr>
        <w:t xml:space="preserve">Gambar </w:t>
      </w:r>
      <w:bookmarkEnd w:id="3"/>
      <w:r w:rsidR="00D937C3" w:rsidRPr="00DB6789">
        <w:rPr>
          <w:rFonts w:ascii="Cambria" w:hAnsi="Cambria" w:cs="Arial"/>
          <w:b w:val="0"/>
          <w:sz w:val="16"/>
          <w:szCs w:val="16"/>
        </w:rPr>
        <w:t xml:space="preserve">3 </w:t>
      </w:r>
      <w:proofErr w:type="spellStart"/>
      <w:r w:rsidRPr="00DB6789">
        <w:rPr>
          <w:rFonts w:ascii="Cambria" w:hAnsi="Cambria" w:cs="Arial"/>
          <w:b w:val="0"/>
          <w:sz w:val="16"/>
          <w:szCs w:val="16"/>
        </w:rPr>
        <w:t>Struktur</w:t>
      </w:r>
      <w:proofErr w:type="spellEnd"/>
      <w:r w:rsidRPr="00DB6789">
        <w:rPr>
          <w:rFonts w:ascii="Cambria" w:hAnsi="Cambria" w:cs="Arial"/>
          <w:b w:val="0"/>
          <w:sz w:val="16"/>
          <w:szCs w:val="16"/>
        </w:rPr>
        <w:t xml:space="preserve"> </w:t>
      </w:r>
      <w:proofErr w:type="spellStart"/>
      <w:r w:rsidRPr="00DB6789">
        <w:rPr>
          <w:rFonts w:ascii="Cambria" w:hAnsi="Cambria" w:cs="Arial"/>
          <w:b w:val="0"/>
          <w:sz w:val="16"/>
          <w:szCs w:val="16"/>
        </w:rPr>
        <w:t>Hubungan</w:t>
      </w:r>
      <w:proofErr w:type="spellEnd"/>
      <w:r w:rsidRPr="00DB6789">
        <w:rPr>
          <w:rFonts w:ascii="Cambria" w:hAnsi="Cambria" w:cs="Arial"/>
          <w:b w:val="0"/>
          <w:sz w:val="16"/>
          <w:szCs w:val="16"/>
        </w:rPr>
        <w:t xml:space="preserve"> </w:t>
      </w:r>
      <w:proofErr w:type="spellStart"/>
      <w:r w:rsidRPr="00DB6789">
        <w:rPr>
          <w:rFonts w:ascii="Cambria" w:hAnsi="Cambria" w:cs="Arial"/>
          <w:b w:val="0"/>
          <w:sz w:val="16"/>
          <w:szCs w:val="16"/>
        </w:rPr>
        <w:t>Pengaruh</w:t>
      </w:r>
      <w:proofErr w:type="spellEnd"/>
      <w:r w:rsidRPr="00DB6789">
        <w:rPr>
          <w:rFonts w:ascii="Cambria" w:hAnsi="Cambria" w:cs="Arial"/>
          <w:b w:val="0"/>
          <w:sz w:val="16"/>
          <w:szCs w:val="16"/>
        </w:rPr>
        <w:t xml:space="preserve"> Harga</w:t>
      </w:r>
      <w:r w:rsidR="00D937C3" w:rsidRPr="00DB6789">
        <w:rPr>
          <w:rFonts w:ascii="Cambria" w:hAnsi="Cambria" w:cs="Arial"/>
          <w:b w:val="0"/>
          <w:sz w:val="16"/>
          <w:szCs w:val="16"/>
        </w:rPr>
        <w:t xml:space="preserve"> dan </w:t>
      </w:r>
      <w:proofErr w:type="spellStart"/>
      <w:r w:rsidR="00D937C3" w:rsidRPr="00DB6789">
        <w:rPr>
          <w:rFonts w:ascii="Cambria" w:hAnsi="Cambria" w:cs="Arial"/>
          <w:b w:val="0"/>
          <w:sz w:val="16"/>
          <w:szCs w:val="16"/>
        </w:rPr>
        <w:t>Promosi</w:t>
      </w:r>
      <w:proofErr w:type="spellEnd"/>
      <w:r w:rsidR="00D937C3" w:rsidRPr="00DB6789">
        <w:rPr>
          <w:rFonts w:ascii="Cambria" w:hAnsi="Cambria" w:cs="Arial"/>
          <w:b w:val="0"/>
          <w:sz w:val="16"/>
          <w:szCs w:val="16"/>
        </w:rPr>
        <w:t xml:space="preserve"> </w:t>
      </w:r>
      <w:proofErr w:type="spellStart"/>
      <w:r w:rsidR="00D937C3" w:rsidRPr="00DB6789">
        <w:rPr>
          <w:rFonts w:ascii="Cambria" w:hAnsi="Cambria" w:cs="Arial"/>
          <w:b w:val="0"/>
          <w:sz w:val="16"/>
          <w:szCs w:val="16"/>
        </w:rPr>
        <w:t>Terhadap</w:t>
      </w:r>
      <w:proofErr w:type="spellEnd"/>
      <w:r w:rsidR="00D937C3" w:rsidRPr="00DB6789">
        <w:rPr>
          <w:rFonts w:ascii="Cambria" w:hAnsi="Cambria" w:cs="Arial"/>
          <w:b w:val="0"/>
          <w:sz w:val="16"/>
          <w:szCs w:val="16"/>
        </w:rPr>
        <w:t xml:space="preserve"> </w:t>
      </w:r>
      <w:proofErr w:type="spellStart"/>
      <w:r w:rsidR="00D937C3" w:rsidRPr="00DB6789">
        <w:rPr>
          <w:rFonts w:ascii="Cambria" w:hAnsi="Cambria" w:cs="Arial"/>
          <w:b w:val="0"/>
          <w:sz w:val="16"/>
          <w:szCs w:val="16"/>
        </w:rPr>
        <w:t>keputusan</w:t>
      </w:r>
      <w:proofErr w:type="spellEnd"/>
      <w:r w:rsidR="00D937C3" w:rsidRPr="00DB6789">
        <w:rPr>
          <w:rFonts w:ascii="Cambria" w:hAnsi="Cambria" w:cs="Arial"/>
          <w:b w:val="0"/>
          <w:sz w:val="16"/>
          <w:szCs w:val="16"/>
        </w:rPr>
        <w:t xml:space="preserve"> </w:t>
      </w:r>
      <w:proofErr w:type="spellStart"/>
      <w:r w:rsidRPr="00DB6789">
        <w:rPr>
          <w:rFonts w:ascii="Cambria" w:hAnsi="Cambria" w:cs="Arial"/>
          <w:b w:val="0"/>
          <w:sz w:val="16"/>
          <w:szCs w:val="16"/>
        </w:rPr>
        <w:t>Pembelian</w:t>
      </w:r>
      <w:proofErr w:type="spellEnd"/>
      <w:r w:rsidRPr="00DB6789">
        <w:rPr>
          <w:rFonts w:ascii="Cambria" w:hAnsi="Cambria" w:cs="Arial"/>
          <w:b w:val="0"/>
          <w:sz w:val="16"/>
          <w:szCs w:val="16"/>
        </w:rPr>
        <w:t xml:space="preserve"> pada Ulan Cake </w:t>
      </w:r>
      <w:proofErr w:type="spellStart"/>
      <w:r w:rsidRPr="00DB6789">
        <w:rPr>
          <w:rFonts w:ascii="Cambria" w:hAnsi="Cambria" w:cs="Arial"/>
          <w:b w:val="0"/>
          <w:sz w:val="16"/>
          <w:szCs w:val="16"/>
        </w:rPr>
        <w:t>Seririt</w:t>
      </w:r>
      <w:proofErr w:type="spellEnd"/>
    </w:p>
    <w:p w14:paraId="036ADF55" w14:textId="77777777" w:rsidR="00FB709B" w:rsidRPr="0020035E" w:rsidRDefault="00FB709B" w:rsidP="003A1683">
      <w:pPr>
        <w:spacing w:line="240" w:lineRule="auto"/>
        <w:ind w:right="286"/>
        <w:rPr>
          <w:rFonts w:ascii="Cambria" w:hAnsi="Cambria" w:cs="Arial"/>
          <w:sz w:val="20"/>
          <w:szCs w:val="20"/>
          <w:lang w:eastAsia="ko-KR"/>
        </w:rPr>
      </w:pPr>
    </w:p>
    <w:p w14:paraId="36066F89" w14:textId="77777777" w:rsidR="00FB709B" w:rsidRPr="0020035E" w:rsidRDefault="00FB709B" w:rsidP="003A1683">
      <w:pPr>
        <w:pStyle w:val="BodyText"/>
        <w:ind w:right="3" w:firstLine="720"/>
        <w:jc w:val="both"/>
        <w:rPr>
          <w:rFonts w:ascii="Cambria" w:hAnsi="Cambria" w:cs="Arial"/>
          <w:sz w:val="20"/>
          <w:szCs w:val="20"/>
        </w:rPr>
      </w:pPr>
      <w:r w:rsidRPr="0020035E">
        <w:rPr>
          <w:rFonts w:ascii="Cambria" w:hAnsi="Cambria" w:cs="Arial"/>
          <w:sz w:val="20"/>
          <w:szCs w:val="20"/>
        </w:rPr>
        <w:t>Berdasarkan hasil uj</w:t>
      </w:r>
      <w:r w:rsidR="00D937C3" w:rsidRPr="0020035E">
        <w:rPr>
          <w:rFonts w:ascii="Cambria" w:hAnsi="Cambria" w:cs="Arial"/>
          <w:sz w:val="20"/>
          <w:szCs w:val="20"/>
        </w:rPr>
        <w:t xml:space="preserve">i regresi berganda pada Tabel </w:t>
      </w:r>
      <w:r w:rsidRPr="0020035E">
        <w:rPr>
          <w:rFonts w:ascii="Cambria" w:hAnsi="Cambria" w:cs="Arial"/>
          <w:sz w:val="20"/>
          <w:szCs w:val="20"/>
        </w:rPr>
        <w:t xml:space="preserve">3 diperoleh hasil nilai </w:t>
      </w:r>
      <w:r w:rsidRPr="0020035E">
        <w:rPr>
          <w:rFonts w:ascii="Cambria" w:hAnsi="Cambria" w:cs="Arial"/>
          <w:position w:val="2"/>
          <w:sz w:val="20"/>
          <w:szCs w:val="20"/>
        </w:rPr>
        <w:t>konstanta (α) sebesar 4,047. Nilai koefisien harga (b</w:t>
      </w:r>
      <w:r w:rsidRPr="0020035E">
        <w:rPr>
          <w:rFonts w:ascii="Cambria" w:hAnsi="Cambria" w:cs="Arial"/>
          <w:sz w:val="20"/>
          <w:szCs w:val="20"/>
          <w:vertAlign w:val="subscript"/>
        </w:rPr>
        <w:t>1</w:t>
      </w:r>
      <w:r w:rsidRPr="0020035E">
        <w:rPr>
          <w:rFonts w:ascii="Cambria" w:hAnsi="Cambria" w:cs="Arial"/>
          <w:position w:val="2"/>
          <w:sz w:val="20"/>
          <w:szCs w:val="20"/>
        </w:rPr>
        <w:t>) sebesar 0,542 dan nilai koefisien promosi (b</w:t>
      </w:r>
      <w:r w:rsidRPr="0020035E">
        <w:rPr>
          <w:rFonts w:ascii="Cambria" w:hAnsi="Cambria" w:cs="Arial"/>
          <w:sz w:val="20"/>
          <w:szCs w:val="20"/>
          <w:vertAlign w:val="subscript"/>
        </w:rPr>
        <w:t>2</w:t>
      </w:r>
      <w:r w:rsidRPr="0020035E">
        <w:rPr>
          <w:rFonts w:ascii="Cambria" w:hAnsi="Cambria" w:cs="Arial"/>
          <w:position w:val="2"/>
          <w:sz w:val="20"/>
          <w:szCs w:val="20"/>
        </w:rPr>
        <w:t xml:space="preserve">) sebesar 0,589. Sehingga </w:t>
      </w:r>
      <w:r w:rsidRPr="0020035E">
        <w:rPr>
          <w:rFonts w:ascii="Cambria" w:hAnsi="Cambria" w:cs="Arial"/>
          <w:sz w:val="20"/>
          <w:szCs w:val="20"/>
        </w:rPr>
        <w:t>persamaan regresi diformulasikan sebagai berikut:</w:t>
      </w:r>
    </w:p>
    <w:p w14:paraId="2FF1A254" w14:textId="31EE5013" w:rsidR="00D937C3" w:rsidRPr="0020035E" w:rsidRDefault="00527E30" w:rsidP="003A1683">
      <w:pPr>
        <w:pStyle w:val="BodyText"/>
        <w:spacing w:before="6"/>
        <w:ind w:right="3"/>
        <w:jc w:val="both"/>
        <w:rPr>
          <w:rFonts w:ascii="Cambria" w:hAnsi="Cambria" w:cs="Arial"/>
          <w:position w:val="2"/>
          <w:sz w:val="20"/>
          <w:szCs w:val="20"/>
        </w:rPr>
      </w:pPr>
      <w:r>
        <w:rPr>
          <w:noProof/>
        </w:rPr>
        <mc:AlternateContent>
          <mc:Choice Requires="wps">
            <w:drawing>
              <wp:anchor distT="0" distB="0" distL="114300" distR="114300" simplePos="0" relativeHeight="251660288" behindDoc="0" locked="0" layoutInCell="1" allowOverlap="1" wp14:anchorId="61F42A01" wp14:editId="623F5009">
                <wp:simplePos x="0" y="0"/>
                <wp:positionH relativeFrom="column">
                  <wp:posOffset>1733550</wp:posOffset>
                </wp:positionH>
                <wp:positionV relativeFrom="paragraph">
                  <wp:posOffset>21590</wp:posOffset>
                </wp:positionV>
                <wp:extent cx="2552700" cy="266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266700"/>
                        </a:xfrm>
                        <a:prstGeom prst="rect">
                          <a:avLst/>
                        </a:prstGeom>
                        <a:solidFill>
                          <a:sysClr val="window" lastClr="FFFFFF"/>
                        </a:solidFill>
                        <a:ln w="6350">
                          <a:noFill/>
                        </a:ln>
                        <a:effectLst/>
                      </wps:spPr>
                      <wps:txbx>
                        <w:txbxContent>
                          <w:p w14:paraId="697DC0C8" w14:textId="77777777" w:rsidR="00E33A1D" w:rsidRPr="0020035E" w:rsidRDefault="00E33A1D" w:rsidP="00E33A1D">
                            <w:pPr>
                              <w:pStyle w:val="BodyText"/>
                              <w:spacing w:before="6"/>
                              <w:ind w:right="3"/>
                              <w:jc w:val="center"/>
                              <w:rPr>
                                <w:rFonts w:ascii="Cambria" w:hAnsi="Cambria" w:cs="Arial"/>
                                <w:sz w:val="20"/>
                                <w:szCs w:val="20"/>
                              </w:rPr>
                            </w:pPr>
                            <w:r w:rsidRPr="0020035E">
                              <w:rPr>
                                <w:rFonts w:ascii="Cambria" w:hAnsi="Cambria" w:cs="Arial"/>
                                <w:position w:val="2"/>
                                <w:sz w:val="20"/>
                                <w:szCs w:val="20"/>
                              </w:rPr>
                              <w:t>Y = 4,047+ 0,542 X</w:t>
                            </w:r>
                            <w:r w:rsidRPr="0020035E">
                              <w:rPr>
                                <w:rFonts w:ascii="Cambria" w:hAnsi="Cambria" w:cs="Arial"/>
                                <w:sz w:val="20"/>
                                <w:szCs w:val="20"/>
                                <w:vertAlign w:val="subscript"/>
                              </w:rPr>
                              <w:t>1</w:t>
                            </w:r>
                            <w:r w:rsidRPr="0020035E">
                              <w:rPr>
                                <w:rFonts w:ascii="Cambria" w:hAnsi="Cambria" w:cs="Arial"/>
                                <w:sz w:val="20"/>
                                <w:szCs w:val="20"/>
                              </w:rPr>
                              <w:t xml:space="preserve"> </w:t>
                            </w:r>
                            <w:r w:rsidRPr="0020035E">
                              <w:rPr>
                                <w:rFonts w:ascii="Cambria" w:hAnsi="Cambria" w:cs="Arial"/>
                                <w:position w:val="2"/>
                                <w:sz w:val="20"/>
                                <w:szCs w:val="20"/>
                              </w:rPr>
                              <w:t>+ 0,589X</w:t>
                            </w:r>
                            <w:r w:rsidRPr="0020035E">
                              <w:rPr>
                                <w:rFonts w:ascii="Cambria" w:hAnsi="Cambria" w:cs="Arial"/>
                                <w:sz w:val="20"/>
                                <w:szCs w:val="20"/>
                                <w:vertAlign w:val="subscript"/>
                              </w:rPr>
                              <w:t>2</w:t>
                            </w:r>
                            <w:r w:rsidRPr="0020035E">
                              <w:rPr>
                                <w:rFonts w:ascii="Cambria" w:hAnsi="Cambria" w:cs="Arial"/>
                                <w:sz w:val="20"/>
                                <w:szCs w:val="20"/>
                              </w:rPr>
                              <w:t xml:space="preserve"> </w:t>
                            </w:r>
                            <w:r w:rsidRPr="0020035E">
                              <w:rPr>
                                <w:rFonts w:ascii="Cambria" w:hAnsi="Cambria" w:cs="Arial"/>
                                <w:position w:val="2"/>
                                <w:sz w:val="20"/>
                                <w:szCs w:val="20"/>
                              </w:rPr>
                              <w:t>+ 4,047</w:t>
                            </w:r>
                          </w:p>
                          <w:p w14:paraId="1859B44A" w14:textId="77777777" w:rsidR="00E33A1D" w:rsidRDefault="00E3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F42A01" id="Text Box 19" o:spid="_x0000_s1042" type="#_x0000_t202" style="position:absolute;left:0;text-align:left;margin-left:136.5pt;margin-top:1.7pt;width:20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" fillcolor="window" stroked="f" strokeweight=".5pt">
                <v:textbox>
                  <w:txbxContent>
                    <w:p w14:paraId="697DC0C8" w14:textId="77777777" w:rsidR="00E33A1D" w:rsidRPr="0020035E" w:rsidRDefault="00E33A1D" w:rsidP="00E33A1D">
                      <w:pPr>
                        <w:pStyle w:val="BodyText"/>
                        <w:spacing w:before="6"/>
                        <w:ind w:right="3"/>
                        <w:jc w:val="center"/>
                        <w:rPr>
                          <w:rFonts w:ascii="Cambria" w:hAnsi="Cambria" w:cs="Arial"/>
                          <w:sz w:val="20"/>
                          <w:szCs w:val="20"/>
                        </w:rPr>
                      </w:pPr>
                      <w:r w:rsidRPr="0020035E">
                        <w:rPr>
                          <w:rFonts w:ascii="Cambria" w:hAnsi="Cambria" w:cs="Arial"/>
                          <w:position w:val="2"/>
                          <w:sz w:val="20"/>
                          <w:szCs w:val="20"/>
                        </w:rPr>
                        <w:t>Y = 4,047+ 0,542 X</w:t>
                      </w:r>
                      <w:r w:rsidRPr="0020035E">
                        <w:rPr>
                          <w:rFonts w:ascii="Cambria" w:hAnsi="Cambria" w:cs="Arial"/>
                          <w:sz w:val="20"/>
                          <w:szCs w:val="20"/>
                          <w:vertAlign w:val="subscript"/>
                        </w:rPr>
                        <w:t>1</w:t>
                      </w:r>
                      <w:r w:rsidRPr="0020035E">
                        <w:rPr>
                          <w:rFonts w:ascii="Cambria" w:hAnsi="Cambria" w:cs="Arial"/>
                          <w:sz w:val="20"/>
                          <w:szCs w:val="20"/>
                        </w:rPr>
                        <w:t xml:space="preserve"> </w:t>
                      </w:r>
                      <w:r w:rsidRPr="0020035E">
                        <w:rPr>
                          <w:rFonts w:ascii="Cambria" w:hAnsi="Cambria" w:cs="Arial"/>
                          <w:position w:val="2"/>
                          <w:sz w:val="20"/>
                          <w:szCs w:val="20"/>
                        </w:rPr>
                        <w:t>+ 0,589X</w:t>
                      </w:r>
                      <w:r w:rsidRPr="0020035E">
                        <w:rPr>
                          <w:rFonts w:ascii="Cambria" w:hAnsi="Cambria" w:cs="Arial"/>
                          <w:sz w:val="20"/>
                          <w:szCs w:val="20"/>
                          <w:vertAlign w:val="subscript"/>
                        </w:rPr>
                        <w:t>2</w:t>
                      </w:r>
                      <w:r w:rsidRPr="0020035E">
                        <w:rPr>
                          <w:rFonts w:ascii="Cambria" w:hAnsi="Cambria" w:cs="Arial"/>
                          <w:sz w:val="20"/>
                          <w:szCs w:val="20"/>
                        </w:rPr>
                        <w:t xml:space="preserve"> </w:t>
                      </w:r>
                      <w:r w:rsidRPr="0020035E">
                        <w:rPr>
                          <w:rFonts w:ascii="Cambria" w:hAnsi="Cambria" w:cs="Arial"/>
                          <w:position w:val="2"/>
                          <w:sz w:val="20"/>
                          <w:szCs w:val="20"/>
                        </w:rPr>
                        <w:t>+ 4,047</w:t>
                      </w:r>
                    </w:p>
                    <w:p w14:paraId="1859B44A" w14:textId="77777777" w:rsidR="00E33A1D" w:rsidRDefault="00E33A1D"/>
                  </w:txbxContent>
                </v:textbox>
              </v:shape>
            </w:pict>
          </mc:Fallback>
        </mc:AlternateContent>
      </w:r>
    </w:p>
    <w:p w14:paraId="63ED35E6" w14:textId="77777777" w:rsidR="00FB709B" w:rsidRPr="0020035E" w:rsidRDefault="00FB709B" w:rsidP="003A1683">
      <w:pPr>
        <w:pStyle w:val="BodyText"/>
        <w:spacing w:before="11"/>
        <w:ind w:right="3"/>
        <w:rPr>
          <w:rFonts w:ascii="Cambria" w:hAnsi="Cambria" w:cs="Arial"/>
          <w:sz w:val="20"/>
          <w:szCs w:val="20"/>
        </w:rPr>
      </w:pPr>
    </w:p>
    <w:p w14:paraId="1E399A0A" w14:textId="77777777" w:rsidR="00FB709B" w:rsidRPr="0020035E" w:rsidRDefault="00FB709B" w:rsidP="00104349">
      <w:pPr>
        <w:pStyle w:val="ListParagraph"/>
        <w:numPr>
          <w:ilvl w:val="0"/>
          <w:numId w:val="8"/>
        </w:numPr>
        <w:ind w:left="993" w:right="3"/>
        <w:rPr>
          <w:rFonts w:ascii="Cambria" w:hAnsi="Cambria" w:cs="Arial"/>
          <w:sz w:val="20"/>
          <w:szCs w:val="20"/>
        </w:rPr>
      </w:pPr>
      <w:r w:rsidRPr="0020035E">
        <w:rPr>
          <w:rFonts w:ascii="Cambria" w:hAnsi="Cambria" w:cs="Arial"/>
          <w:position w:val="2"/>
          <w:sz w:val="20"/>
          <w:szCs w:val="20"/>
        </w:rPr>
        <w:t>Konstanta sebesar 4,047, artinya bahwa apabila harga (X</w:t>
      </w:r>
      <w:r w:rsidRPr="0020035E">
        <w:rPr>
          <w:rFonts w:ascii="Cambria" w:hAnsi="Cambria" w:cs="Arial"/>
          <w:sz w:val="20"/>
          <w:szCs w:val="20"/>
          <w:vertAlign w:val="subscript"/>
        </w:rPr>
        <w:t>1</w:t>
      </w:r>
      <w:r w:rsidRPr="0020035E">
        <w:rPr>
          <w:rFonts w:ascii="Cambria" w:hAnsi="Cambria" w:cs="Arial"/>
          <w:position w:val="2"/>
          <w:sz w:val="20"/>
          <w:szCs w:val="20"/>
        </w:rPr>
        <w:t>) dan promosi (X</w:t>
      </w:r>
      <w:r w:rsidRPr="0020035E">
        <w:rPr>
          <w:rFonts w:ascii="Cambria" w:hAnsi="Cambria" w:cs="Arial"/>
          <w:sz w:val="20"/>
          <w:szCs w:val="20"/>
          <w:vertAlign w:val="subscript"/>
        </w:rPr>
        <w:t>2</w:t>
      </w:r>
      <w:r w:rsidRPr="0020035E">
        <w:rPr>
          <w:rFonts w:ascii="Cambria" w:hAnsi="Cambria" w:cs="Arial"/>
          <w:position w:val="2"/>
          <w:sz w:val="20"/>
          <w:szCs w:val="20"/>
        </w:rPr>
        <w:t>), nilainya sama dengan nol, maka keputusan pembelian (Y)</w:t>
      </w:r>
      <w:r w:rsidRPr="0020035E">
        <w:rPr>
          <w:rFonts w:ascii="Cambria" w:hAnsi="Cambria" w:cs="Arial"/>
          <w:sz w:val="20"/>
          <w:szCs w:val="20"/>
        </w:rPr>
        <w:t xml:space="preserve"> sebesar</w:t>
      </w:r>
      <w:r w:rsidRPr="0020035E">
        <w:rPr>
          <w:rFonts w:ascii="Cambria" w:hAnsi="Cambria" w:cs="Arial"/>
          <w:spacing w:val="2"/>
          <w:sz w:val="20"/>
          <w:szCs w:val="20"/>
        </w:rPr>
        <w:t xml:space="preserve"> </w:t>
      </w:r>
      <w:r w:rsidRPr="0020035E">
        <w:rPr>
          <w:rFonts w:ascii="Cambria" w:hAnsi="Cambria" w:cs="Arial"/>
          <w:position w:val="2"/>
          <w:sz w:val="20"/>
          <w:szCs w:val="20"/>
        </w:rPr>
        <w:t>4,047</w:t>
      </w:r>
      <w:r w:rsidRPr="0020035E">
        <w:rPr>
          <w:rFonts w:ascii="Cambria" w:hAnsi="Cambria" w:cs="Arial"/>
          <w:sz w:val="20"/>
          <w:szCs w:val="20"/>
        </w:rPr>
        <w:t xml:space="preserve">. </w:t>
      </w:r>
    </w:p>
    <w:p w14:paraId="22D7312D" w14:textId="77777777" w:rsidR="00FB709B" w:rsidRPr="0020035E" w:rsidRDefault="00FB709B" w:rsidP="00104349">
      <w:pPr>
        <w:pStyle w:val="ListParagraph"/>
        <w:numPr>
          <w:ilvl w:val="0"/>
          <w:numId w:val="8"/>
        </w:numPr>
        <w:spacing w:before="7"/>
        <w:ind w:left="993" w:right="3"/>
        <w:rPr>
          <w:rFonts w:ascii="Cambria" w:hAnsi="Cambria" w:cs="Arial"/>
          <w:sz w:val="20"/>
          <w:szCs w:val="20"/>
        </w:rPr>
      </w:pPr>
      <w:r w:rsidRPr="0020035E">
        <w:rPr>
          <w:rFonts w:ascii="Cambria" w:hAnsi="Cambria" w:cs="Arial"/>
          <w:position w:val="2"/>
          <w:sz w:val="20"/>
          <w:szCs w:val="20"/>
        </w:rPr>
        <w:t>Nilai koefisien harga (b</w:t>
      </w:r>
      <w:r w:rsidRPr="0020035E">
        <w:rPr>
          <w:rFonts w:ascii="Cambria" w:hAnsi="Cambria" w:cs="Arial"/>
          <w:sz w:val="20"/>
          <w:szCs w:val="20"/>
          <w:vertAlign w:val="subscript"/>
        </w:rPr>
        <w:t>1</w:t>
      </w:r>
      <w:r w:rsidRPr="0020035E">
        <w:rPr>
          <w:rFonts w:ascii="Cambria" w:hAnsi="Cambria" w:cs="Arial"/>
          <w:position w:val="2"/>
          <w:sz w:val="20"/>
          <w:szCs w:val="20"/>
        </w:rPr>
        <w:t>) sebesar 0,542 berarti bahwa harga</w:t>
      </w:r>
      <w:r w:rsidRPr="0020035E">
        <w:rPr>
          <w:rFonts w:ascii="Cambria" w:hAnsi="Cambria" w:cs="Arial"/>
          <w:sz w:val="20"/>
          <w:szCs w:val="20"/>
        </w:rPr>
        <w:t xml:space="preserve"> berpengaruh positif terhadap keputusan pembelian (Y). Hal ini mengandung arti bahwa setiap kenaikan harga satu satuan maka variabel keputusan pembelian meningkat sebesar </w:t>
      </w:r>
      <w:r w:rsidRPr="0020035E">
        <w:rPr>
          <w:rFonts w:ascii="Cambria" w:hAnsi="Cambria" w:cs="Arial"/>
          <w:position w:val="2"/>
          <w:sz w:val="20"/>
          <w:szCs w:val="20"/>
        </w:rPr>
        <w:t xml:space="preserve">0,542 </w:t>
      </w:r>
      <w:r w:rsidRPr="0020035E">
        <w:rPr>
          <w:rFonts w:ascii="Cambria" w:hAnsi="Cambria" w:cs="Arial"/>
          <w:sz w:val="20"/>
          <w:szCs w:val="20"/>
        </w:rPr>
        <w:t>sehingga menjadi 4,589 (</w:t>
      </w:r>
      <w:r w:rsidRPr="0020035E">
        <w:rPr>
          <w:rFonts w:ascii="Cambria" w:hAnsi="Cambria" w:cs="Arial"/>
          <w:position w:val="2"/>
          <w:sz w:val="20"/>
          <w:szCs w:val="20"/>
        </w:rPr>
        <w:t xml:space="preserve">4,047 </w:t>
      </w:r>
      <w:r w:rsidRPr="0020035E">
        <w:rPr>
          <w:rFonts w:ascii="Cambria" w:hAnsi="Cambria" w:cs="Arial"/>
          <w:sz w:val="20"/>
          <w:szCs w:val="20"/>
        </w:rPr>
        <w:t xml:space="preserve">+ </w:t>
      </w:r>
      <w:r w:rsidRPr="0020035E">
        <w:rPr>
          <w:rFonts w:ascii="Cambria" w:hAnsi="Cambria" w:cs="Arial"/>
          <w:position w:val="2"/>
          <w:sz w:val="20"/>
          <w:szCs w:val="20"/>
        </w:rPr>
        <w:t>0,542</w:t>
      </w:r>
      <w:r w:rsidRPr="0020035E">
        <w:rPr>
          <w:rFonts w:ascii="Cambria" w:hAnsi="Cambria" w:cs="Arial"/>
          <w:sz w:val="20"/>
          <w:szCs w:val="20"/>
        </w:rPr>
        <w:t xml:space="preserve">), dengan asumsi bahwa variabel bebas </w:t>
      </w:r>
      <w:r w:rsidRPr="0020035E">
        <w:rPr>
          <w:rFonts w:ascii="Cambria" w:hAnsi="Cambria" w:cs="Arial"/>
          <w:spacing w:val="-3"/>
          <w:sz w:val="20"/>
          <w:szCs w:val="20"/>
        </w:rPr>
        <w:t xml:space="preserve">yang </w:t>
      </w:r>
      <w:r w:rsidRPr="0020035E">
        <w:rPr>
          <w:rFonts w:ascii="Cambria" w:hAnsi="Cambria" w:cs="Arial"/>
          <w:sz w:val="20"/>
          <w:szCs w:val="20"/>
        </w:rPr>
        <w:t>lainnya</w:t>
      </w:r>
      <w:r w:rsidRPr="0020035E">
        <w:rPr>
          <w:rFonts w:ascii="Cambria" w:hAnsi="Cambria" w:cs="Arial"/>
          <w:spacing w:val="7"/>
          <w:sz w:val="20"/>
          <w:szCs w:val="20"/>
        </w:rPr>
        <w:t xml:space="preserve"> </w:t>
      </w:r>
      <w:r w:rsidRPr="0020035E">
        <w:rPr>
          <w:rFonts w:ascii="Cambria" w:hAnsi="Cambria" w:cs="Arial"/>
          <w:sz w:val="20"/>
          <w:szCs w:val="20"/>
        </w:rPr>
        <w:t>tetap.</w:t>
      </w:r>
    </w:p>
    <w:p w14:paraId="34864006" w14:textId="77777777" w:rsidR="00FB709B" w:rsidRPr="0020035E" w:rsidRDefault="00FB709B" w:rsidP="00104349">
      <w:pPr>
        <w:pStyle w:val="ListParagraph"/>
        <w:numPr>
          <w:ilvl w:val="0"/>
          <w:numId w:val="8"/>
        </w:numPr>
        <w:ind w:left="993" w:right="3" w:hanging="284"/>
        <w:rPr>
          <w:rFonts w:ascii="Cambria" w:hAnsi="Cambria" w:cs="Arial"/>
          <w:sz w:val="20"/>
          <w:szCs w:val="20"/>
        </w:rPr>
      </w:pPr>
      <w:r w:rsidRPr="0020035E">
        <w:rPr>
          <w:rFonts w:ascii="Cambria" w:hAnsi="Cambria" w:cs="Arial"/>
          <w:position w:val="2"/>
          <w:sz w:val="20"/>
          <w:szCs w:val="20"/>
        </w:rPr>
        <w:t>Nilai koefisien promosi (b</w:t>
      </w:r>
      <w:r w:rsidRPr="0020035E">
        <w:rPr>
          <w:rFonts w:ascii="Cambria" w:hAnsi="Cambria" w:cs="Arial"/>
          <w:sz w:val="20"/>
          <w:szCs w:val="20"/>
          <w:vertAlign w:val="subscript"/>
        </w:rPr>
        <w:t>2</w:t>
      </w:r>
      <w:r w:rsidRPr="0020035E">
        <w:rPr>
          <w:rFonts w:ascii="Cambria" w:hAnsi="Cambria" w:cs="Arial"/>
          <w:position w:val="2"/>
          <w:sz w:val="20"/>
          <w:szCs w:val="20"/>
        </w:rPr>
        <w:t xml:space="preserve">) sebesar 0,589 berarti bahwa promosi </w:t>
      </w:r>
      <w:r w:rsidRPr="0020035E">
        <w:rPr>
          <w:rFonts w:ascii="Cambria" w:hAnsi="Cambria" w:cs="Arial"/>
          <w:sz w:val="20"/>
          <w:szCs w:val="20"/>
        </w:rPr>
        <w:t xml:space="preserve">berpengaruh positif terhadap keputusan pembelian (Y). Hal ini mengandung arti bahwa setiap kenaikan </w:t>
      </w:r>
      <w:r w:rsidRPr="0020035E">
        <w:rPr>
          <w:rFonts w:ascii="Cambria" w:hAnsi="Cambria" w:cs="Arial"/>
          <w:position w:val="2"/>
          <w:sz w:val="20"/>
          <w:szCs w:val="20"/>
        </w:rPr>
        <w:t xml:space="preserve">promosi </w:t>
      </w:r>
      <w:r w:rsidRPr="0020035E">
        <w:rPr>
          <w:rFonts w:ascii="Cambria" w:hAnsi="Cambria" w:cs="Arial"/>
          <w:sz w:val="20"/>
          <w:szCs w:val="20"/>
        </w:rPr>
        <w:t xml:space="preserve">satu satuan maka variabel keputusan pembelian meningkat sebesar </w:t>
      </w:r>
      <w:r w:rsidRPr="0020035E">
        <w:rPr>
          <w:rFonts w:ascii="Cambria" w:hAnsi="Cambria" w:cs="Arial"/>
          <w:position w:val="2"/>
          <w:sz w:val="20"/>
          <w:szCs w:val="20"/>
        </w:rPr>
        <w:t xml:space="preserve">0,589 </w:t>
      </w:r>
      <w:r w:rsidRPr="0020035E">
        <w:rPr>
          <w:rFonts w:ascii="Cambria" w:hAnsi="Cambria" w:cs="Arial"/>
          <w:spacing w:val="15"/>
          <w:sz w:val="20"/>
          <w:szCs w:val="20"/>
        </w:rPr>
        <w:t xml:space="preserve">sehingga  </w:t>
      </w:r>
      <w:r w:rsidRPr="0020035E">
        <w:rPr>
          <w:rFonts w:ascii="Cambria" w:hAnsi="Cambria" w:cs="Arial"/>
          <w:spacing w:val="16"/>
          <w:sz w:val="20"/>
          <w:szCs w:val="20"/>
        </w:rPr>
        <w:t xml:space="preserve">menjadi </w:t>
      </w:r>
      <w:r w:rsidRPr="0020035E">
        <w:rPr>
          <w:rFonts w:ascii="Cambria" w:hAnsi="Cambria" w:cs="Arial"/>
          <w:spacing w:val="9"/>
          <w:sz w:val="20"/>
          <w:szCs w:val="20"/>
        </w:rPr>
        <w:t>4,636</w:t>
      </w:r>
      <w:r w:rsidRPr="0020035E">
        <w:rPr>
          <w:rFonts w:ascii="Cambria" w:hAnsi="Cambria" w:cs="Arial"/>
          <w:spacing w:val="12"/>
          <w:sz w:val="20"/>
          <w:szCs w:val="20"/>
        </w:rPr>
        <w:t xml:space="preserve"> </w:t>
      </w:r>
      <w:r w:rsidRPr="0020035E">
        <w:rPr>
          <w:rFonts w:ascii="Cambria" w:hAnsi="Cambria" w:cs="Arial"/>
          <w:sz w:val="20"/>
          <w:szCs w:val="20"/>
        </w:rPr>
        <w:t>(</w:t>
      </w:r>
      <w:r w:rsidRPr="0020035E">
        <w:rPr>
          <w:rFonts w:ascii="Cambria" w:hAnsi="Cambria" w:cs="Arial"/>
          <w:position w:val="2"/>
          <w:sz w:val="20"/>
          <w:szCs w:val="20"/>
        </w:rPr>
        <w:t xml:space="preserve">4,047 </w:t>
      </w:r>
      <w:r w:rsidRPr="0020035E">
        <w:rPr>
          <w:rFonts w:ascii="Cambria" w:hAnsi="Cambria" w:cs="Arial"/>
          <w:sz w:val="20"/>
          <w:szCs w:val="20"/>
        </w:rPr>
        <w:t xml:space="preserve">+ </w:t>
      </w:r>
      <w:r w:rsidRPr="0020035E">
        <w:rPr>
          <w:rFonts w:ascii="Cambria" w:hAnsi="Cambria" w:cs="Arial"/>
          <w:position w:val="2"/>
          <w:sz w:val="20"/>
          <w:szCs w:val="20"/>
        </w:rPr>
        <w:t>0,589</w:t>
      </w:r>
      <w:r w:rsidRPr="0020035E">
        <w:rPr>
          <w:rFonts w:ascii="Cambria" w:hAnsi="Cambria" w:cs="Arial"/>
          <w:sz w:val="20"/>
          <w:szCs w:val="20"/>
        </w:rPr>
        <w:t xml:space="preserve">), dengan asumsi bahwa variabel bebas </w:t>
      </w:r>
      <w:r w:rsidRPr="0020035E">
        <w:rPr>
          <w:rFonts w:ascii="Cambria" w:hAnsi="Cambria" w:cs="Arial"/>
          <w:spacing w:val="-3"/>
          <w:sz w:val="20"/>
          <w:szCs w:val="20"/>
        </w:rPr>
        <w:t xml:space="preserve">yang </w:t>
      </w:r>
      <w:r w:rsidRPr="0020035E">
        <w:rPr>
          <w:rFonts w:ascii="Cambria" w:hAnsi="Cambria" w:cs="Arial"/>
          <w:sz w:val="20"/>
          <w:szCs w:val="20"/>
        </w:rPr>
        <w:t>lainnya tetap.</w:t>
      </w:r>
    </w:p>
    <w:p w14:paraId="1D52F442" w14:textId="09F5EBEC" w:rsidR="0071133D" w:rsidRDefault="0071133D" w:rsidP="003A1683">
      <w:pPr>
        <w:pStyle w:val="ListParagraph"/>
        <w:ind w:left="855" w:firstLine="0"/>
        <w:jc w:val="center"/>
        <w:rPr>
          <w:rFonts w:ascii="Cambria" w:hAnsi="Cambria" w:cs="Arial"/>
          <w:sz w:val="20"/>
          <w:szCs w:val="20"/>
        </w:rPr>
      </w:pPr>
    </w:p>
    <w:p w14:paraId="3A6875E8" w14:textId="77777777" w:rsidR="00104349" w:rsidRPr="0020035E" w:rsidRDefault="00104349" w:rsidP="003A1683">
      <w:pPr>
        <w:pStyle w:val="ListParagraph"/>
        <w:ind w:left="855" w:firstLine="0"/>
        <w:jc w:val="center"/>
        <w:rPr>
          <w:rFonts w:ascii="Cambria" w:hAnsi="Cambria" w:cs="Arial"/>
          <w:sz w:val="20"/>
          <w:szCs w:val="20"/>
        </w:rPr>
      </w:pPr>
    </w:p>
    <w:p w14:paraId="127145CC" w14:textId="77777777" w:rsidR="006D6CFA" w:rsidRPr="006D6CFA" w:rsidRDefault="0071133D" w:rsidP="006D6CFA">
      <w:pPr>
        <w:pStyle w:val="ListParagraph"/>
        <w:ind w:left="0" w:firstLine="0"/>
        <w:rPr>
          <w:rFonts w:ascii="Cambria" w:hAnsi="Cambria" w:cs="Arial"/>
          <w:b/>
          <w:bCs/>
          <w:sz w:val="16"/>
          <w:szCs w:val="16"/>
        </w:rPr>
      </w:pPr>
      <w:r w:rsidRPr="006D6CFA">
        <w:rPr>
          <w:rFonts w:ascii="Cambria" w:hAnsi="Cambria" w:cs="Arial"/>
          <w:b/>
          <w:bCs/>
          <w:sz w:val="16"/>
          <w:szCs w:val="16"/>
        </w:rPr>
        <w:lastRenderedPageBreak/>
        <w:t xml:space="preserve">Tabel 3 </w:t>
      </w:r>
    </w:p>
    <w:p w14:paraId="1E8F50F8" w14:textId="77777777" w:rsidR="0071133D" w:rsidRPr="006D6CFA" w:rsidRDefault="0071133D" w:rsidP="006D6CFA">
      <w:pPr>
        <w:pStyle w:val="ListParagraph"/>
        <w:ind w:left="0" w:firstLine="0"/>
        <w:rPr>
          <w:rFonts w:ascii="Cambria" w:hAnsi="Cambria" w:cs="Arial"/>
          <w:sz w:val="16"/>
          <w:szCs w:val="16"/>
        </w:rPr>
      </w:pPr>
      <w:r w:rsidRPr="006D6CFA">
        <w:rPr>
          <w:rFonts w:ascii="Cambria" w:hAnsi="Cambria" w:cs="Arial"/>
          <w:sz w:val="16"/>
          <w:szCs w:val="16"/>
        </w:rPr>
        <w:t>Koefesien Determinasi (R</w:t>
      </w:r>
      <w:r w:rsidRPr="006D6CFA">
        <w:rPr>
          <w:rFonts w:ascii="Cambria" w:hAnsi="Cambria" w:cs="Arial"/>
          <w:sz w:val="16"/>
          <w:szCs w:val="16"/>
          <w:vertAlign w:val="superscript"/>
        </w:rPr>
        <w:t>2</w:t>
      </w:r>
      <w:r w:rsidRPr="006D6CFA">
        <w:rPr>
          <w:rFonts w:ascii="Cambria" w:hAnsi="Cambria" w:cs="Arial"/>
          <w:sz w:val="16"/>
          <w:szCs w:val="16"/>
        </w:rPr>
        <w:t>)</w:t>
      </w:r>
    </w:p>
    <w:tbl>
      <w:tblPr>
        <w:tblW w:w="58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71133D" w:rsidRPr="000C22BD" w14:paraId="199EB1CB" w14:textId="77777777" w:rsidTr="006D6CFA">
        <w:trPr>
          <w:cantSplit/>
        </w:trPr>
        <w:tc>
          <w:tcPr>
            <w:tcW w:w="799" w:type="dxa"/>
            <w:tcBorders>
              <w:top w:val="single" w:sz="4" w:space="0" w:color="auto"/>
              <w:bottom w:val="single" w:sz="4" w:space="0" w:color="auto"/>
            </w:tcBorders>
            <w:shd w:val="clear" w:color="auto" w:fill="FFFFFF"/>
            <w:vAlign w:val="bottom"/>
          </w:tcPr>
          <w:p w14:paraId="7B21F3DC" w14:textId="77777777" w:rsidR="0071133D" w:rsidRPr="000C22BD" w:rsidRDefault="0071133D" w:rsidP="003A1683">
            <w:pPr>
              <w:autoSpaceDE w:val="0"/>
              <w:autoSpaceDN w:val="0"/>
              <w:adjustRightInd w:val="0"/>
              <w:spacing w:after="0" w:line="240" w:lineRule="auto"/>
              <w:ind w:left="60" w:right="60"/>
              <w:rPr>
                <w:rFonts w:ascii="Cambria" w:hAnsi="Cambria" w:cs="Arial"/>
                <w:sz w:val="16"/>
                <w:szCs w:val="16"/>
              </w:rPr>
            </w:pPr>
            <w:r w:rsidRPr="000C22BD">
              <w:rPr>
                <w:rFonts w:ascii="Cambria" w:hAnsi="Cambria" w:cs="Arial"/>
                <w:sz w:val="16"/>
                <w:szCs w:val="16"/>
              </w:rPr>
              <w:t>Model</w:t>
            </w:r>
          </w:p>
        </w:tc>
        <w:tc>
          <w:tcPr>
            <w:tcW w:w="1014" w:type="dxa"/>
            <w:tcBorders>
              <w:top w:val="single" w:sz="4" w:space="0" w:color="auto"/>
              <w:bottom w:val="single" w:sz="4" w:space="0" w:color="auto"/>
            </w:tcBorders>
            <w:shd w:val="clear" w:color="auto" w:fill="FFFFFF"/>
            <w:vAlign w:val="bottom"/>
          </w:tcPr>
          <w:p w14:paraId="609540D9" w14:textId="77777777" w:rsidR="0071133D" w:rsidRPr="000C22BD" w:rsidRDefault="0071133D" w:rsidP="003A1683">
            <w:pPr>
              <w:autoSpaceDE w:val="0"/>
              <w:autoSpaceDN w:val="0"/>
              <w:adjustRightInd w:val="0"/>
              <w:spacing w:after="0" w:line="240" w:lineRule="auto"/>
              <w:ind w:left="60" w:right="60"/>
              <w:jc w:val="center"/>
              <w:rPr>
                <w:rFonts w:ascii="Cambria" w:hAnsi="Cambria" w:cs="Arial"/>
                <w:sz w:val="16"/>
                <w:szCs w:val="16"/>
              </w:rPr>
            </w:pPr>
            <w:r w:rsidRPr="000C22BD">
              <w:rPr>
                <w:rFonts w:ascii="Cambria" w:hAnsi="Cambria" w:cs="Arial"/>
                <w:sz w:val="16"/>
                <w:szCs w:val="16"/>
              </w:rPr>
              <w:t>R</w:t>
            </w:r>
          </w:p>
        </w:tc>
        <w:tc>
          <w:tcPr>
            <w:tcW w:w="1091" w:type="dxa"/>
            <w:tcBorders>
              <w:top w:val="single" w:sz="4" w:space="0" w:color="auto"/>
              <w:bottom w:val="single" w:sz="4" w:space="0" w:color="auto"/>
            </w:tcBorders>
            <w:shd w:val="clear" w:color="auto" w:fill="FFFFFF"/>
            <w:vAlign w:val="bottom"/>
          </w:tcPr>
          <w:p w14:paraId="58E59D79" w14:textId="77777777" w:rsidR="0071133D" w:rsidRPr="000C22BD" w:rsidRDefault="0071133D" w:rsidP="003A1683">
            <w:pPr>
              <w:autoSpaceDE w:val="0"/>
              <w:autoSpaceDN w:val="0"/>
              <w:adjustRightInd w:val="0"/>
              <w:spacing w:after="0" w:line="240" w:lineRule="auto"/>
              <w:ind w:left="60" w:right="60"/>
              <w:jc w:val="center"/>
              <w:rPr>
                <w:rFonts w:ascii="Cambria" w:hAnsi="Cambria" w:cs="Arial"/>
                <w:sz w:val="16"/>
                <w:szCs w:val="16"/>
              </w:rPr>
            </w:pPr>
            <w:r w:rsidRPr="000C22BD">
              <w:rPr>
                <w:rFonts w:ascii="Cambria" w:hAnsi="Cambria" w:cs="Arial"/>
                <w:sz w:val="16"/>
                <w:szCs w:val="16"/>
              </w:rPr>
              <w:t>R Square</w:t>
            </w:r>
          </w:p>
        </w:tc>
        <w:tc>
          <w:tcPr>
            <w:tcW w:w="1476" w:type="dxa"/>
            <w:tcBorders>
              <w:top w:val="single" w:sz="4" w:space="0" w:color="auto"/>
              <w:bottom w:val="single" w:sz="4" w:space="0" w:color="auto"/>
            </w:tcBorders>
            <w:shd w:val="clear" w:color="auto" w:fill="FFFFFF"/>
            <w:vAlign w:val="bottom"/>
          </w:tcPr>
          <w:p w14:paraId="7BD70039" w14:textId="77777777" w:rsidR="0071133D" w:rsidRPr="000C22BD" w:rsidRDefault="0071133D" w:rsidP="003A1683">
            <w:pPr>
              <w:autoSpaceDE w:val="0"/>
              <w:autoSpaceDN w:val="0"/>
              <w:adjustRightInd w:val="0"/>
              <w:spacing w:after="0" w:line="240" w:lineRule="auto"/>
              <w:ind w:left="60" w:right="60"/>
              <w:jc w:val="center"/>
              <w:rPr>
                <w:rFonts w:ascii="Cambria" w:hAnsi="Cambria" w:cs="Arial"/>
                <w:sz w:val="16"/>
                <w:szCs w:val="16"/>
              </w:rPr>
            </w:pPr>
            <w:r w:rsidRPr="000C22BD">
              <w:rPr>
                <w:rFonts w:ascii="Cambria" w:hAnsi="Cambria" w:cs="Arial"/>
                <w:sz w:val="16"/>
                <w:szCs w:val="16"/>
              </w:rPr>
              <w:t>Adjusted R Square</w:t>
            </w:r>
          </w:p>
        </w:tc>
        <w:tc>
          <w:tcPr>
            <w:tcW w:w="1476" w:type="dxa"/>
            <w:tcBorders>
              <w:top w:val="single" w:sz="4" w:space="0" w:color="auto"/>
              <w:bottom w:val="single" w:sz="4" w:space="0" w:color="auto"/>
            </w:tcBorders>
            <w:shd w:val="clear" w:color="auto" w:fill="FFFFFF"/>
            <w:vAlign w:val="bottom"/>
          </w:tcPr>
          <w:p w14:paraId="02307FAD" w14:textId="77777777" w:rsidR="0071133D" w:rsidRPr="000C22BD" w:rsidRDefault="0071133D" w:rsidP="003A1683">
            <w:pPr>
              <w:autoSpaceDE w:val="0"/>
              <w:autoSpaceDN w:val="0"/>
              <w:adjustRightInd w:val="0"/>
              <w:spacing w:after="0" w:line="240" w:lineRule="auto"/>
              <w:ind w:left="60" w:right="60"/>
              <w:jc w:val="center"/>
              <w:rPr>
                <w:rFonts w:ascii="Cambria" w:hAnsi="Cambria" w:cs="Arial"/>
                <w:sz w:val="16"/>
                <w:szCs w:val="16"/>
              </w:rPr>
            </w:pPr>
            <w:r w:rsidRPr="000C22BD">
              <w:rPr>
                <w:rFonts w:ascii="Cambria" w:hAnsi="Cambria" w:cs="Arial"/>
                <w:sz w:val="16"/>
                <w:szCs w:val="16"/>
              </w:rPr>
              <w:t>Std. Error of the Estimate</w:t>
            </w:r>
          </w:p>
        </w:tc>
      </w:tr>
      <w:tr w:rsidR="0071133D" w:rsidRPr="000C22BD" w14:paraId="41A9CDF8" w14:textId="77777777" w:rsidTr="006D6CFA">
        <w:trPr>
          <w:cantSplit/>
        </w:trPr>
        <w:tc>
          <w:tcPr>
            <w:tcW w:w="799" w:type="dxa"/>
            <w:tcBorders>
              <w:top w:val="single" w:sz="4" w:space="0" w:color="auto"/>
            </w:tcBorders>
            <w:shd w:val="clear" w:color="auto" w:fill="FFFFFF"/>
          </w:tcPr>
          <w:p w14:paraId="78177716" w14:textId="77777777" w:rsidR="0071133D" w:rsidRPr="000C22BD" w:rsidRDefault="0071133D" w:rsidP="003A1683">
            <w:pPr>
              <w:autoSpaceDE w:val="0"/>
              <w:autoSpaceDN w:val="0"/>
              <w:adjustRightInd w:val="0"/>
              <w:spacing w:after="0" w:line="240" w:lineRule="auto"/>
              <w:ind w:left="60" w:right="60"/>
              <w:rPr>
                <w:rFonts w:ascii="Cambria" w:hAnsi="Cambria" w:cs="Arial"/>
                <w:sz w:val="16"/>
                <w:szCs w:val="16"/>
              </w:rPr>
            </w:pPr>
            <w:r w:rsidRPr="000C22BD">
              <w:rPr>
                <w:rFonts w:ascii="Cambria" w:hAnsi="Cambria" w:cs="Arial"/>
                <w:sz w:val="16"/>
                <w:szCs w:val="16"/>
              </w:rPr>
              <w:t>1</w:t>
            </w:r>
          </w:p>
        </w:tc>
        <w:tc>
          <w:tcPr>
            <w:tcW w:w="1014" w:type="dxa"/>
            <w:tcBorders>
              <w:top w:val="single" w:sz="4" w:space="0" w:color="auto"/>
            </w:tcBorders>
            <w:shd w:val="clear" w:color="auto" w:fill="FFFFFF"/>
            <w:vAlign w:val="center"/>
          </w:tcPr>
          <w:p w14:paraId="37407CA1" w14:textId="77777777" w:rsidR="0071133D" w:rsidRPr="000C22BD" w:rsidRDefault="0071133D" w:rsidP="003A1683">
            <w:pPr>
              <w:autoSpaceDE w:val="0"/>
              <w:autoSpaceDN w:val="0"/>
              <w:adjustRightInd w:val="0"/>
              <w:spacing w:after="0" w:line="240" w:lineRule="auto"/>
              <w:ind w:left="60" w:right="60"/>
              <w:jc w:val="right"/>
              <w:rPr>
                <w:rFonts w:ascii="Cambria" w:hAnsi="Cambria" w:cs="Arial"/>
                <w:sz w:val="16"/>
                <w:szCs w:val="16"/>
              </w:rPr>
            </w:pPr>
            <w:r w:rsidRPr="000C22BD">
              <w:rPr>
                <w:rFonts w:ascii="Cambria" w:hAnsi="Cambria" w:cs="Arial"/>
                <w:sz w:val="16"/>
                <w:szCs w:val="16"/>
              </w:rPr>
              <w:t>.882</w:t>
            </w:r>
            <w:r w:rsidRPr="000C22BD">
              <w:rPr>
                <w:rFonts w:ascii="Cambria" w:hAnsi="Cambria" w:cs="Arial"/>
                <w:sz w:val="16"/>
                <w:szCs w:val="16"/>
                <w:vertAlign w:val="superscript"/>
              </w:rPr>
              <w:t>a</w:t>
            </w:r>
          </w:p>
        </w:tc>
        <w:tc>
          <w:tcPr>
            <w:tcW w:w="1091" w:type="dxa"/>
            <w:tcBorders>
              <w:top w:val="single" w:sz="4" w:space="0" w:color="auto"/>
            </w:tcBorders>
            <w:shd w:val="clear" w:color="auto" w:fill="FFFFFF"/>
            <w:vAlign w:val="center"/>
          </w:tcPr>
          <w:p w14:paraId="3FFA0D39" w14:textId="77777777" w:rsidR="0071133D" w:rsidRPr="000C22BD" w:rsidRDefault="0071133D" w:rsidP="003A1683">
            <w:pPr>
              <w:autoSpaceDE w:val="0"/>
              <w:autoSpaceDN w:val="0"/>
              <w:adjustRightInd w:val="0"/>
              <w:spacing w:after="0" w:line="240" w:lineRule="auto"/>
              <w:ind w:left="60" w:right="60"/>
              <w:jc w:val="right"/>
              <w:rPr>
                <w:rFonts w:ascii="Cambria" w:hAnsi="Cambria" w:cs="Arial"/>
                <w:sz w:val="16"/>
                <w:szCs w:val="16"/>
              </w:rPr>
            </w:pPr>
            <w:r w:rsidRPr="000C22BD">
              <w:rPr>
                <w:rFonts w:ascii="Cambria" w:hAnsi="Cambria" w:cs="Arial"/>
                <w:sz w:val="16"/>
                <w:szCs w:val="16"/>
              </w:rPr>
              <w:t>.778</w:t>
            </w:r>
          </w:p>
        </w:tc>
        <w:tc>
          <w:tcPr>
            <w:tcW w:w="1476" w:type="dxa"/>
            <w:tcBorders>
              <w:top w:val="single" w:sz="4" w:space="0" w:color="auto"/>
            </w:tcBorders>
            <w:shd w:val="clear" w:color="auto" w:fill="FFFFFF"/>
            <w:vAlign w:val="center"/>
          </w:tcPr>
          <w:p w14:paraId="76DA0A49" w14:textId="77777777" w:rsidR="0071133D" w:rsidRPr="000C22BD" w:rsidRDefault="0071133D" w:rsidP="003A1683">
            <w:pPr>
              <w:autoSpaceDE w:val="0"/>
              <w:autoSpaceDN w:val="0"/>
              <w:adjustRightInd w:val="0"/>
              <w:spacing w:after="0" w:line="240" w:lineRule="auto"/>
              <w:ind w:left="60" w:right="60"/>
              <w:jc w:val="right"/>
              <w:rPr>
                <w:rFonts w:ascii="Cambria" w:hAnsi="Cambria" w:cs="Arial"/>
                <w:sz w:val="16"/>
                <w:szCs w:val="16"/>
              </w:rPr>
            </w:pPr>
            <w:r w:rsidRPr="000C22BD">
              <w:rPr>
                <w:rFonts w:ascii="Cambria" w:hAnsi="Cambria" w:cs="Arial"/>
                <w:sz w:val="16"/>
                <w:szCs w:val="16"/>
              </w:rPr>
              <w:t>.775</w:t>
            </w:r>
          </w:p>
        </w:tc>
        <w:tc>
          <w:tcPr>
            <w:tcW w:w="1476" w:type="dxa"/>
            <w:tcBorders>
              <w:top w:val="single" w:sz="4" w:space="0" w:color="auto"/>
            </w:tcBorders>
            <w:shd w:val="clear" w:color="auto" w:fill="FFFFFF"/>
            <w:vAlign w:val="center"/>
          </w:tcPr>
          <w:p w14:paraId="25C996C5" w14:textId="77777777" w:rsidR="0071133D" w:rsidRPr="000C22BD" w:rsidRDefault="0071133D" w:rsidP="003A1683">
            <w:pPr>
              <w:autoSpaceDE w:val="0"/>
              <w:autoSpaceDN w:val="0"/>
              <w:adjustRightInd w:val="0"/>
              <w:spacing w:after="0" w:line="240" w:lineRule="auto"/>
              <w:ind w:left="60" w:right="60"/>
              <w:jc w:val="right"/>
              <w:rPr>
                <w:rFonts w:ascii="Cambria" w:hAnsi="Cambria" w:cs="Arial"/>
                <w:sz w:val="16"/>
                <w:szCs w:val="16"/>
              </w:rPr>
            </w:pPr>
            <w:r w:rsidRPr="000C22BD">
              <w:rPr>
                <w:rFonts w:ascii="Cambria" w:hAnsi="Cambria" w:cs="Arial"/>
                <w:sz w:val="16"/>
                <w:szCs w:val="16"/>
              </w:rPr>
              <w:t>1.88404</w:t>
            </w:r>
          </w:p>
        </w:tc>
      </w:tr>
      <w:tr w:rsidR="0071133D" w:rsidRPr="000C22BD" w14:paraId="4897F60E" w14:textId="77777777" w:rsidTr="006D6CFA">
        <w:trPr>
          <w:cantSplit/>
          <w:trHeight w:val="73"/>
        </w:trPr>
        <w:tc>
          <w:tcPr>
            <w:tcW w:w="5856" w:type="dxa"/>
            <w:gridSpan w:val="5"/>
            <w:shd w:val="clear" w:color="auto" w:fill="FFFFFF"/>
          </w:tcPr>
          <w:p w14:paraId="2A4F8B19" w14:textId="77777777" w:rsidR="0071133D" w:rsidRPr="000C22BD" w:rsidRDefault="0071133D" w:rsidP="003A1683">
            <w:pPr>
              <w:autoSpaceDE w:val="0"/>
              <w:autoSpaceDN w:val="0"/>
              <w:adjustRightInd w:val="0"/>
              <w:spacing w:after="0" w:line="240" w:lineRule="auto"/>
              <w:ind w:left="60" w:right="60"/>
              <w:rPr>
                <w:rFonts w:ascii="Cambria" w:hAnsi="Cambria" w:cs="Arial"/>
                <w:sz w:val="16"/>
                <w:szCs w:val="16"/>
              </w:rPr>
            </w:pPr>
          </w:p>
        </w:tc>
      </w:tr>
    </w:tbl>
    <w:p w14:paraId="08C744DD" w14:textId="77777777" w:rsidR="00841EC9" w:rsidRPr="0020035E" w:rsidRDefault="00841EC9" w:rsidP="00E27FD7">
      <w:pPr>
        <w:pStyle w:val="ListParagraph"/>
        <w:ind w:left="0" w:right="3" w:firstLine="720"/>
        <w:rPr>
          <w:rFonts w:ascii="Cambria" w:hAnsi="Cambria" w:cs="Arial"/>
          <w:sz w:val="20"/>
          <w:szCs w:val="20"/>
        </w:rPr>
      </w:pPr>
      <w:r w:rsidRPr="0020035E">
        <w:rPr>
          <w:rFonts w:ascii="Cambria" w:hAnsi="Cambria" w:cs="Arial"/>
          <w:sz w:val="20"/>
          <w:szCs w:val="20"/>
        </w:rPr>
        <w:t xml:space="preserve">Berdasarkan Tabel 3 menunjukkan bahwa nilai (R) yang dihasilkan adalah sebesar 0.882 artinya mempunyai hubungan kuat. Nilai adjusted R Square sebesar 0,775, hal ini mengandung arti bahwa pengaruh pengaruh variabel </w:t>
      </w:r>
      <w:r w:rsidRPr="0020035E">
        <w:rPr>
          <w:rFonts w:ascii="Cambria" w:hAnsi="Cambria" w:cs="Arial"/>
          <w:i/>
          <w:sz w:val="20"/>
          <w:szCs w:val="20"/>
        </w:rPr>
        <w:t xml:space="preserve">independent </w:t>
      </w:r>
      <w:r w:rsidRPr="0020035E">
        <w:rPr>
          <w:rFonts w:ascii="Cambria" w:hAnsi="Cambria" w:cs="Arial"/>
          <w:sz w:val="20"/>
          <w:szCs w:val="20"/>
        </w:rPr>
        <w:t>Harga (X</w:t>
      </w:r>
      <w:r w:rsidRPr="0020035E">
        <w:rPr>
          <w:rFonts w:ascii="Cambria" w:hAnsi="Cambria" w:cs="Arial"/>
          <w:sz w:val="20"/>
          <w:szCs w:val="20"/>
          <w:vertAlign w:val="subscript"/>
        </w:rPr>
        <w:t>1</w:t>
      </w:r>
      <w:r w:rsidRPr="0020035E">
        <w:rPr>
          <w:rFonts w:ascii="Cambria" w:hAnsi="Cambria" w:cs="Arial"/>
          <w:sz w:val="20"/>
          <w:szCs w:val="20"/>
        </w:rPr>
        <w:t>), dan Promosi (X</w:t>
      </w:r>
      <w:r w:rsidRPr="0020035E">
        <w:rPr>
          <w:rFonts w:ascii="Cambria" w:hAnsi="Cambria" w:cs="Arial"/>
          <w:sz w:val="20"/>
          <w:szCs w:val="20"/>
          <w:vertAlign w:val="subscript"/>
        </w:rPr>
        <w:t>2</w:t>
      </w:r>
      <w:r w:rsidRPr="0020035E">
        <w:rPr>
          <w:rFonts w:ascii="Cambria" w:hAnsi="Cambria" w:cs="Arial"/>
          <w:sz w:val="20"/>
          <w:szCs w:val="20"/>
        </w:rPr>
        <w:t xml:space="preserve">) terhadap variabel </w:t>
      </w:r>
      <w:r w:rsidRPr="0020035E">
        <w:rPr>
          <w:rFonts w:ascii="Cambria" w:hAnsi="Cambria" w:cs="Arial"/>
          <w:i/>
          <w:sz w:val="20"/>
          <w:szCs w:val="20"/>
        </w:rPr>
        <w:t>dependent</w:t>
      </w:r>
      <w:r w:rsidRPr="0020035E">
        <w:rPr>
          <w:rFonts w:ascii="Cambria" w:hAnsi="Cambria" w:cs="Arial"/>
          <w:sz w:val="20"/>
          <w:szCs w:val="20"/>
        </w:rPr>
        <w:t xml:space="preserve"> Keputusan pembelian (Y) adalah sebesar 77,5% dan sisanya sebesar 22,5% di pengaruhi variabel lain.</w:t>
      </w:r>
    </w:p>
    <w:p w14:paraId="5FA99A97" w14:textId="77777777" w:rsidR="00112C05" w:rsidRPr="0020035E" w:rsidRDefault="00112C05" w:rsidP="003A1683">
      <w:pPr>
        <w:pStyle w:val="BodyText"/>
        <w:ind w:right="3"/>
        <w:jc w:val="both"/>
        <w:rPr>
          <w:rFonts w:ascii="Cambria" w:hAnsi="Cambria" w:cs="Arial"/>
          <w:b/>
          <w:sz w:val="20"/>
          <w:szCs w:val="20"/>
        </w:rPr>
      </w:pPr>
    </w:p>
    <w:p w14:paraId="089C7790" w14:textId="6738DAE4" w:rsidR="00112C05" w:rsidRPr="00104349" w:rsidRDefault="00104349" w:rsidP="003A1683">
      <w:pPr>
        <w:pStyle w:val="BodyText"/>
        <w:ind w:right="3"/>
        <w:jc w:val="both"/>
        <w:rPr>
          <w:rFonts w:ascii="Cambria" w:hAnsi="Cambria" w:cs="Arial"/>
          <w:bCs/>
          <w:i/>
          <w:iCs/>
          <w:sz w:val="20"/>
          <w:szCs w:val="20"/>
        </w:rPr>
      </w:pPr>
      <w:r w:rsidRPr="00104349">
        <w:rPr>
          <w:rFonts w:ascii="Cambria" w:hAnsi="Cambria" w:cs="Arial"/>
          <w:bCs/>
          <w:i/>
          <w:iCs/>
          <w:sz w:val="20"/>
          <w:szCs w:val="20"/>
          <w:lang w:val="en-US"/>
        </w:rPr>
        <w:t xml:space="preserve">3.1. </w:t>
      </w:r>
      <w:r w:rsidR="00112C05" w:rsidRPr="00104349">
        <w:rPr>
          <w:rFonts w:ascii="Cambria" w:hAnsi="Cambria" w:cs="Arial"/>
          <w:bCs/>
          <w:i/>
          <w:iCs/>
          <w:sz w:val="20"/>
          <w:szCs w:val="20"/>
        </w:rPr>
        <w:t>Hasil Hipotesis 1</w:t>
      </w:r>
    </w:p>
    <w:p w14:paraId="75A38795" w14:textId="77777777" w:rsidR="006527E1" w:rsidRPr="0020035E" w:rsidRDefault="00112C05" w:rsidP="003A1683">
      <w:pPr>
        <w:pStyle w:val="BodyText"/>
        <w:ind w:right="3" w:firstLine="567"/>
        <w:jc w:val="both"/>
        <w:rPr>
          <w:rFonts w:ascii="Cambria" w:hAnsi="Cambria" w:cs="Arial"/>
          <w:sz w:val="20"/>
          <w:szCs w:val="20"/>
        </w:rPr>
      </w:pPr>
      <w:r w:rsidRPr="0020035E">
        <w:rPr>
          <w:rFonts w:ascii="Cambria" w:hAnsi="Cambria" w:cs="Arial"/>
          <w:sz w:val="20"/>
          <w:szCs w:val="20"/>
        </w:rPr>
        <w:t xml:space="preserve">Hipotesis penelitian pertama “Ada pengaruh harga dan promosi terhadap keputusan pembelian pada Ulan Cake Seririt”. Berdasarkan rekapan hasil uji regresi berganda pada Tabel 2 menunjukan hasil </w:t>
      </w:r>
      <w:r w:rsidRPr="0020035E">
        <w:rPr>
          <w:rFonts w:ascii="Cambria" w:hAnsi="Cambria" w:cs="Arial"/>
          <w:position w:val="2"/>
          <w:sz w:val="20"/>
          <w:szCs w:val="20"/>
        </w:rPr>
        <w:t>Ryx</w:t>
      </w:r>
      <w:r w:rsidRPr="0020035E">
        <w:rPr>
          <w:rFonts w:ascii="Cambria" w:hAnsi="Cambria" w:cs="Arial"/>
          <w:sz w:val="20"/>
          <w:szCs w:val="20"/>
          <w:vertAlign w:val="subscript"/>
        </w:rPr>
        <w:t>1</w:t>
      </w:r>
      <w:r w:rsidRPr="0020035E">
        <w:rPr>
          <w:rFonts w:ascii="Cambria" w:hAnsi="Cambria" w:cs="Arial"/>
          <w:position w:val="2"/>
          <w:sz w:val="20"/>
          <w:szCs w:val="20"/>
        </w:rPr>
        <w:t>x</w:t>
      </w:r>
      <w:r w:rsidRPr="0020035E">
        <w:rPr>
          <w:rFonts w:ascii="Cambria" w:hAnsi="Cambria" w:cs="Arial"/>
          <w:sz w:val="20"/>
          <w:szCs w:val="20"/>
          <w:vertAlign w:val="subscript"/>
        </w:rPr>
        <w:t>2</w:t>
      </w:r>
      <w:r w:rsidRPr="0020035E">
        <w:rPr>
          <w:rFonts w:ascii="Cambria" w:hAnsi="Cambria" w:cs="Arial"/>
          <w:sz w:val="20"/>
          <w:szCs w:val="20"/>
        </w:rPr>
        <w:t xml:space="preserve"> </w:t>
      </w:r>
      <w:r w:rsidRPr="0020035E">
        <w:rPr>
          <w:rFonts w:ascii="Cambria" w:hAnsi="Cambria" w:cs="Arial"/>
          <w:position w:val="2"/>
          <w:sz w:val="20"/>
          <w:szCs w:val="20"/>
        </w:rPr>
        <w:t>= 0,882 dengan p-</w:t>
      </w:r>
      <w:r w:rsidRPr="0020035E">
        <w:rPr>
          <w:rFonts w:ascii="Cambria" w:hAnsi="Cambria" w:cs="Arial"/>
          <w:i/>
          <w:position w:val="2"/>
          <w:sz w:val="20"/>
          <w:szCs w:val="20"/>
        </w:rPr>
        <w:t xml:space="preserve">value </w:t>
      </w:r>
      <w:r w:rsidRPr="0020035E">
        <w:rPr>
          <w:rFonts w:ascii="Cambria" w:hAnsi="Cambria" w:cs="Arial"/>
          <w:position w:val="2"/>
          <w:sz w:val="20"/>
          <w:szCs w:val="20"/>
        </w:rPr>
        <w:t xml:space="preserve">0,000 ˂ Alpha (α) 0,05, </w:t>
      </w:r>
      <w:r w:rsidRPr="0020035E">
        <w:rPr>
          <w:rFonts w:ascii="Cambria" w:hAnsi="Cambria" w:cs="Arial"/>
          <w:spacing w:val="-3"/>
          <w:position w:val="2"/>
          <w:sz w:val="20"/>
          <w:szCs w:val="20"/>
        </w:rPr>
        <w:t xml:space="preserve">yang </w:t>
      </w:r>
      <w:r w:rsidRPr="0020035E">
        <w:rPr>
          <w:rFonts w:ascii="Cambria" w:hAnsi="Cambria" w:cs="Arial"/>
          <w:position w:val="2"/>
          <w:sz w:val="20"/>
          <w:szCs w:val="20"/>
        </w:rPr>
        <w:t xml:space="preserve">menyatakan </w:t>
      </w:r>
      <w:r w:rsidRPr="0020035E">
        <w:rPr>
          <w:rFonts w:ascii="Cambria" w:hAnsi="Cambria" w:cs="Arial"/>
          <w:spacing w:val="-7"/>
          <w:position w:val="2"/>
          <w:sz w:val="20"/>
          <w:szCs w:val="20"/>
        </w:rPr>
        <w:t xml:space="preserve">bahwa </w:t>
      </w:r>
      <w:r w:rsidRPr="0020035E">
        <w:rPr>
          <w:rFonts w:ascii="Cambria" w:hAnsi="Cambria" w:cs="Arial"/>
          <w:position w:val="2"/>
          <w:sz w:val="20"/>
          <w:szCs w:val="20"/>
        </w:rPr>
        <w:t xml:space="preserve">menolak Ho </w:t>
      </w:r>
      <w:r w:rsidRPr="0020035E">
        <w:rPr>
          <w:rFonts w:ascii="Cambria" w:hAnsi="Cambria" w:cs="Arial"/>
          <w:spacing w:val="-3"/>
          <w:position w:val="2"/>
          <w:sz w:val="20"/>
          <w:szCs w:val="20"/>
        </w:rPr>
        <w:t xml:space="preserve">yang </w:t>
      </w:r>
      <w:r w:rsidRPr="0020035E">
        <w:rPr>
          <w:rFonts w:ascii="Cambria" w:hAnsi="Cambria" w:cs="Arial"/>
          <w:position w:val="2"/>
          <w:sz w:val="20"/>
          <w:szCs w:val="20"/>
        </w:rPr>
        <w:t xml:space="preserve">berarti ada pengaruh positif </w:t>
      </w:r>
      <w:r w:rsidRPr="0020035E">
        <w:rPr>
          <w:rFonts w:ascii="Cambria" w:hAnsi="Cambria" w:cs="Arial"/>
          <w:spacing w:val="2"/>
          <w:position w:val="2"/>
          <w:sz w:val="20"/>
          <w:szCs w:val="20"/>
        </w:rPr>
        <w:t xml:space="preserve">dan </w:t>
      </w:r>
      <w:r w:rsidRPr="0020035E">
        <w:rPr>
          <w:rFonts w:ascii="Cambria" w:hAnsi="Cambria" w:cs="Arial"/>
          <w:position w:val="2"/>
          <w:sz w:val="20"/>
          <w:szCs w:val="20"/>
        </w:rPr>
        <w:t xml:space="preserve">signifikan dari harga </w:t>
      </w:r>
      <w:r w:rsidRPr="0020035E">
        <w:rPr>
          <w:rFonts w:ascii="Cambria" w:hAnsi="Cambria" w:cs="Arial"/>
          <w:spacing w:val="3"/>
          <w:position w:val="2"/>
          <w:sz w:val="20"/>
          <w:szCs w:val="20"/>
        </w:rPr>
        <w:t>(X</w:t>
      </w:r>
      <w:r w:rsidRPr="0020035E">
        <w:rPr>
          <w:rFonts w:ascii="Cambria" w:hAnsi="Cambria" w:cs="Arial"/>
          <w:spacing w:val="3"/>
          <w:sz w:val="20"/>
          <w:szCs w:val="20"/>
          <w:vertAlign w:val="subscript"/>
        </w:rPr>
        <w:t>1</w:t>
      </w:r>
      <w:r w:rsidRPr="0020035E">
        <w:rPr>
          <w:rFonts w:ascii="Cambria" w:hAnsi="Cambria" w:cs="Arial"/>
          <w:spacing w:val="3"/>
          <w:position w:val="2"/>
          <w:sz w:val="20"/>
          <w:szCs w:val="20"/>
        </w:rPr>
        <w:t xml:space="preserve">) </w:t>
      </w:r>
      <w:r w:rsidRPr="0020035E">
        <w:rPr>
          <w:rFonts w:ascii="Cambria" w:hAnsi="Cambria" w:cs="Arial"/>
          <w:position w:val="2"/>
          <w:sz w:val="20"/>
          <w:szCs w:val="20"/>
        </w:rPr>
        <w:t>dan promosi (X</w:t>
      </w:r>
      <w:r w:rsidRPr="0020035E">
        <w:rPr>
          <w:rFonts w:ascii="Cambria" w:hAnsi="Cambria" w:cs="Arial"/>
          <w:sz w:val="20"/>
          <w:szCs w:val="20"/>
          <w:vertAlign w:val="subscript"/>
        </w:rPr>
        <w:t>2</w:t>
      </w:r>
      <w:r w:rsidRPr="0020035E">
        <w:rPr>
          <w:rFonts w:ascii="Cambria" w:hAnsi="Cambria" w:cs="Arial"/>
          <w:position w:val="2"/>
          <w:sz w:val="20"/>
          <w:szCs w:val="20"/>
        </w:rPr>
        <w:t xml:space="preserve">) terhadap keputusan pembelian (Y), dengan </w:t>
      </w:r>
      <w:r w:rsidRPr="0020035E">
        <w:rPr>
          <w:rFonts w:ascii="Cambria" w:hAnsi="Cambria" w:cs="Arial"/>
          <w:sz w:val="20"/>
          <w:szCs w:val="20"/>
        </w:rPr>
        <w:t xml:space="preserve">sumbangan pengaruh sebesar 77,5%. Hasil tersebut menunjukan bahwa sebesar </w:t>
      </w:r>
      <w:r w:rsidRPr="0020035E">
        <w:rPr>
          <w:rFonts w:ascii="Cambria" w:hAnsi="Cambria" w:cs="Arial"/>
          <w:position w:val="2"/>
          <w:sz w:val="20"/>
          <w:szCs w:val="20"/>
        </w:rPr>
        <w:t xml:space="preserve">77,5% keputusan pembelian (Y) dipengaruhi oleh harga </w:t>
      </w:r>
      <w:r w:rsidRPr="0020035E">
        <w:rPr>
          <w:rFonts w:ascii="Cambria" w:hAnsi="Cambria" w:cs="Arial"/>
          <w:spacing w:val="2"/>
          <w:position w:val="2"/>
          <w:sz w:val="20"/>
          <w:szCs w:val="20"/>
        </w:rPr>
        <w:t>(X</w:t>
      </w:r>
      <w:r w:rsidRPr="0020035E">
        <w:rPr>
          <w:rFonts w:ascii="Cambria" w:hAnsi="Cambria" w:cs="Arial"/>
          <w:spacing w:val="2"/>
          <w:sz w:val="20"/>
          <w:szCs w:val="20"/>
          <w:vertAlign w:val="subscript"/>
        </w:rPr>
        <w:t>1</w:t>
      </w:r>
      <w:r w:rsidRPr="0020035E">
        <w:rPr>
          <w:rFonts w:ascii="Cambria" w:hAnsi="Cambria" w:cs="Arial"/>
          <w:spacing w:val="2"/>
          <w:position w:val="2"/>
          <w:sz w:val="20"/>
          <w:szCs w:val="20"/>
        </w:rPr>
        <w:t xml:space="preserve">) </w:t>
      </w:r>
      <w:r w:rsidRPr="0020035E">
        <w:rPr>
          <w:rFonts w:ascii="Cambria" w:hAnsi="Cambria" w:cs="Arial"/>
          <w:position w:val="2"/>
          <w:sz w:val="20"/>
          <w:szCs w:val="20"/>
        </w:rPr>
        <w:t>dan promosi (X</w:t>
      </w:r>
      <w:r w:rsidRPr="0020035E">
        <w:rPr>
          <w:rFonts w:ascii="Cambria" w:hAnsi="Cambria" w:cs="Arial"/>
          <w:sz w:val="20"/>
          <w:szCs w:val="20"/>
          <w:vertAlign w:val="subscript"/>
        </w:rPr>
        <w:t>2</w:t>
      </w:r>
      <w:r w:rsidRPr="0020035E">
        <w:rPr>
          <w:rFonts w:ascii="Cambria" w:hAnsi="Cambria" w:cs="Arial"/>
          <w:position w:val="2"/>
          <w:sz w:val="20"/>
          <w:szCs w:val="20"/>
        </w:rPr>
        <w:t xml:space="preserve">). Sedangkan pengaruh variabel lain di </w:t>
      </w:r>
      <w:r w:rsidRPr="0020035E">
        <w:rPr>
          <w:rFonts w:ascii="Cambria" w:hAnsi="Cambria" w:cs="Arial"/>
          <w:spacing w:val="-3"/>
          <w:position w:val="2"/>
          <w:sz w:val="20"/>
          <w:szCs w:val="20"/>
        </w:rPr>
        <w:t xml:space="preserve">luar </w:t>
      </w:r>
      <w:r w:rsidRPr="0020035E">
        <w:rPr>
          <w:rFonts w:ascii="Cambria" w:hAnsi="Cambria" w:cs="Arial"/>
          <w:position w:val="2"/>
          <w:sz w:val="20"/>
          <w:szCs w:val="20"/>
        </w:rPr>
        <w:t xml:space="preserve">harga </w:t>
      </w:r>
      <w:r w:rsidRPr="0020035E">
        <w:rPr>
          <w:rFonts w:ascii="Cambria" w:hAnsi="Cambria" w:cs="Arial"/>
          <w:spacing w:val="2"/>
          <w:position w:val="2"/>
          <w:sz w:val="20"/>
          <w:szCs w:val="20"/>
        </w:rPr>
        <w:t>(X</w:t>
      </w:r>
      <w:r w:rsidRPr="0020035E">
        <w:rPr>
          <w:rFonts w:ascii="Cambria" w:hAnsi="Cambria" w:cs="Arial"/>
          <w:spacing w:val="2"/>
          <w:sz w:val="20"/>
          <w:szCs w:val="20"/>
          <w:vertAlign w:val="subscript"/>
        </w:rPr>
        <w:t>1</w:t>
      </w:r>
      <w:r w:rsidRPr="0020035E">
        <w:rPr>
          <w:rFonts w:ascii="Cambria" w:hAnsi="Cambria" w:cs="Arial"/>
          <w:spacing w:val="2"/>
          <w:position w:val="2"/>
          <w:sz w:val="20"/>
          <w:szCs w:val="20"/>
        </w:rPr>
        <w:t xml:space="preserve">) </w:t>
      </w:r>
      <w:r w:rsidRPr="0020035E">
        <w:rPr>
          <w:rFonts w:ascii="Cambria" w:hAnsi="Cambria" w:cs="Arial"/>
          <w:position w:val="2"/>
          <w:sz w:val="20"/>
          <w:szCs w:val="20"/>
        </w:rPr>
        <w:t>dan promosi (X</w:t>
      </w:r>
      <w:r w:rsidRPr="0020035E">
        <w:rPr>
          <w:rFonts w:ascii="Cambria" w:hAnsi="Cambria" w:cs="Arial"/>
          <w:sz w:val="20"/>
          <w:szCs w:val="20"/>
          <w:vertAlign w:val="subscript"/>
        </w:rPr>
        <w:t>2</w:t>
      </w:r>
      <w:r w:rsidRPr="0020035E">
        <w:rPr>
          <w:rFonts w:ascii="Cambria" w:hAnsi="Cambria" w:cs="Arial"/>
          <w:position w:val="2"/>
          <w:sz w:val="20"/>
          <w:szCs w:val="20"/>
        </w:rPr>
        <w:t>) adalah sebesar 22,5%. Hal ini dapat disimpukan bahwa variabel harga (X</w:t>
      </w:r>
      <w:r w:rsidRPr="0020035E">
        <w:rPr>
          <w:rFonts w:ascii="Cambria" w:hAnsi="Cambria" w:cs="Arial"/>
          <w:sz w:val="20"/>
          <w:szCs w:val="20"/>
          <w:vertAlign w:val="subscript"/>
        </w:rPr>
        <w:t>1</w:t>
      </w:r>
      <w:r w:rsidRPr="0020035E">
        <w:rPr>
          <w:rFonts w:ascii="Cambria" w:hAnsi="Cambria" w:cs="Arial"/>
          <w:position w:val="2"/>
          <w:sz w:val="20"/>
          <w:szCs w:val="20"/>
        </w:rPr>
        <w:t>) dan promosi (X</w:t>
      </w:r>
      <w:r w:rsidRPr="0020035E">
        <w:rPr>
          <w:rFonts w:ascii="Cambria" w:hAnsi="Cambria" w:cs="Arial"/>
          <w:sz w:val="20"/>
          <w:szCs w:val="20"/>
          <w:vertAlign w:val="subscript"/>
        </w:rPr>
        <w:t>2</w:t>
      </w:r>
      <w:r w:rsidRPr="0020035E">
        <w:rPr>
          <w:rFonts w:ascii="Cambria" w:hAnsi="Cambria" w:cs="Arial"/>
          <w:position w:val="2"/>
          <w:sz w:val="20"/>
          <w:szCs w:val="20"/>
        </w:rPr>
        <w:t xml:space="preserve">) secara bersama-sama </w:t>
      </w:r>
      <w:r w:rsidRPr="0020035E">
        <w:rPr>
          <w:rFonts w:ascii="Cambria" w:hAnsi="Cambria" w:cs="Arial"/>
          <w:sz w:val="20"/>
          <w:szCs w:val="20"/>
        </w:rPr>
        <w:t>berperan dalam meningkatkan keputusan</w:t>
      </w:r>
      <w:r w:rsidRPr="0020035E">
        <w:rPr>
          <w:rFonts w:ascii="Cambria" w:hAnsi="Cambria" w:cs="Arial"/>
          <w:spacing w:val="-13"/>
          <w:sz w:val="20"/>
          <w:szCs w:val="20"/>
        </w:rPr>
        <w:t xml:space="preserve"> </w:t>
      </w:r>
      <w:r w:rsidRPr="0020035E">
        <w:rPr>
          <w:rFonts w:ascii="Cambria" w:hAnsi="Cambria" w:cs="Arial"/>
          <w:sz w:val="20"/>
          <w:szCs w:val="20"/>
        </w:rPr>
        <w:t>pembelian(Y).</w:t>
      </w:r>
      <w:r w:rsidR="006527E1" w:rsidRPr="0020035E">
        <w:rPr>
          <w:rFonts w:ascii="Cambria" w:hAnsi="Cambria" w:cs="Arial"/>
          <w:sz w:val="20"/>
          <w:szCs w:val="20"/>
        </w:rPr>
        <w:t xml:space="preserve"> </w:t>
      </w:r>
    </w:p>
    <w:p w14:paraId="1D9548C8" w14:textId="77777777" w:rsidR="006527E1" w:rsidRPr="0020035E" w:rsidRDefault="006527E1" w:rsidP="003A1683">
      <w:pPr>
        <w:pStyle w:val="Heading1"/>
        <w:ind w:left="0" w:firstLine="567"/>
        <w:jc w:val="both"/>
        <w:rPr>
          <w:rFonts w:ascii="Cambria" w:hAnsi="Cambria" w:cs="Arial"/>
          <w:b w:val="0"/>
          <w:sz w:val="20"/>
          <w:szCs w:val="20"/>
        </w:rPr>
      </w:pPr>
      <w:r w:rsidRPr="0020035E">
        <w:rPr>
          <w:rFonts w:ascii="Cambria" w:hAnsi="Cambria" w:cs="Arial"/>
          <w:b w:val="0"/>
          <w:sz w:val="20"/>
          <w:szCs w:val="20"/>
        </w:rPr>
        <w:t xml:space="preserve">Hasil penelitian ini menujukkan bahwa variabel bebas yaitu harga dan promosi berperngaruh signifikan terhadap variabel terikat yaitu keputusan pembelian pada Ulan Cake Seririt. Hal ini berarti bahwa apabila harga dan promosi secara bersama-sama mengalami peningkatan atau penurunan akan berpengaruh terhadap keputusan pembelian. Hasil ini sesuai dengan teori yang diutarakan </w:t>
      </w:r>
      <w:r w:rsidR="00961E5B">
        <w:rPr>
          <w:rFonts w:ascii="Cambria" w:hAnsi="Cambria" w:cs="Arial"/>
          <w:b w:val="0"/>
          <w:sz w:val="20"/>
          <w:szCs w:val="20"/>
          <w:lang w:val="en-US"/>
        </w:rPr>
        <w:fldChar w:fldCharType="begin" w:fldLock="1"/>
      </w:r>
      <w:r w:rsidR="00961E5B">
        <w:rPr>
          <w:rFonts w:ascii="Cambria" w:hAnsi="Cambria" w:cs="Arial"/>
          <w:b w:val="0"/>
          <w:sz w:val="20"/>
          <w:szCs w:val="20"/>
          <w:lang w:val="en-US"/>
        </w:rPr>
        <w:instrText>ADDIN CSL_CITATION {"citationItems":[{"id":"ITEM-1","itemData":{"author":[{"dropping-particle":"","family":"Engel","given":"James","non-dropping-particle":"","parse-names":false,"suffix":""}],"edition":"Jilid l da","id":"ITEM-1","issued":{"date-parts":[["1994"]]},"publisher":"Bina Rupa Aksara","publisher-place":"Jakarta","title":"Consumen Behavior","type":"book"},"uris":["http://www.mendeley.com/documents/?uuid=d04522a4-afc6-4e5c-a244-7be66a9582b2"]}],"mendeley":{"formattedCitation":"(Engel, 1994)","plainTextFormattedCitation":"(Engel, 1994)","previouslyFormattedCitation":"(Engel, 1994)"},"properties":{"noteIndex":0},"schema":"https://github.com/citation-style-language/schema/raw/master/csl-citation.json"}</w:instrText>
      </w:r>
      <w:r w:rsidR="00961E5B">
        <w:rPr>
          <w:rFonts w:ascii="Cambria" w:hAnsi="Cambria" w:cs="Arial"/>
          <w:b w:val="0"/>
          <w:sz w:val="20"/>
          <w:szCs w:val="20"/>
          <w:lang w:val="en-US"/>
        </w:rPr>
        <w:fldChar w:fldCharType="separate"/>
      </w:r>
      <w:r w:rsidR="00961E5B" w:rsidRPr="00961E5B">
        <w:rPr>
          <w:rFonts w:ascii="Cambria" w:hAnsi="Cambria" w:cs="Arial"/>
          <w:b w:val="0"/>
          <w:noProof/>
          <w:sz w:val="20"/>
          <w:szCs w:val="20"/>
          <w:lang w:val="en-US"/>
        </w:rPr>
        <w:t>(Engel, 1994)</w:t>
      </w:r>
      <w:r w:rsidR="00961E5B">
        <w:rPr>
          <w:rFonts w:ascii="Cambria" w:hAnsi="Cambria" w:cs="Arial"/>
          <w:b w:val="0"/>
          <w:sz w:val="20"/>
          <w:szCs w:val="20"/>
          <w:lang w:val="en-US"/>
        </w:rPr>
        <w:fldChar w:fldCharType="end"/>
      </w:r>
      <w:r w:rsidRPr="0020035E">
        <w:rPr>
          <w:rFonts w:ascii="Cambria" w:hAnsi="Cambria" w:cs="Arial"/>
          <w:b w:val="0"/>
          <w:sz w:val="20"/>
          <w:szCs w:val="20"/>
          <w:lang w:val="en-US"/>
        </w:rPr>
        <w:t xml:space="preserve">, Banyak </w:t>
      </w:r>
      <w:proofErr w:type="spellStart"/>
      <w:r w:rsidRPr="0020035E">
        <w:rPr>
          <w:rFonts w:ascii="Cambria" w:hAnsi="Cambria" w:cs="Arial"/>
          <w:b w:val="0"/>
          <w:sz w:val="20"/>
          <w:szCs w:val="20"/>
          <w:lang w:val="en-US"/>
        </w:rPr>
        <w:t>pertimbangan</w:t>
      </w:r>
      <w:proofErr w:type="spellEnd"/>
      <w:r w:rsidRPr="0020035E">
        <w:rPr>
          <w:rFonts w:ascii="Cambria" w:hAnsi="Cambria" w:cs="Arial"/>
          <w:b w:val="0"/>
          <w:sz w:val="20"/>
          <w:szCs w:val="20"/>
          <w:lang w:val="en-US"/>
        </w:rPr>
        <w:t xml:space="preserve"> yang </w:t>
      </w:r>
      <w:proofErr w:type="spellStart"/>
      <w:r w:rsidRPr="0020035E">
        <w:rPr>
          <w:rFonts w:ascii="Cambria" w:hAnsi="Cambria" w:cs="Arial"/>
          <w:b w:val="0"/>
          <w:sz w:val="20"/>
          <w:szCs w:val="20"/>
          <w:lang w:val="en-US"/>
        </w:rPr>
        <w:t>dilakukan</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konsumen</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sebelum</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memutuskan</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untuk</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membeli</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misalnya</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kualitas</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produk</w:t>
      </w:r>
      <w:proofErr w:type="spellEnd"/>
      <w:r w:rsidRPr="0020035E">
        <w:rPr>
          <w:rFonts w:ascii="Cambria" w:hAnsi="Cambria" w:cs="Arial"/>
          <w:b w:val="0"/>
          <w:sz w:val="20"/>
          <w:szCs w:val="20"/>
          <w:lang w:val="en-US"/>
        </w:rPr>
        <w:t xml:space="preserve">, </w:t>
      </w:r>
      <w:proofErr w:type="spellStart"/>
      <w:r w:rsidRPr="0020035E">
        <w:rPr>
          <w:rFonts w:ascii="Cambria" w:hAnsi="Cambria" w:cs="Arial"/>
          <w:b w:val="0"/>
          <w:sz w:val="20"/>
          <w:szCs w:val="20"/>
          <w:lang w:val="en-US"/>
        </w:rPr>
        <w:t>harga</w:t>
      </w:r>
      <w:proofErr w:type="spellEnd"/>
      <w:r w:rsidRPr="0020035E">
        <w:rPr>
          <w:rFonts w:ascii="Cambria" w:hAnsi="Cambria" w:cs="Arial"/>
          <w:b w:val="0"/>
          <w:sz w:val="20"/>
          <w:szCs w:val="20"/>
          <w:lang w:val="en-US"/>
        </w:rPr>
        <w:t xml:space="preserve"> dan </w:t>
      </w:r>
      <w:proofErr w:type="spellStart"/>
      <w:r w:rsidRPr="0020035E">
        <w:rPr>
          <w:rFonts w:ascii="Cambria" w:hAnsi="Cambria" w:cs="Arial"/>
          <w:b w:val="0"/>
          <w:sz w:val="20"/>
          <w:szCs w:val="20"/>
          <w:lang w:val="en-US"/>
        </w:rPr>
        <w:t>iklan</w:t>
      </w:r>
      <w:proofErr w:type="spellEnd"/>
      <w:r w:rsidRPr="0020035E">
        <w:rPr>
          <w:rFonts w:ascii="Cambria" w:hAnsi="Cambria" w:cs="Arial"/>
          <w:b w:val="0"/>
          <w:sz w:val="20"/>
          <w:szCs w:val="20"/>
          <w:lang w:val="en-US"/>
        </w:rPr>
        <w:t xml:space="preserve"> </w:t>
      </w:r>
    </w:p>
    <w:p w14:paraId="0315D8A2" w14:textId="77777777" w:rsidR="00112C05" w:rsidRPr="0020035E" w:rsidRDefault="006527E1" w:rsidP="003A1683">
      <w:pPr>
        <w:pStyle w:val="BodyText"/>
        <w:ind w:right="3"/>
        <w:jc w:val="both"/>
        <w:rPr>
          <w:rFonts w:ascii="Cambria" w:hAnsi="Cambria" w:cs="Arial"/>
          <w:sz w:val="20"/>
          <w:szCs w:val="20"/>
          <w:lang w:val="en-US"/>
        </w:rPr>
      </w:pPr>
      <w:r w:rsidRPr="0020035E">
        <w:rPr>
          <w:rFonts w:ascii="Cambria" w:hAnsi="Cambria" w:cs="Arial"/>
          <w:sz w:val="20"/>
          <w:szCs w:val="20"/>
        </w:rPr>
        <w:tab/>
        <w:t xml:space="preserve">Dalam proses membuat keputusan pembelian, konsumen akan mencari informasi mengenai produk yang akan dibeli. Melalui promosi dengan cara </w:t>
      </w:r>
      <w:r w:rsidRPr="0020035E">
        <w:rPr>
          <w:rFonts w:ascii="Cambria" w:hAnsi="Cambria" w:cs="Arial"/>
          <w:i/>
          <w:sz w:val="20"/>
          <w:szCs w:val="20"/>
        </w:rPr>
        <w:t>word of mouth</w:t>
      </w:r>
      <w:r w:rsidRPr="0020035E">
        <w:rPr>
          <w:rFonts w:ascii="Cambria" w:hAnsi="Cambria" w:cs="Arial"/>
          <w:sz w:val="20"/>
          <w:szCs w:val="20"/>
        </w:rPr>
        <w:t xml:space="preserve"> atau promosi dari mulut ke mulut, produk Ulan Cake dapat di ketahui oleh konsumen yang ada di daerah Seririt. Informasi yang didapatkan oleh konsumen dapat berupa kualitas produk, keterjangkauan produk, serta harga produk. Setelah memperoleh informasi-informasi tersebut, kemudian konsumen melakukan evaluasi yang selanjutnya memperoleh beberapa alternatif pilihan yang mengarahkan pada keputusan pembelian pada Ulan Cake. Hal ini sesuai dengan teori yang</w:t>
      </w:r>
      <w:r w:rsidR="00961E5B">
        <w:rPr>
          <w:rFonts w:ascii="Cambria" w:hAnsi="Cambria" w:cs="Arial"/>
          <w:sz w:val="20"/>
          <w:szCs w:val="20"/>
        </w:rPr>
        <w:t xml:space="preserve"> dikemukakan oleh </w:t>
      </w:r>
      <w:r w:rsidR="00961E5B">
        <w:rPr>
          <w:rFonts w:ascii="Cambria" w:hAnsi="Cambria" w:cs="Arial"/>
          <w:sz w:val="20"/>
          <w:szCs w:val="20"/>
        </w:rPr>
        <w:fldChar w:fldCharType="begin" w:fldLock="1"/>
      </w:r>
      <w:r w:rsidR="00961E5B">
        <w:rPr>
          <w:rFonts w:ascii="Cambria" w:hAnsi="Cambria" w:cs="Arial"/>
          <w:sz w:val="20"/>
          <w:szCs w:val="20"/>
        </w:rPr>
        <w:instrText>ADDIN CSL_CITATION {"citationItems":[{"id":"ITEM-1","itemData":{"author":[{"dropping-particle":"","family":"Tjiptono","given":"Fandy","non-dropping-particle":"","parse-names":false,"suffix":""}],"container-title":"Yogyakarta: CV. Andi Offset","id":"ITEM-1","issued":{"date-parts":[["2015"]]},"title":"Strategi Pemasaran Edisi 4","type":"article-journal"},"uris":["http://www.mendeley.com/documents/?uuid=540a48a2-16ba-45e9-ab77-9636c6d5e39e"]}],"mendeley":{"formattedCitation":"(Tjiptono, 2015)","plainTextFormattedCitation":"(Tjiptono, 2015)","previouslyFormattedCitation":"(Tjiptono, 2015)"},"properties":{"noteIndex":0},"schema":"https://github.com/citation-style-language/schema/raw/master/csl-citation.json"}</w:instrText>
      </w:r>
      <w:r w:rsidR="00961E5B">
        <w:rPr>
          <w:rFonts w:ascii="Cambria" w:hAnsi="Cambria" w:cs="Arial"/>
          <w:sz w:val="20"/>
          <w:szCs w:val="20"/>
        </w:rPr>
        <w:fldChar w:fldCharType="separate"/>
      </w:r>
      <w:r w:rsidR="00961E5B" w:rsidRPr="00961E5B">
        <w:rPr>
          <w:rFonts w:ascii="Cambria" w:hAnsi="Cambria" w:cs="Arial"/>
          <w:noProof/>
          <w:sz w:val="20"/>
          <w:szCs w:val="20"/>
        </w:rPr>
        <w:t>(Tjiptono, 2015)</w:t>
      </w:r>
      <w:r w:rsidR="00961E5B">
        <w:rPr>
          <w:rFonts w:ascii="Cambria" w:hAnsi="Cambria" w:cs="Arial"/>
          <w:sz w:val="20"/>
          <w:szCs w:val="20"/>
        </w:rPr>
        <w:fldChar w:fldCharType="end"/>
      </w:r>
      <w:r w:rsidRPr="0020035E">
        <w:rPr>
          <w:rFonts w:ascii="Cambria" w:hAnsi="Cambria" w:cs="Arial"/>
          <w:sz w:val="20"/>
          <w:szCs w:val="20"/>
        </w:rPr>
        <w:t xml:space="preserve"> yang menyatakan bahwa keputusan pembelian merupakan sebuah proses dimana pembeli mengetahui masalahnya, mencari informasi mengenai produk atau merek tertentu dan mengevaluasi beberapa dari masing - masing alternatif tersebut untuk dapat digunakan dalam memecahkan masalah, yang kemudian mengarahkannya kepada keputusan pembelian. Hasil ini juga sejalan dengan hasil penelitian yang dilakukan oleh </w:t>
      </w:r>
      <w:r w:rsidR="00961E5B">
        <w:rPr>
          <w:rFonts w:ascii="Cambria" w:hAnsi="Cambria" w:cs="Arial"/>
          <w:sz w:val="20"/>
          <w:szCs w:val="20"/>
          <w:lang w:val="en-US"/>
        </w:rPr>
        <w:fldChar w:fldCharType="begin" w:fldLock="1"/>
      </w:r>
      <w:r w:rsidR="00961E5B">
        <w:rPr>
          <w:rFonts w:ascii="Cambria" w:hAnsi="Cambria" w:cs="Arial"/>
          <w:sz w:val="20"/>
          <w:szCs w:val="20"/>
          <w:lang w:val="en-US"/>
        </w:rPr>
        <w:instrText>ADDIN CSL_CITATION {"citationItems":[{"id":"ITEM-1","itemData":{"ISSN":"2746-1297","author":[{"dropping-particle":"","family":"Yulizar","given":"Ahmad","non-dropping-particle":"","parse-names":false,"suffix":""},{"dropping-particle":"","family":"Prihatini","given":"Apriatni Endang","non-dropping-particle":"","parse-names":false,"suffix":""}],"container-title":"Jurnal Ilmu Administrasi Bisnis","id":"ITEM-1","issue":"2","issued":{"date-parts":[["2017"]]},"page":"88-97","publisher":"Departemen Administrasi Bisnis, FISIP, Universitas Diponegoro","title":"Pengaruh Harga dan Promosi terhadap Keputusan Pembelian Laptop Merek Acer (Studi Kasus pada Mahasiswa Fisip Undip Semarang)","type":"article-journal","volume":"6"},"uris":["http://www.mendeley.com/documents/?uuid=fd09fc5a-85d2-4005-bb46-a5ec5bc18ee4"]}],"mendeley":{"formattedCitation":"(Yulizar &amp; Prihatini, 2017)","plainTextFormattedCitation":"(Yulizar &amp; Prihatini, 2017)","previouslyFormattedCitation":"(Yulizar &amp; Prihatini, 2017)"},"properties":{"noteIndex":0},"schema":"https://github.com/citation-style-language/schema/raw/master/csl-citation.json"}</w:instrText>
      </w:r>
      <w:r w:rsidR="00961E5B">
        <w:rPr>
          <w:rFonts w:ascii="Cambria" w:hAnsi="Cambria" w:cs="Arial"/>
          <w:sz w:val="20"/>
          <w:szCs w:val="20"/>
          <w:lang w:val="en-US"/>
        </w:rPr>
        <w:fldChar w:fldCharType="separate"/>
      </w:r>
      <w:r w:rsidR="00961E5B" w:rsidRPr="00961E5B">
        <w:rPr>
          <w:rFonts w:ascii="Cambria" w:hAnsi="Cambria" w:cs="Arial"/>
          <w:noProof/>
          <w:sz w:val="20"/>
          <w:szCs w:val="20"/>
          <w:lang w:val="en-US"/>
        </w:rPr>
        <w:t>(Yulizar &amp; Prihatini, 2017)</w:t>
      </w:r>
      <w:r w:rsidR="00961E5B">
        <w:rPr>
          <w:rFonts w:ascii="Cambria" w:hAnsi="Cambria" w:cs="Arial"/>
          <w:sz w:val="20"/>
          <w:szCs w:val="20"/>
          <w:lang w:val="en-US"/>
        </w:rPr>
        <w:fldChar w:fldCharType="end"/>
      </w:r>
      <w:r w:rsidR="00961E5B">
        <w:rPr>
          <w:rFonts w:ascii="Cambria" w:hAnsi="Cambria" w:cs="Arial"/>
          <w:sz w:val="20"/>
          <w:szCs w:val="20"/>
          <w:lang w:val="en-US"/>
        </w:rPr>
        <w:t xml:space="preserve"> </w:t>
      </w:r>
      <w:r w:rsidRPr="0020035E">
        <w:rPr>
          <w:rFonts w:ascii="Cambria" w:hAnsi="Cambria" w:cs="Arial"/>
          <w:sz w:val="20"/>
          <w:szCs w:val="20"/>
          <w:lang w:val="en-US"/>
        </w:rPr>
        <w:t xml:space="preserve">yang </w:t>
      </w:r>
      <w:proofErr w:type="spellStart"/>
      <w:r w:rsidRPr="0020035E">
        <w:rPr>
          <w:rFonts w:ascii="Cambria" w:hAnsi="Cambria" w:cs="Arial"/>
          <w:sz w:val="20"/>
          <w:szCs w:val="20"/>
          <w:lang w:val="en-US"/>
        </w:rPr>
        <w:t>menyatakan</w:t>
      </w:r>
      <w:proofErr w:type="spellEnd"/>
      <w:r w:rsidRPr="0020035E">
        <w:rPr>
          <w:rFonts w:ascii="Cambria" w:hAnsi="Cambria" w:cs="Arial"/>
          <w:sz w:val="20"/>
          <w:szCs w:val="20"/>
          <w:lang w:val="en-US"/>
        </w:rPr>
        <w:t xml:space="preserve"> </w:t>
      </w:r>
      <w:proofErr w:type="spellStart"/>
      <w:r w:rsidRPr="0020035E">
        <w:rPr>
          <w:rFonts w:ascii="Cambria" w:hAnsi="Cambria" w:cs="Arial"/>
          <w:sz w:val="20"/>
          <w:szCs w:val="20"/>
          <w:lang w:val="en-US"/>
        </w:rPr>
        <w:t>bahwa</w:t>
      </w:r>
      <w:proofErr w:type="spellEnd"/>
      <w:r w:rsidRPr="0020035E">
        <w:rPr>
          <w:rFonts w:ascii="Cambria" w:hAnsi="Cambria" w:cs="Arial"/>
          <w:sz w:val="20"/>
          <w:szCs w:val="20"/>
          <w:lang w:val="en-US"/>
        </w:rPr>
        <w:t xml:space="preserve"> </w:t>
      </w:r>
      <w:proofErr w:type="spellStart"/>
      <w:r w:rsidRPr="0020035E">
        <w:rPr>
          <w:rFonts w:ascii="Cambria" w:hAnsi="Cambria" w:cs="Arial"/>
          <w:sz w:val="20"/>
          <w:szCs w:val="20"/>
          <w:lang w:val="en-US"/>
        </w:rPr>
        <w:t>harga</w:t>
      </w:r>
      <w:proofErr w:type="spellEnd"/>
      <w:r w:rsidRPr="0020035E">
        <w:rPr>
          <w:rFonts w:ascii="Cambria" w:hAnsi="Cambria" w:cs="Arial"/>
          <w:sz w:val="20"/>
          <w:szCs w:val="20"/>
          <w:lang w:val="en-US"/>
        </w:rPr>
        <w:t xml:space="preserve"> dan </w:t>
      </w:r>
      <w:proofErr w:type="spellStart"/>
      <w:r w:rsidRPr="0020035E">
        <w:rPr>
          <w:rFonts w:ascii="Cambria" w:hAnsi="Cambria" w:cs="Arial"/>
          <w:sz w:val="20"/>
          <w:szCs w:val="20"/>
          <w:lang w:val="en-US"/>
        </w:rPr>
        <w:t>promosi</w:t>
      </w:r>
      <w:proofErr w:type="spellEnd"/>
      <w:r w:rsidRPr="0020035E">
        <w:rPr>
          <w:rFonts w:ascii="Cambria" w:hAnsi="Cambria" w:cs="Arial"/>
          <w:sz w:val="20"/>
          <w:szCs w:val="20"/>
          <w:lang w:val="en-US"/>
        </w:rPr>
        <w:t xml:space="preserve"> </w:t>
      </w:r>
      <w:proofErr w:type="spellStart"/>
      <w:r w:rsidRPr="0020035E">
        <w:rPr>
          <w:rFonts w:ascii="Cambria" w:hAnsi="Cambria" w:cs="Arial"/>
          <w:sz w:val="20"/>
          <w:szCs w:val="20"/>
          <w:lang w:val="en-US"/>
        </w:rPr>
        <w:t>penjualan</w:t>
      </w:r>
      <w:proofErr w:type="spellEnd"/>
      <w:r w:rsidRPr="0020035E">
        <w:rPr>
          <w:rFonts w:ascii="Cambria" w:hAnsi="Cambria" w:cs="Arial"/>
          <w:sz w:val="20"/>
          <w:szCs w:val="20"/>
          <w:lang w:val="en-US"/>
        </w:rPr>
        <w:t xml:space="preserve"> </w:t>
      </w:r>
      <w:proofErr w:type="spellStart"/>
      <w:r w:rsidRPr="0020035E">
        <w:rPr>
          <w:rFonts w:ascii="Cambria" w:hAnsi="Cambria" w:cs="Arial"/>
          <w:sz w:val="20"/>
          <w:szCs w:val="20"/>
          <w:lang w:val="en-US"/>
        </w:rPr>
        <w:t>berpengaruh</w:t>
      </w:r>
      <w:proofErr w:type="spellEnd"/>
      <w:r w:rsidRPr="0020035E">
        <w:rPr>
          <w:rFonts w:ascii="Cambria" w:hAnsi="Cambria" w:cs="Arial"/>
          <w:sz w:val="20"/>
          <w:szCs w:val="20"/>
          <w:lang w:val="en-US"/>
        </w:rPr>
        <w:t xml:space="preserve"> </w:t>
      </w:r>
      <w:proofErr w:type="spellStart"/>
      <w:r w:rsidRPr="0020035E">
        <w:rPr>
          <w:rFonts w:ascii="Cambria" w:hAnsi="Cambria" w:cs="Arial"/>
          <w:sz w:val="20"/>
          <w:szCs w:val="20"/>
          <w:lang w:val="en-US"/>
        </w:rPr>
        <w:t>positif</w:t>
      </w:r>
      <w:proofErr w:type="spellEnd"/>
      <w:r w:rsidRPr="0020035E">
        <w:rPr>
          <w:rFonts w:ascii="Cambria" w:hAnsi="Cambria" w:cs="Arial"/>
          <w:sz w:val="20"/>
          <w:szCs w:val="20"/>
          <w:lang w:val="en-US"/>
        </w:rPr>
        <w:t xml:space="preserve"> dan </w:t>
      </w:r>
      <w:proofErr w:type="spellStart"/>
      <w:r w:rsidRPr="0020035E">
        <w:rPr>
          <w:rFonts w:ascii="Cambria" w:hAnsi="Cambria" w:cs="Arial"/>
          <w:sz w:val="20"/>
          <w:szCs w:val="20"/>
          <w:lang w:val="en-US"/>
        </w:rPr>
        <w:t>signifikan</w:t>
      </w:r>
      <w:proofErr w:type="spellEnd"/>
      <w:r w:rsidRPr="0020035E">
        <w:rPr>
          <w:rFonts w:ascii="Cambria" w:hAnsi="Cambria" w:cs="Arial"/>
          <w:sz w:val="20"/>
          <w:szCs w:val="20"/>
          <w:lang w:val="en-US"/>
        </w:rPr>
        <w:t xml:space="preserve"> </w:t>
      </w:r>
      <w:proofErr w:type="spellStart"/>
      <w:r w:rsidRPr="0020035E">
        <w:rPr>
          <w:rFonts w:ascii="Cambria" w:hAnsi="Cambria" w:cs="Arial"/>
          <w:sz w:val="20"/>
          <w:szCs w:val="20"/>
          <w:lang w:val="en-US"/>
        </w:rPr>
        <w:t>terhadap</w:t>
      </w:r>
      <w:proofErr w:type="spellEnd"/>
      <w:r w:rsidRPr="0020035E">
        <w:rPr>
          <w:rFonts w:ascii="Cambria" w:hAnsi="Cambria" w:cs="Arial"/>
          <w:sz w:val="20"/>
          <w:szCs w:val="20"/>
          <w:lang w:val="en-US"/>
        </w:rPr>
        <w:t xml:space="preserve"> </w:t>
      </w:r>
      <w:proofErr w:type="spellStart"/>
      <w:r w:rsidRPr="0020035E">
        <w:rPr>
          <w:rFonts w:ascii="Cambria" w:hAnsi="Cambria" w:cs="Arial"/>
          <w:sz w:val="20"/>
          <w:szCs w:val="20"/>
          <w:lang w:val="en-US"/>
        </w:rPr>
        <w:t>keputusan</w:t>
      </w:r>
      <w:proofErr w:type="spellEnd"/>
      <w:r w:rsidRPr="0020035E">
        <w:rPr>
          <w:rFonts w:ascii="Cambria" w:hAnsi="Cambria" w:cs="Arial"/>
          <w:sz w:val="20"/>
          <w:szCs w:val="20"/>
          <w:lang w:val="en-US"/>
        </w:rPr>
        <w:t xml:space="preserve"> </w:t>
      </w:r>
      <w:proofErr w:type="spellStart"/>
      <w:r w:rsidRPr="0020035E">
        <w:rPr>
          <w:rFonts w:ascii="Cambria" w:hAnsi="Cambria" w:cs="Arial"/>
          <w:sz w:val="20"/>
          <w:szCs w:val="20"/>
          <w:lang w:val="en-US"/>
        </w:rPr>
        <w:t>pembelian</w:t>
      </w:r>
      <w:proofErr w:type="spellEnd"/>
      <w:r w:rsidRPr="0020035E">
        <w:rPr>
          <w:rFonts w:ascii="Cambria" w:hAnsi="Cambria" w:cs="Arial"/>
          <w:sz w:val="20"/>
          <w:szCs w:val="20"/>
          <w:lang w:val="en-US"/>
        </w:rPr>
        <w:t>.</w:t>
      </w:r>
    </w:p>
    <w:p w14:paraId="78246643" w14:textId="77777777" w:rsidR="00AB6C83" w:rsidRPr="0020035E" w:rsidRDefault="00AB6C83" w:rsidP="003A1683">
      <w:pPr>
        <w:pStyle w:val="BodyText"/>
        <w:ind w:right="3"/>
        <w:jc w:val="both"/>
        <w:rPr>
          <w:rFonts w:ascii="Cambria" w:hAnsi="Cambria" w:cs="Arial"/>
          <w:sz w:val="20"/>
          <w:szCs w:val="20"/>
        </w:rPr>
      </w:pPr>
    </w:p>
    <w:p w14:paraId="27740703" w14:textId="308F0994" w:rsidR="00112C05" w:rsidRPr="00104349" w:rsidRDefault="00104349" w:rsidP="003A1683">
      <w:pPr>
        <w:pStyle w:val="BodyText"/>
        <w:ind w:right="3"/>
        <w:jc w:val="both"/>
        <w:rPr>
          <w:rFonts w:ascii="Cambria" w:hAnsi="Cambria" w:cs="Arial"/>
          <w:bCs/>
          <w:i/>
          <w:iCs/>
          <w:sz w:val="20"/>
          <w:szCs w:val="20"/>
          <w:lang w:val="en-US"/>
        </w:rPr>
      </w:pPr>
      <w:r>
        <w:rPr>
          <w:rFonts w:ascii="Cambria" w:hAnsi="Cambria" w:cs="Arial"/>
          <w:bCs/>
          <w:i/>
          <w:iCs/>
          <w:sz w:val="20"/>
          <w:szCs w:val="20"/>
          <w:lang w:val="en-US"/>
        </w:rPr>
        <w:t xml:space="preserve">3.2. </w:t>
      </w:r>
      <w:r w:rsidR="00112C05" w:rsidRPr="00104349">
        <w:rPr>
          <w:rFonts w:ascii="Cambria" w:hAnsi="Cambria" w:cs="Arial"/>
          <w:bCs/>
          <w:i/>
          <w:iCs/>
          <w:sz w:val="20"/>
          <w:szCs w:val="20"/>
          <w:lang w:val="en-US"/>
        </w:rPr>
        <w:t xml:space="preserve">Hasil </w:t>
      </w:r>
      <w:proofErr w:type="spellStart"/>
      <w:r w:rsidR="00112C05" w:rsidRPr="00104349">
        <w:rPr>
          <w:rFonts w:ascii="Cambria" w:hAnsi="Cambria" w:cs="Arial"/>
          <w:bCs/>
          <w:i/>
          <w:iCs/>
          <w:sz w:val="20"/>
          <w:szCs w:val="20"/>
          <w:lang w:val="en-US"/>
        </w:rPr>
        <w:t>Hipotesis</w:t>
      </w:r>
      <w:proofErr w:type="spellEnd"/>
      <w:r w:rsidR="00112C05" w:rsidRPr="00104349">
        <w:rPr>
          <w:rFonts w:ascii="Cambria" w:hAnsi="Cambria" w:cs="Arial"/>
          <w:bCs/>
          <w:i/>
          <w:iCs/>
          <w:sz w:val="20"/>
          <w:szCs w:val="20"/>
          <w:lang w:val="en-US"/>
        </w:rPr>
        <w:t xml:space="preserve"> 2</w:t>
      </w:r>
    </w:p>
    <w:p w14:paraId="293DD36F" w14:textId="77777777" w:rsidR="00112C05" w:rsidRPr="0020035E" w:rsidRDefault="00112C05" w:rsidP="003A1683">
      <w:pPr>
        <w:pStyle w:val="BodyText"/>
        <w:ind w:firstLine="567"/>
        <w:jc w:val="both"/>
        <w:rPr>
          <w:rFonts w:ascii="Cambria" w:hAnsi="Cambria" w:cs="Arial"/>
          <w:sz w:val="20"/>
          <w:szCs w:val="20"/>
        </w:rPr>
      </w:pPr>
      <w:r w:rsidRPr="0020035E">
        <w:rPr>
          <w:rFonts w:ascii="Cambria" w:hAnsi="Cambria" w:cs="Arial"/>
          <w:sz w:val="20"/>
          <w:szCs w:val="20"/>
        </w:rPr>
        <w:t xml:space="preserve">Hipotesis penelitian kedua “Ada pengaruh harga terhadap keputusan pembelian pada Ulan Cake Seririt”. Berdasarkan rekapan hasil uji regresi </w:t>
      </w:r>
      <w:r w:rsidRPr="0020035E">
        <w:rPr>
          <w:rFonts w:ascii="Cambria" w:hAnsi="Cambria" w:cs="Arial"/>
          <w:position w:val="2"/>
          <w:sz w:val="20"/>
          <w:szCs w:val="20"/>
        </w:rPr>
        <w:t>berganda pada Tabel 2 menunjukan hasil Pyx</w:t>
      </w:r>
      <w:r w:rsidRPr="0020035E">
        <w:rPr>
          <w:rFonts w:ascii="Cambria" w:hAnsi="Cambria" w:cs="Arial"/>
          <w:sz w:val="20"/>
          <w:szCs w:val="20"/>
          <w:vertAlign w:val="subscript"/>
        </w:rPr>
        <w:t>1</w:t>
      </w:r>
      <w:r w:rsidRPr="0020035E">
        <w:rPr>
          <w:rFonts w:ascii="Cambria" w:hAnsi="Cambria" w:cs="Arial"/>
          <w:sz w:val="20"/>
          <w:szCs w:val="20"/>
        </w:rPr>
        <w:t xml:space="preserve"> </w:t>
      </w:r>
      <w:r w:rsidRPr="0020035E">
        <w:rPr>
          <w:rFonts w:ascii="Cambria" w:hAnsi="Cambria" w:cs="Arial"/>
          <w:position w:val="2"/>
          <w:sz w:val="20"/>
          <w:szCs w:val="20"/>
        </w:rPr>
        <w:t>= 0,496 dengan p-</w:t>
      </w:r>
      <w:r w:rsidRPr="0020035E">
        <w:rPr>
          <w:rFonts w:ascii="Cambria" w:hAnsi="Cambria" w:cs="Arial"/>
          <w:i/>
          <w:position w:val="2"/>
          <w:sz w:val="20"/>
          <w:szCs w:val="20"/>
        </w:rPr>
        <w:t xml:space="preserve">value </w:t>
      </w:r>
      <w:r w:rsidRPr="0020035E">
        <w:rPr>
          <w:rFonts w:ascii="Cambria" w:hAnsi="Cambria" w:cs="Arial"/>
          <w:position w:val="2"/>
          <w:sz w:val="20"/>
          <w:szCs w:val="20"/>
        </w:rPr>
        <w:t xml:space="preserve">0,000 ˂ </w:t>
      </w:r>
      <w:r w:rsidRPr="0020035E">
        <w:rPr>
          <w:rFonts w:ascii="Cambria" w:hAnsi="Cambria" w:cs="Arial"/>
          <w:sz w:val="20"/>
          <w:szCs w:val="20"/>
        </w:rPr>
        <w:t xml:space="preserve">Alpha (α) 0,05 hal ini menyatakan bahwa menolak Ho yang berarti ada pengaruh </w:t>
      </w:r>
      <w:r w:rsidRPr="0020035E">
        <w:rPr>
          <w:rFonts w:ascii="Cambria" w:hAnsi="Cambria" w:cs="Arial"/>
          <w:position w:val="2"/>
          <w:sz w:val="20"/>
          <w:szCs w:val="20"/>
        </w:rPr>
        <w:t>positif dan signifikan dari harga (X</w:t>
      </w:r>
      <w:r w:rsidRPr="0020035E">
        <w:rPr>
          <w:rFonts w:ascii="Cambria" w:hAnsi="Cambria" w:cs="Arial"/>
          <w:sz w:val="20"/>
          <w:szCs w:val="20"/>
          <w:vertAlign w:val="subscript"/>
        </w:rPr>
        <w:t>1</w:t>
      </w:r>
      <w:r w:rsidRPr="0020035E">
        <w:rPr>
          <w:rFonts w:ascii="Cambria" w:hAnsi="Cambria" w:cs="Arial"/>
          <w:position w:val="2"/>
          <w:sz w:val="20"/>
          <w:szCs w:val="20"/>
        </w:rPr>
        <w:t xml:space="preserve">) terhadap keputusan pembelian (Y), </w:t>
      </w:r>
      <w:r w:rsidRPr="0020035E">
        <w:rPr>
          <w:rFonts w:ascii="Cambria" w:hAnsi="Cambria" w:cs="Arial"/>
          <w:sz w:val="20"/>
          <w:szCs w:val="20"/>
        </w:rPr>
        <w:t>dengan sumbangan pengaruh sebesar 24,6%. Hal ini dapat disimpukan bahwa variabel harga berperan dalam meningkatkan keputusan pembelian.</w:t>
      </w:r>
    </w:p>
    <w:p w14:paraId="43E51EE4" w14:textId="77777777" w:rsidR="00AB6C83" w:rsidRPr="0020035E" w:rsidRDefault="00AB6C83" w:rsidP="003A1683">
      <w:pPr>
        <w:pStyle w:val="BodyText"/>
        <w:ind w:firstLine="567"/>
        <w:jc w:val="both"/>
        <w:rPr>
          <w:rFonts w:ascii="Cambria" w:hAnsi="Cambria" w:cs="Arial"/>
          <w:bCs/>
          <w:sz w:val="20"/>
          <w:szCs w:val="20"/>
        </w:rPr>
      </w:pPr>
      <w:r w:rsidRPr="0020035E">
        <w:rPr>
          <w:rFonts w:ascii="Cambria" w:hAnsi="Cambria" w:cs="Arial"/>
          <w:sz w:val="20"/>
          <w:szCs w:val="20"/>
        </w:rPr>
        <w:t xml:space="preserve">Berdasarkan hasil penelitian menyatakan bahwa harga berpengaruh  positif dan signifikan terhadap keputusan pembelian </w:t>
      </w:r>
      <w:r w:rsidRPr="0020035E">
        <w:rPr>
          <w:rFonts w:ascii="Cambria" w:hAnsi="Cambria" w:cs="Arial"/>
          <w:spacing w:val="4"/>
          <w:sz w:val="20"/>
          <w:szCs w:val="20"/>
        </w:rPr>
        <w:t>pada Ulan Cake Seririt</w:t>
      </w:r>
      <w:r w:rsidRPr="0020035E">
        <w:rPr>
          <w:rFonts w:ascii="Cambria" w:hAnsi="Cambria" w:cs="Arial"/>
          <w:sz w:val="20"/>
          <w:szCs w:val="20"/>
        </w:rPr>
        <w:t xml:space="preserve">.  </w:t>
      </w:r>
      <w:r w:rsidRPr="0020035E">
        <w:rPr>
          <w:rFonts w:ascii="Cambria" w:hAnsi="Cambria" w:cs="Arial"/>
          <w:bCs/>
          <w:sz w:val="20"/>
          <w:szCs w:val="20"/>
        </w:rPr>
        <w:t xml:space="preserve">Hal ini sejalan dengan teori yang dijelaskan oleh </w:t>
      </w:r>
      <w:r w:rsidR="00961E5B">
        <w:rPr>
          <w:rFonts w:ascii="Cambria" w:hAnsi="Cambria" w:cs="Arial"/>
          <w:bCs/>
          <w:sz w:val="20"/>
          <w:szCs w:val="20"/>
        </w:rPr>
        <w:fldChar w:fldCharType="begin" w:fldLock="1"/>
      </w:r>
      <w:r w:rsidR="005739AD">
        <w:rPr>
          <w:rFonts w:ascii="Cambria" w:hAnsi="Cambria" w:cs="Arial"/>
          <w:bCs/>
          <w:sz w:val="20"/>
          <w:szCs w:val="20"/>
        </w:rPr>
        <w:instrText>ADDIN CSL_CITATION {"citationItems":[{"id":"ITEM-1","itemData":{"author":[{"dropping-particle":"","family":"Mowen, John, C dan Minor","given":"M.","non-dropping-particle":"","parse-names":false,"suffix":""}],"edition":"jilid 1","id":"ITEM-1","issued":{"date-parts":[["2002"]]},"publisher":"Salemba Empat","publisher-place":"Jakarta","title":"Perilaku Konsumen.","type":"book"},"uris":["http://www.mendeley.com/documents/?uuid=0f63fa11-1825-447e-8640-97fe59fa6151"]}],"mendeley":{"formattedCitation":"(Mowen, John, C dan Minor, 2002)","plainTextFormattedCitation":"(Mowen, John, C dan Minor, 2002)","previouslyFormattedCitation":"(Mowen, John, C dan Minor, 2002)"},"properties":{"noteIndex":0},"schema":"https://github.com/citation-style-language/schema/raw/master/csl-citation.json"}</w:instrText>
      </w:r>
      <w:r w:rsidR="00961E5B">
        <w:rPr>
          <w:rFonts w:ascii="Cambria" w:hAnsi="Cambria" w:cs="Arial"/>
          <w:bCs/>
          <w:sz w:val="20"/>
          <w:szCs w:val="20"/>
        </w:rPr>
        <w:fldChar w:fldCharType="separate"/>
      </w:r>
      <w:r w:rsidR="00961E5B" w:rsidRPr="00961E5B">
        <w:rPr>
          <w:rFonts w:ascii="Cambria" w:hAnsi="Cambria" w:cs="Arial"/>
          <w:bCs/>
          <w:noProof/>
          <w:sz w:val="20"/>
          <w:szCs w:val="20"/>
        </w:rPr>
        <w:t>(Mowen, John, C dan Minor, 2002)</w:t>
      </w:r>
      <w:r w:rsidR="00961E5B">
        <w:rPr>
          <w:rFonts w:ascii="Cambria" w:hAnsi="Cambria" w:cs="Arial"/>
          <w:bCs/>
          <w:sz w:val="20"/>
          <w:szCs w:val="20"/>
        </w:rPr>
        <w:fldChar w:fldCharType="end"/>
      </w:r>
      <w:r w:rsidRPr="0020035E">
        <w:rPr>
          <w:rFonts w:ascii="Cambria" w:hAnsi="Cambria" w:cs="Arial"/>
          <w:bCs/>
          <w:sz w:val="20"/>
          <w:szCs w:val="20"/>
        </w:rPr>
        <w:t xml:space="preserve"> yang menyatakan bahwa harga adalah salah satu atribut yang paling penting dievaluasi oleh konsumen dalam mengambil keputusan dan manajer perlu benar-benar menyadari peran harga tersebut dalam pembentukan sikap konsumen.</w:t>
      </w:r>
    </w:p>
    <w:p w14:paraId="47DEFB4D" w14:textId="77777777" w:rsidR="00AB6C83" w:rsidRPr="0020035E" w:rsidRDefault="00AB6C83" w:rsidP="003A1683">
      <w:pPr>
        <w:pStyle w:val="Heading1"/>
        <w:ind w:left="0" w:firstLine="567"/>
        <w:jc w:val="both"/>
        <w:rPr>
          <w:rFonts w:ascii="Cambria" w:hAnsi="Cambria" w:cs="Arial"/>
          <w:b w:val="0"/>
          <w:sz w:val="20"/>
          <w:szCs w:val="20"/>
        </w:rPr>
      </w:pPr>
      <w:r w:rsidRPr="0020035E">
        <w:rPr>
          <w:rFonts w:ascii="Cambria" w:hAnsi="Cambria" w:cs="Arial"/>
          <w:b w:val="0"/>
          <w:sz w:val="20"/>
          <w:szCs w:val="20"/>
        </w:rPr>
        <w:t xml:space="preserve">Ulan Cake menawarkan produk dengan kualitas baik serta tanpa pengawet yang menjadi keunggulannya, membuat harga yang ditawarkan relatif lebih tinggi dari harga produk sejenis yang ada di pasaran. Namun, hal ini tidak membuat konsumen berpaling kepada produk lain karena dengan menambah sedikit harga, konsumen dapat memperoleh manfaat lebih juga memperoleh kue dengan kualitas baik, sehingga konsumen tidak memandang harga yang ditawarkan lebih mahal. Dengan penambahan manfaat dan kualitas produk yang diterima oleh konsumen ini kemudian menggiring konsumen kepada persepsi </w:t>
      </w:r>
      <w:r w:rsidRPr="0020035E">
        <w:rPr>
          <w:rFonts w:ascii="Cambria" w:hAnsi="Cambria" w:cs="Arial"/>
          <w:b w:val="0"/>
          <w:sz w:val="20"/>
          <w:szCs w:val="20"/>
        </w:rPr>
        <w:lastRenderedPageBreak/>
        <w:t xml:space="preserve">bahwa harga yang ditawarkan oleh usaha Ulan Cake ini terjangkau dan dapat bersaing dipasaran. Hal ini ditunjukkan dari hasil kuosioner, dimana responden meberikan tanggapan tinggi terhadap indikator keterjangkauan harga dan daya saing harga. </w:t>
      </w:r>
    </w:p>
    <w:p w14:paraId="505B9715" w14:textId="77777777" w:rsidR="00AB6C83" w:rsidRPr="0020035E" w:rsidRDefault="00AB6C83" w:rsidP="003A1683">
      <w:pPr>
        <w:pStyle w:val="Heading1"/>
        <w:ind w:left="0" w:firstLine="567"/>
        <w:jc w:val="both"/>
        <w:rPr>
          <w:rFonts w:ascii="Cambria" w:hAnsi="Cambria" w:cs="Arial"/>
          <w:b w:val="0"/>
          <w:sz w:val="20"/>
          <w:szCs w:val="20"/>
        </w:rPr>
      </w:pPr>
      <w:r w:rsidRPr="0020035E">
        <w:rPr>
          <w:rFonts w:ascii="Cambria" w:hAnsi="Cambria" w:cs="Arial"/>
          <w:b w:val="0"/>
          <w:sz w:val="20"/>
          <w:szCs w:val="20"/>
        </w:rPr>
        <w:t xml:space="preserve">Hasil penelitian ini sejalan dengan hasil penelitian yang dilakukan oleh </w:t>
      </w:r>
      <w:r w:rsidR="005739AD">
        <w:rPr>
          <w:rFonts w:ascii="Cambria" w:hAnsi="Cambria" w:cs="Arial"/>
          <w:b w:val="0"/>
          <w:sz w:val="20"/>
          <w:szCs w:val="20"/>
        </w:rPr>
        <w:fldChar w:fldCharType="begin" w:fldLock="1"/>
      </w:r>
      <w:r w:rsidR="005739AD">
        <w:rPr>
          <w:rFonts w:ascii="Cambria" w:hAnsi="Cambria" w:cs="Arial"/>
          <w:b w:val="0"/>
          <w:sz w:val="20"/>
          <w:szCs w:val="20"/>
        </w:rPr>
        <w:instrText>ADDIN CSL_CITATION {"citationItems":[{"id":"ITEM-1","itemData":{"author":[{"dropping-particle":"","family":"Fitriana","given":"Dkk","non-dropping-particle":"","parse-names":false,"suffix":""}],"container-title":"Jurnal Business UHO: Jurnal Administrasi Bisnis,","id":"ITEM-1","issued":{"date-parts":[["2018"]]},"title":"Pengaruh Harga dan Promosi Terhadap Keputusan Pembelian Kartu Perdana XL pada Mahasiswa Fakultas Ilmu Administrasi Universitas Halu Oleo Kendari","type":"article-journal","volume":"3 (1)."},"uris":["http://www.mendeley.com/documents/?uuid=9df19103-0568-4133-bde2-a450d88f95d5"]}],"mendeley":{"formattedCitation":"(Fitriana, 2018)","plainTextFormattedCitation":"(Fitriana, 2018)","previouslyFormattedCitation":"(Fitriana, 2018)"},"properties":{"noteIndex":0},"schema":"https://github.com/citation-style-language/schema/raw/master/csl-citation.json"}</w:instrText>
      </w:r>
      <w:r w:rsidR="005739AD">
        <w:rPr>
          <w:rFonts w:ascii="Cambria" w:hAnsi="Cambria" w:cs="Arial"/>
          <w:b w:val="0"/>
          <w:sz w:val="20"/>
          <w:szCs w:val="20"/>
        </w:rPr>
        <w:fldChar w:fldCharType="separate"/>
      </w:r>
      <w:r w:rsidR="005739AD" w:rsidRPr="005739AD">
        <w:rPr>
          <w:rFonts w:ascii="Cambria" w:hAnsi="Cambria" w:cs="Arial"/>
          <w:b w:val="0"/>
          <w:noProof/>
          <w:sz w:val="20"/>
          <w:szCs w:val="20"/>
        </w:rPr>
        <w:t>(Fitriana, 2018)</w:t>
      </w:r>
      <w:r w:rsidR="005739AD">
        <w:rPr>
          <w:rFonts w:ascii="Cambria" w:hAnsi="Cambria" w:cs="Arial"/>
          <w:b w:val="0"/>
          <w:sz w:val="20"/>
          <w:szCs w:val="20"/>
        </w:rPr>
        <w:fldChar w:fldCharType="end"/>
      </w:r>
      <w:r w:rsidRPr="0020035E">
        <w:rPr>
          <w:rFonts w:ascii="Cambria" w:hAnsi="Cambria" w:cs="Arial"/>
          <w:b w:val="0"/>
          <w:sz w:val="20"/>
          <w:szCs w:val="20"/>
        </w:rPr>
        <w:t xml:space="preserve"> yang menunjukkan bahwa harga berpengaruh  signifikan terhadap keputusan pembelian.</w:t>
      </w:r>
    </w:p>
    <w:p w14:paraId="64BFDFDC" w14:textId="77777777" w:rsidR="00AB6C83" w:rsidRPr="0020035E" w:rsidRDefault="00AB6C83" w:rsidP="003A1683">
      <w:pPr>
        <w:pStyle w:val="BodyText"/>
        <w:ind w:firstLine="567"/>
        <w:jc w:val="both"/>
        <w:rPr>
          <w:rFonts w:ascii="Cambria" w:hAnsi="Cambria" w:cs="Arial"/>
          <w:sz w:val="20"/>
          <w:szCs w:val="20"/>
        </w:rPr>
      </w:pPr>
    </w:p>
    <w:p w14:paraId="2FFBF5F5" w14:textId="2F614F05" w:rsidR="00112C05" w:rsidRPr="00104349" w:rsidRDefault="00104349" w:rsidP="003A1683">
      <w:pPr>
        <w:pStyle w:val="BodyText"/>
        <w:ind w:right="3"/>
        <w:jc w:val="both"/>
        <w:rPr>
          <w:rFonts w:ascii="Cambria" w:hAnsi="Cambria" w:cs="Arial"/>
          <w:bCs/>
          <w:i/>
          <w:iCs/>
          <w:sz w:val="20"/>
          <w:szCs w:val="20"/>
          <w:lang w:val="en-US"/>
        </w:rPr>
      </w:pPr>
      <w:r>
        <w:rPr>
          <w:rFonts w:ascii="Cambria" w:hAnsi="Cambria" w:cs="Arial"/>
          <w:bCs/>
          <w:i/>
          <w:iCs/>
          <w:sz w:val="20"/>
          <w:szCs w:val="20"/>
          <w:lang w:val="en-US"/>
        </w:rPr>
        <w:t xml:space="preserve">3.3. </w:t>
      </w:r>
      <w:r w:rsidR="00112C05" w:rsidRPr="00104349">
        <w:rPr>
          <w:rFonts w:ascii="Cambria" w:hAnsi="Cambria" w:cs="Arial"/>
          <w:bCs/>
          <w:i/>
          <w:iCs/>
          <w:sz w:val="20"/>
          <w:szCs w:val="20"/>
          <w:lang w:val="en-US"/>
        </w:rPr>
        <w:t xml:space="preserve">Hasil </w:t>
      </w:r>
      <w:proofErr w:type="spellStart"/>
      <w:r w:rsidR="00112C05" w:rsidRPr="00104349">
        <w:rPr>
          <w:rFonts w:ascii="Cambria" w:hAnsi="Cambria" w:cs="Arial"/>
          <w:bCs/>
          <w:i/>
          <w:iCs/>
          <w:sz w:val="20"/>
          <w:szCs w:val="20"/>
          <w:lang w:val="en-US"/>
        </w:rPr>
        <w:t>Hipotesis</w:t>
      </w:r>
      <w:proofErr w:type="spellEnd"/>
      <w:r w:rsidR="00112C05" w:rsidRPr="00104349">
        <w:rPr>
          <w:rFonts w:ascii="Cambria" w:hAnsi="Cambria" w:cs="Arial"/>
          <w:bCs/>
          <w:i/>
          <w:iCs/>
          <w:sz w:val="20"/>
          <w:szCs w:val="20"/>
          <w:lang w:val="en-US"/>
        </w:rPr>
        <w:t xml:space="preserve"> 3</w:t>
      </w:r>
    </w:p>
    <w:p w14:paraId="70177538" w14:textId="77777777" w:rsidR="00112C05" w:rsidRPr="0020035E" w:rsidRDefault="00112C05" w:rsidP="003A1683">
      <w:pPr>
        <w:pStyle w:val="ListParagraph"/>
        <w:tabs>
          <w:tab w:val="left" w:pos="1129"/>
        </w:tabs>
        <w:ind w:left="0" w:firstLine="0"/>
        <w:rPr>
          <w:rFonts w:ascii="Cambria" w:hAnsi="Cambria" w:cs="Arial"/>
          <w:sz w:val="20"/>
          <w:szCs w:val="20"/>
        </w:rPr>
      </w:pPr>
      <w:r w:rsidRPr="0020035E">
        <w:rPr>
          <w:rFonts w:ascii="Cambria" w:hAnsi="Cambria" w:cs="Arial"/>
          <w:w w:val="99"/>
          <w:sz w:val="20"/>
          <w:szCs w:val="20"/>
        </w:rPr>
        <w:tab/>
      </w:r>
      <w:r w:rsidRPr="0020035E">
        <w:rPr>
          <w:rFonts w:ascii="Cambria" w:hAnsi="Cambria" w:cs="Arial"/>
          <w:sz w:val="20"/>
          <w:szCs w:val="20"/>
        </w:rPr>
        <w:t>Hipotesis penelitian ketiga “Ada pengaruh promosi terhadap keputusan pembelian</w:t>
      </w:r>
      <w:r w:rsidRPr="0020035E">
        <w:rPr>
          <w:rFonts w:ascii="Cambria" w:hAnsi="Cambria" w:cs="Arial"/>
          <w:spacing w:val="35"/>
          <w:sz w:val="20"/>
          <w:szCs w:val="20"/>
        </w:rPr>
        <w:t xml:space="preserve"> </w:t>
      </w:r>
      <w:r w:rsidRPr="0020035E">
        <w:rPr>
          <w:rFonts w:ascii="Cambria" w:hAnsi="Cambria" w:cs="Arial"/>
          <w:sz w:val="20"/>
          <w:szCs w:val="20"/>
        </w:rPr>
        <w:t>pada Ulan Cake Seririt”. Berdasarkan rekapan hasil</w:t>
      </w:r>
      <w:r w:rsidRPr="0020035E">
        <w:rPr>
          <w:rFonts w:ascii="Cambria" w:hAnsi="Cambria" w:cs="Arial"/>
          <w:spacing w:val="11"/>
          <w:sz w:val="20"/>
          <w:szCs w:val="20"/>
        </w:rPr>
        <w:t xml:space="preserve"> </w:t>
      </w:r>
      <w:r w:rsidRPr="0020035E">
        <w:rPr>
          <w:rFonts w:ascii="Cambria" w:hAnsi="Cambria" w:cs="Arial"/>
          <w:spacing w:val="3"/>
          <w:sz w:val="20"/>
          <w:szCs w:val="20"/>
        </w:rPr>
        <w:t>uji</w:t>
      </w:r>
      <w:r w:rsidRPr="0020035E">
        <w:rPr>
          <w:rFonts w:ascii="Cambria" w:hAnsi="Cambria" w:cs="Arial"/>
          <w:sz w:val="20"/>
          <w:szCs w:val="20"/>
        </w:rPr>
        <w:t xml:space="preserve"> </w:t>
      </w:r>
      <w:r w:rsidRPr="0020035E">
        <w:rPr>
          <w:rFonts w:ascii="Cambria" w:hAnsi="Cambria" w:cs="Arial"/>
          <w:position w:val="2"/>
          <w:sz w:val="20"/>
          <w:szCs w:val="20"/>
        </w:rPr>
        <w:t>regresi berganda pada Tabel 2 menunjukan hasil Pyx</w:t>
      </w:r>
      <w:r w:rsidRPr="0020035E">
        <w:rPr>
          <w:rFonts w:ascii="Cambria" w:hAnsi="Cambria" w:cs="Arial"/>
          <w:sz w:val="20"/>
          <w:szCs w:val="20"/>
          <w:vertAlign w:val="subscript"/>
        </w:rPr>
        <w:t>2</w:t>
      </w:r>
      <w:r w:rsidRPr="0020035E">
        <w:rPr>
          <w:rFonts w:ascii="Cambria" w:hAnsi="Cambria" w:cs="Arial"/>
          <w:sz w:val="20"/>
          <w:szCs w:val="20"/>
        </w:rPr>
        <w:t xml:space="preserve"> </w:t>
      </w:r>
      <w:r w:rsidRPr="0020035E">
        <w:rPr>
          <w:rFonts w:ascii="Cambria" w:hAnsi="Cambria" w:cs="Arial"/>
          <w:position w:val="2"/>
          <w:sz w:val="20"/>
          <w:szCs w:val="20"/>
        </w:rPr>
        <w:t xml:space="preserve">= </w:t>
      </w:r>
      <w:r w:rsidRPr="0020035E">
        <w:rPr>
          <w:rFonts w:ascii="Cambria" w:hAnsi="Cambria" w:cs="Arial"/>
          <w:sz w:val="20"/>
          <w:szCs w:val="20"/>
        </w:rPr>
        <w:t xml:space="preserve">0,641 </w:t>
      </w:r>
      <w:r w:rsidRPr="0020035E">
        <w:rPr>
          <w:rFonts w:ascii="Cambria" w:hAnsi="Cambria" w:cs="Arial"/>
          <w:position w:val="2"/>
          <w:sz w:val="20"/>
          <w:szCs w:val="20"/>
        </w:rPr>
        <w:t>dengan</w:t>
      </w:r>
      <w:r w:rsidRPr="0020035E">
        <w:rPr>
          <w:rFonts w:ascii="Cambria" w:hAnsi="Cambria" w:cs="Arial"/>
          <w:spacing w:val="20"/>
          <w:position w:val="2"/>
          <w:sz w:val="20"/>
          <w:szCs w:val="20"/>
        </w:rPr>
        <w:t xml:space="preserve"> </w:t>
      </w:r>
      <w:r w:rsidRPr="0020035E">
        <w:rPr>
          <w:rFonts w:ascii="Cambria" w:hAnsi="Cambria" w:cs="Arial"/>
          <w:position w:val="2"/>
          <w:sz w:val="20"/>
          <w:szCs w:val="20"/>
        </w:rPr>
        <w:t>p-</w:t>
      </w:r>
      <w:r w:rsidRPr="0020035E">
        <w:rPr>
          <w:rFonts w:ascii="Cambria" w:hAnsi="Cambria" w:cs="Arial"/>
          <w:i/>
          <w:position w:val="2"/>
          <w:sz w:val="20"/>
          <w:szCs w:val="20"/>
        </w:rPr>
        <w:t xml:space="preserve">value </w:t>
      </w:r>
      <w:r w:rsidRPr="0020035E">
        <w:rPr>
          <w:rFonts w:ascii="Cambria" w:hAnsi="Cambria" w:cs="Arial"/>
          <w:sz w:val="20"/>
          <w:szCs w:val="20"/>
        </w:rPr>
        <w:t xml:space="preserve">0,000 ˂ </w:t>
      </w:r>
      <w:r w:rsidRPr="0020035E">
        <w:rPr>
          <w:rFonts w:ascii="Cambria" w:hAnsi="Cambria" w:cs="Arial"/>
          <w:spacing w:val="-3"/>
          <w:sz w:val="20"/>
          <w:szCs w:val="20"/>
        </w:rPr>
        <w:t xml:space="preserve">Alpha </w:t>
      </w:r>
      <w:r w:rsidRPr="0020035E">
        <w:rPr>
          <w:rFonts w:ascii="Cambria" w:hAnsi="Cambria" w:cs="Arial"/>
          <w:sz w:val="20"/>
          <w:szCs w:val="20"/>
        </w:rPr>
        <w:t xml:space="preserve">(α) 0,05 hal ini menyatakan bahwa menolak Ho </w:t>
      </w:r>
      <w:r w:rsidRPr="0020035E">
        <w:rPr>
          <w:rFonts w:ascii="Cambria" w:hAnsi="Cambria" w:cs="Arial"/>
          <w:spacing w:val="-3"/>
          <w:sz w:val="20"/>
          <w:szCs w:val="20"/>
        </w:rPr>
        <w:t>yang</w:t>
      </w:r>
      <w:r w:rsidRPr="0020035E">
        <w:rPr>
          <w:rFonts w:ascii="Cambria" w:hAnsi="Cambria" w:cs="Arial"/>
          <w:spacing w:val="2"/>
          <w:sz w:val="20"/>
          <w:szCs w:val="20"/>
        </w:rPr>
        <w:t xml:space="preserve"> </w:t>
      </w:r>
      <w:r w:rsidRPr="0020035E">
        <w:rPr>
          <w:rFonts w:ascii="Cambria" w:hAnsi="Cambria" w:cs="Arial"/>
          <w:sz w:val="20"/>
          <w:szCs w:val="20"/>
        </w:rPr>
        <w:t>berarti</w:t>
      </w:r>
      <w:r w:rsidRPr="0020035E">
        <w:rPr>
          <w:rFonts w:ascii="Cambria" w:hAnsi="Cambria" w:cs="Arial"/>
          <w:spacing w:val="12"/>
          <w:sz w:val="20"/>
          <w:szCs w:val="20"/>
        </w:rPr>
        <w:t xml:space="preserve"> </w:t>
      </w:r>
      <w:r w:rsidRPr="0020035E">
        <w:rPr>
          <w:rFonts w:ascii="Cambria" w:hAnsi="Cambria" w:cs="Arial"/>
          <w:spacing w:val="-9"/>
          <w:sz w:val="20"/>
          <w:szCs w:val="20"/>
        </w:rPr>
        <w:t>ada</w:t>
      </w:r>
      <w:r w:rsidRPr="0020035E">
        <w:rPr>
          <w:rFonts w:ascii="Cambria" w:hAnsi="Cambria" w:cs="Arial"/>
          <w:sz w:val="20"/>
          <w:szCs w:val="20"/>
        </w:rPr>
        <w:t xml:space="preserve"> </w:t>
      </w:r>
      <w:r w:rsidRPr="0020035E">
        <w:rPr>
          <w:rFonts w:ascii="Cambria" w:hAnsi="Cambria" w:cs="Arial"/>
          <w:position w:val="2"/>
          <w:sz w:val="20"/>
          <w:szCs w:val="20"/>
        </w:rPr>
        <w:t xml:space="preserve">pengaruh positif dan signifikan dari promosi </w:t>
      </w:r>
      <w:r w:rsidRPr="0020035E">
        <w:rPr>
          <w:rFonts w:ascii="Cambria" w:hAnsi="Cambria" w:cs="Arial"/>
          <w:spacing w:val="2"/>
          <w:position w:val="2"/>
          <w:sz w:val="20"/>
          <w:szCs w:val="20"/>
        </w:rPr>
        <w:t>(X</w:t>
      </w:r>
      <w:r w:rsidRPr="0020035E">
        <w:rPr>
          <w:rFonts w:ascii="Cambria" w:hAnsi="Cambria" w:cs="Arial"/>
          <w:spacing w:val="2"/>
          <w:sz w:val="20"/>
          <w:szCs w:val="20"/>
          <w:vertAlign w:val="subscript"/>
        </w:rPr>
        <w:t>2</w:t>
      </w:r>
      <w:r w:rsidRPr="0020035E">
        <w:rPr>
          <w:rFonts w:ascii="Cambria" w:hAnsi="Cambria" w:cs="Arial"/>
          <w:spacing w:val="2"/>
          <w:position w:val="2"/>
          <w:sz w:val="20"/>
          <w:szCs w:val="20"/>
        </w:rPr>
        <w:t>)</w:t>
      </w:r>
      <w:r w:rsidRPr="0020035E">
        <w:rPr>
          <w:rFonts w:ascii="Cambria" w:hAnsi="Cambria" w:cs="Arial"/>
          <w:spacing w:val="26"/>
          <w:position w:val="2"/>
          <w:sz w:val="20"/>
          <w:szCs w:val="20"/>
        </w:rPr>
        <w:t xml:space="preserve"> </w:t>
      </w:r>
      <w:r w:rsidRPr="0020035E">
        <w:rPr>
          <w:rFonts w:ascii="Cambria" w:hAnsi="Cambria" w:cs="Arial"/>
          <w:position w:val="2"/>
          <w:sz w:val="20"/>
          <w:szCs w:val="20"/>
        </w:rPr>
        <w:t>terhadap</w:t>
      </w:r>
      <w:r w:rsidRPr="0020035E">
        <w:rPr>
          <w:rFonts w:ascii="Cambria" w:hAnsi="Cambria" w:cs="Arial"/>
          <w:spacing w:val="23"/>
          <w:position w:val="2"/>
          <w:sz w:val="20"/>
          <w:szCs w:val="20"/>
        </w:rPr>
        <w:t xml:space="preserve"> </w:t>
      </w:r>
      <w:r w:rsidRPr="0020035E">
        <w:rPr>
          <w:rFonts w:ascii="Cambria" w:hAnsi="Cambria" w:cs="Arial"/>
          <w:position w:val="2"/>
          <w:sz w:val="20"/>
          <w:szCs w:val="20"/>
        </w:rPr>
        <w:t xml:space="preserve">keputusan </w:t>
      </w:r>
      <w:r w:rsidRPr="0020035E">
        <w:rPr>
          <w:rFonts w:ascii="Cambria" w:hAnsi="Cambria" w:cs="Arial"/>
          <w:sz w:val="20"/>
          <w:szCs w:val="20"/>
        </w:rPr>
        <w:t>pembelian (Y), dengan sumbangan pengaruh sebesar 41,1%. Hal</w:t>
      </w:r>
      <w:r w:rsidRPr="0020035E">
        <w:rPr>
          <w:rFonts w:ascii="Cambria" w:hAnsi="Cambria" w:cs="Arial"/>
          <w:spacing w:val="49"/>
          <w:sz w:val="20"/>
          <w:szCs w:val="20"/>
        </w:rPr>
        <w:t xml:space="preserve"> </w:t>
      </w:r>
      <w:r w:rsidRPr="0020035E">
        <w:rPr>
          <w:rFonts w:ascii="Cambria" w:hAnsi="Cambria" w:cs="Arial"/>
          <w:sz w:val="20"/>
          <w:szCs w:val="20"/>
        </w:rPr>
        <w:t>ini</w:t>
      </w:r>
      <w:r w:rsidRPr="0020035E">
        <w:rPr>
          <w:rFonts w:ascii="Cambria" w:hAnsi="Cambria" w:cs="Arial"/>
          <w:spacing w:val="26"/>
          <w:sz w:val="20"/>
          <w:szCs w:val="20"/>
        </w:rPr>
        <w:t xml:space="preserve"> </w:t>
      </w:r>
      <w:r w:rsidRPr="0020035E">
        <w:rPr>
          <w:rFonts w:ascii="Cambria" w:hAnsi="Cambria" w:cs="Arial"/>
          <w:sz w:val="20"/>
          <w:szCs w:val="20"/>
        </w:rPr>
        <w:t xml:space="preserve">dapat disimpukan bahwa variabel </w:t>
      </w:r>
      <w:r w:rsidRPr="0020035E">
        <w:rPr>
          <w:rFonts w:ascii="Cambria" w:hAnsi="Cambria" w:cs="Arial"/>
          <w:position w:val="2"/>
          <w:sz w:val="20"/>
          <w:szCs w:val="20"/>
        </w:rPr>
        <w:t xml:space="preserve">promosi </w:t>
      </w:r>
      <w:r w:rsidRPr="0020035E">
        <w:rPr>
          <w:rFonts w:ascii="Cambria" w:hAnsi="Cambria" w:cs="Arial"/>
          <w:sz w:val="20"/>
          <w:szCs w:val="20"/>
        </w:rPr>
        <w:t>berperan dalam</w:t>
      </w:r>
      <w:r w:rsidRPr="0020035E">
        <w:rPr>
          <w:rFonts w:ascii="Cambria" w:hAnsi="Cambria" w:cs="Arial"/>
          <w:spacing w:val="24"/>
          <w:sz w:val="20"/>
          <w:szCs w:val="20"/>
        </w:rPr>
        <w:t xml:space="preserve"> </w:t>
      </w:r>
      <w:r w:rsidRPr="0020035E">
        <w:rPr>
          <w:rFonts w:ascii="Cambria" w:hAnsi="Cambria" w:cs="Arial"/>
          <w:sz w:val="20"/>
          <w:szCs w:val="20"/>
        </w:rPr>
        <w:t>meningkatkan keputusan pembelian.</w:t>
      </w:r>
    </w:p>
    <w:p w14:paraId="4EF8CE8B" w14:textId="77777777" w:rsidR="00FB709B" w:rsidRPr="0020035E" w:rsidRDefault="00AB6C83" w:rsidP="003A1683">
      <w:pPr>
        <w:spacing w:after="0" w:line="240" w:lineRule="auto"/>
        <w:ind w:right="3"/>
        <w:jc w:val="both"/>
        <w:rPr>
          <w:rFonts w:ascii="Cambria" w:hAnsi="Cambria" w:cs="Arial"/>
          <w:sz w:val="20"/>
          <w:szCs w:val="20"/>
        </w:rPr>
      </w:pPr>
      <w:r w:rsidRPr="0020035E">
        <w:rPr>
          <w:rFonts w:ascii="Cambria" w:hAnsi="Cambria" w:cs="Arial"/>
          <w:sz w:val="20"/>
          <w:szCs w:val="20"/>
        </w:rPr>
        <w:tab/>
      </w:r>
      <w:proofErr w:type="spellStart"/>
      <w:r w:rsidRPr="0020035E">
        <w:rPr>
          <w:rFonts w:ascii="Cambria" w:hAnsi="Cambria" w:cs="Arial"/>
          <w:sz w:val="20"/>
          <w:szCs w:val="20"/>
        </w:rPr>
        <w:t>Berdasarkan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hasil</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penelitian</w:t>
      </w:r>
      <w:proofErr w:type="spellEnd"/>
      <w:r w:rsidRPr="0020035E">
        <w:rPr>
          <w:rFonts w:ascii="Cambria" w:hAnsi="Cambria" w:cs="Arial"/>
          <w:sz w:val="20"/>
          <w:szCs w:val="20"/>
        </w:rPr>
        <w:t xml:space="preserve"> yang </w:t>
      </w:r>
      <w:proofErr w:type="spellStart"/>
      <w:r w:rsidRPr="0020035E">
        <w:rPr>
          <w:rFonts w:ascii="Cambria" w:hAnsi="Cambria" w:cs="Arial"/>
          <w:sz w:val="20"/>
          <w:szCs w:val="20"/>
        </w:rPr>
        <w:t>telah</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dilakukan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bahwa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secara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parsial</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ada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pengaruh</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dari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terhadap</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keputusan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pembelian</w:t>
      </w:r>
      <w:proofErr w:type="spellEnd"/>
      <w:r w:rsidRPr="0020035E">
        <w:rPr>
          <w:rFonts w:ascii="Cambria" w:hAnsi="Cambria" w:cs="Arial"/>
          <w:sz w:val="20"/>
          <w:szCs w:val="20"/>
        </w:rPr>
        <w:t xml:space="preserve"> pada Ulan Cake </w:t>
      </w:r>
      <w:proofErr w:type="spellStart"/>
      <w:r w:rsidRPr="0020035E">
        <w:rPr>
          <w:rFonts w:ascii="Cambria" w:hAnsi="Cambria" w:cs="Arial"/>
          <w:sz w:val="20"/>
          <w:szCs w:val="20"/>
        </w:rPr>
        <w:t>Seririt</w:t>
      </w:r>
      <w:proofErr w:type="spellEnd"/>
      <w:r w:rsidRPr="0020035E">
        <w:rPr>
          <w:rFonts w:ascii="Cambria" w:hAnsi="Cambria" w:cs="Arial"/>
          <w:sz w:val="20"/>
          <w:szCs w:val="20"/>
        </w:rPr>
        <w:t xml:space="preserve">. Hal </w:t>
      </w:r>
      <w:proofErr w:type="spellStart"/>
      <w:r w:rsidRPr="0020035E">
        <w:rPr>
          <w:rFonts w:ascii="Cambria" w:hAnsi="Cambria" w:cs="Arial"/>
          <w:sz w:val="20"/>
          <w:szCs w:val="20"/>
        </w:rPr>
        <w:t>ini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sesuai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dengan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teori</w:t>
      </w:r>
      <w:proofErr w:type="spellEnd"/>
      <w:r w:rsidRPr="0020035E">
        <w:rPr>
          <w:rFonts w:ascii="Cambria" w:hAnsi="Cambria" w:cs="Arial"/>
          <w:sz w:val="20"/>
          <w:szCs w:val="20"/>
        </w:rPr>
        <w:t xml:space="preserve"> yang </w:t>
      </w:r>
      <w:proofErr w:type="spellStart"/>
      <w:r w:rsidRPr="0020035E">
        <w:rPr>
          <w:rFonts w:ascii="Cambria" w:hAnsi="Cambria" w:cs="Arial"/>
          <w:sz w:val="20"/>
          <w:szCs w:val="20"/>
        </w:rPr>
        <w:t>dikemukakan</w:t>
      </w:r>
      <w:proofErr w:type="spellEnd"/>
      <w:r w:rsidRPr="0020035E">
        <w:rPr>
          <w:rFonts w:ascii="Cambria" w:hAnsi="Cambria" w:cs="Arial"/>
          <w:sz w:val="20"/>
          <w:szCs w:val="20"/>
        </w:rPr>
        <w:t xml:space="preserve"> oleh </w:t>
      </w:r>
      <w:r w:rsidR="008C4D12">
        <w:rPr>
          <w:rFonts w:ascii="Cambria" w:hAnsi="Cambria" w:cs="Arial"/>
          <w:sz w:val="20"/>
          <w:szCs w:val="20"/>
        </w:rPr>
        <w:fldChar w:fldCharType="begin" w:fldLock="1"/>
      </w:r>
      <w:r w:rsidR="00BA0E6B">
        <w:rPr>
          <w:rFonts w:ascii="Cambria" w:hAnsi="Cambria" w:cs="Arial"/>
          <w:sz w:val="20"/>
          <w:szCs w:val="20"/>
        </w:rPr>
        <w:instrText>ADDIN CSL_CITATION {"citationItems":[{"id":"ITEM-1","itemData":{"author":[{"dropping-particle":"","family":"Kotler","given":"Philip","non-dropping-particle":"","parse-names":false,"suffix":""},{"dropping-particle":"","family":"Keller","given":"Kevin Lane","non-dropping-particle":"","parse-names":false,"suffix":""},{"dropping-particle":"","family":"Pemasaran","given":"Manajemen","non-dropping-particle":"","parse-names":false,"suffix":""}],"container-title":"Jilid I dan II. Manajemen Pemasaran. Jakarta: Erlangga","id":"ITEM-1","issued":{"date-parts":[["2009"]]},"title":"Edisi 13","type":"article-journal"},"uris":["http://www.mendeley.com/documents/?uuid=c1de5620-74de-4236-b7eb-d1011a48d848"]}],"mendeley":{"formattedCitation":"(Philip Kotler et al., 2009)","plainTextFormattedCitation":"(Philip Kotler et al., 2009)","previouslyFormattedCitation":"(Philip Kotler et al., 2009)"},"properties":{"noteIndex":0},"schema":"https://github.com/citation-style-language/schema/raw/master/csl-citation.json"}</w:instrText>
      </w:r>
      <w:r w:rsidR="008C4D12">
        <w:rPr>
          <w:rFonts w:ascii="Cambria" w:hAnsi="Cambria" w:cs="Arial"/>
          <w:sz w:val="20"/>
          <w:szCs w:val="20"/>
        </w:rPr>
        <w:fldChar w:fldCharType="separate"/>
      </w:r>
      <w:r w:rsidR="00BA0E6B" w:rsidRPr="00BA0E6B">
        <w:rPr>
          <w:rFonts w:ascii="Cambria" w:hAnsi="Cambria" w:cs="Arial"/>
          <w:noProof/>
          <w:sz w:val="20"/>
          <w:szCs w:val="20"/>
        </w:rPr>
        <w:t>(Philip Kotler et al., 2009)</w:t>
      </w:r>
      <w:r w:rsidR="008C4D12">
        <w:rPr>
          <w:rFonts w:ascii="Cambria" w:hAnsi="Cambria" w:cs="Arial"/>
          <w:sz w:val="20"/>
          <w:szCs w:val="20"/>
        </w:rPr>
        <w:fldChar w:fldCharType="end"/>
      </w:r>
      <w:r w:rsidRPr="0020035E">
        <w:rPr>
          <w:rFonts w:ascii="Cambria" w:hAnsi="Cambria" w:cs="Arial"/>
          <w:sz w:val="20"/>
          <w:szCs w:val="20"/>
        </w:rPr>
        <w:t xml:space="preserve"> yang </w:t>
      </w:r>
      <w:proofErr w:type="spellStart"/>
      <w:r w:rsidRPr="0020035E">
        <w:rPr>
          <w:rFonts w:ascii="Cambria" w:hAnsi="Cambria" w:cs="Arial"/>
          <w:sz w:val="20"/>
          <w:szCs w:val="20"/>
        </w:rPr>
        <w:t>menyatakan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bahwa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aktivitas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merupakan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usaha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pemasaran</w:t>
      </w:r>
      <w:proofErr w:type="spellEnd"/>
      <w:r w:rsidRPr="0020035E">
        <w:rPr>
          <w:rFonts w:ascii="Cambria" w:hAnsi="Cambria" w:cs="Arial"/>
          <w:sz w:val="20"/>
          <w:szCs w:val="20"/>
        </w:rPr>
        <w:t xml:space="preserve"> yang </w:t>
      </w:r>
      <w:proofErr w:type="spellStart"/>
      <w:r w:rsidRPr="0020035E">
        <w:rPr>
          <w:rFonts w:ascii="Cambria" w:hAnsi="Cambria" w:cs="Arial"/>
          <w:sz w:val="20"/>
          <w:szCs w:val="20"/>
        </w:rPr>
        <w:t>memberikan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berbagai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upaya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intensif</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jangka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pendek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untuk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mendorong</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keinginan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mencoba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atau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membeli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suatu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produk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atau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jasa</w:t>
      </w:r>
      <w:proofErr w:type="spellEnd"/>
      <w:r w:rsidRPr="0020035E">
        <w:rPr>
          <w:rFonts w:ascii="Cambria" w:hAnsi="Cambria" w:cs="Arial"/>
          <w:sz w:val="20"/>
          <w:szCs w:val="20"/>
        </w:rPr>
        <w:t xml:space="preserve">. Ada lima </w:t>
      </w:r>
      <w:proofErr w:type="spellStart"/>
      <w:r w:rsidRPr="0020035E">
        <w:rPr>
          <w:rFonts w:ascii="Cambria" w:hAnsi="Cambria" w:cs="Arial"/>
          <w:sz w:val="20"/>
          <w:szCs w:val="20"/>
        </w:rPr>
        <w:t>indikator</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yang </w:t>
      </w:r>
      <w:proofErr w:type="spellStart"/>
      <w:r w:rsidRPr="0020035E">
        <w:rPr>
          <w:rFonts w:ascii="Cambria" w:hAnsi="Cambria" w:cs="Arial"/>
          <w:sz w:val="20"/>
          <w:szCs w:val="20"/>
        </w:rPr>
        <w:t>dapat</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memberikan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pengaruh</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terhadap</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keputusan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pembelian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konsumen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yaitu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frekuensi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kualitas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produk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kuantitas</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waktu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serta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ketepatan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atau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kesesuaian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sasaran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008C4D12">
        <w:rPr>
          <w:rFonts w:ascii="Cambria" w:hAnsi="Cambria" w:cs="Arial"/>
          <w:sz w:val="20"/>
          <w:szCs w:val="20"/>
        </w:rPr>
        <w:t xml:space="preserve"> </w:t>
      </w:r>
      <w:r w:rsidR="008C4D12">
        <w:rPr>
          <w:rFonts w:ascii="Cambria" w:hAnsi="Cambria" w:cs="Arial"/>
          <w:sz w:val="20"/>
          <w:szCs w:val="20"/>
        </w:rPr>
        <w:fldChar w:fldCharType="begin" w:fldLock="1"/>
      </w:r>
      <w:r w:rsidR="00BA0E6B">
        <w:rPr>
          <w:rFonts w:ascii="Cambria" w:hAnsi="Cambria" w:cs="Arial"/>
          <w:sz w:val="20"/>
          <w:szCs w:val="20"/>
        </w:rPr>
        <w:instrText>ADDIN CSL_CITATION {"citationItems":[{"id":"ITEM-1","itemData":{"author":[{"dropping-particle":"","family":"Kotler","given":"Philip","non-dropping-particle":"","parse-names":false,"suffix":""},{"dropping-particle":"","family":"Keller","given":"Kevin Lane","non-dropping-particle":"","parse-names":false,"suffix":""},{"dropping-particle":"","family":"Pemasaran","given":"Manajemen","non-dropping-particle":"","parse-names":false,"suffix":""}],"container-title":"Jilid I dan II. Manajemen Pemasaran. Jakarta: Erlangga","id":"ITEM-1","issued":{"date-parts":[["2009"]]},"title":"Edisi 13","type":"article-journal"},"uris":["http://www.mendeley.com/documents/?uuid=c1de5620-74de-4236-b7eb-d1011a48d848"]}],"mendeley":{"formattedCitation":"(Philip Kotler et al., 2009)","plainTextFormattedCitation":"(Philip Kotler et al., 2009)","previouslyFormattedCitation":"(Philip Kotler et al., 2009)"},"properties":{"noteIndex":0},"schema":"https://github.com/citation-style-language/schema/raw/master/csl-citation.json"}</w:instrText>
      </w:r>
      <w:r w:rsidR="008C4D12">
        <w:rPr>
          <w:rFonts w:ascii="Cambria" w:hAnsi="Cambria" w:cs="Arial"/>
          <w:sz w:val="20"/>
          <w:szCs w:val="20"/>
        </w:rPr>
        <w:fldChar w:fldCharType="separate"/>
      </w:r>
      <w:r w:rsidR="00BA0E6B" w:rsidRPr="00BA0E6B">
        <w:rPr>
          <w:rFonts w:ascii="Cambria" w:hAnsi="Cambria" w:cs="Arial"/>
          <w:noProof/>
          <w:sz w:val="20"/>
          <w:szCs w:val="20"/>
        </w:rPr>
        <w:t>(Philip Kotler et al., 2009)</w:t>
      </w:r>
      <w:r w:rsidR="008C4D12">
        <w:rPr>
          <w:rFonts w:ascii="Cambria" w:hAnsi="Cambria" w:cs="Arial"/>
          <w:sz w:val="20"/>
          <w:szCs w:val="20"/>
        </w:rPr>
        <w:fldChar w:fldCharType="end"/>
      </w:r>
    </w:p>
    <w:p w14:paraId="223EE916" w14:textId="62AF5969" w:rsidR="00916C6F" w:rsidRPr="00160BC2" w:rsidRDefault="00AB6C83" w:rsidP="00160BC2">
      <w:pPr>
        <w:spacing w:after="0" w:line="240" w:lineRule="auto"/>
        <w:ind w:right="3"/>
        <w:jc w:val="both"/>
        <w:rPr>
          <w:rFonts w:ascii="Cambria" w:hAnsi="Cambria" w:cs="Arial"/>
          <w:sz w:val="20"/>
          <w:szCs w:val="20"/>
        </w:rPr>
      </w:pPr>
      <w:r w:rsidRPr="0020035E">
        <w:rPr>
          <w:rFonts w:ascii="Cambria" w:hAnsi="Cambria" w:cs="Arial"/>
          <w:sz w:val="20"/>
          <w:szCs w:val="20"/>
        </w:rPr>
        <w:tab/>
        <w:t xml:space="preserve">Dari </w:t>
      </w:r>
      <w:proofErr w:type="spellStart"/>
      <w:r w:rsidRPr="0020035E">
        <w:rPr>
          <w:rFonts w:ascii="Cambria" w:hAnsi="Cambria" w:cs="Arial"/>
          <w:sz w:val="20"/>
          <w:szCs w:val="20"/>
        </w:rPr>
        <w:t>hasil</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kuesioner</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responden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memberikan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nilai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tertinggi</w:t>
      </w:r>
      <w:proofErr w:type="spellEnd"/>
      <w:r w:rsidRPr="0020035E">
        <w:rPr>
          <w:rFonts w:ascii="Cambria" w:hAnsi="Cambria" w:cs="Arial"/>
          <w:sz w:val="20"/>
          <w:szCs w:val="20"/>
        </w:rPr>
        <w:t xml:space="preserve"> pada </w:t>
      </w:r>
      <w:proofErr w:type="spellStart"/>
      <w:r w:rsidRPr="0020035E">
        <w:rPr>
          <w:rFonts w:ascii="Cambria" w:hAnsi="Cambria" w:cs="Arial"/>
          <w:sz w:val="20"/>
          <w:szCs w:val="20"/>
        </w:rPr>
        <w:t>ketepatan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atau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kesesuaian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sasaran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Hal </w:t>
      </w:r>
      <w:proofErr w:type="spellStart"/>
      <w:r w:rsidRPr="0020035E">
        <w:rPr>
          <w:rFonts w:ascii="Cambria" w:hAnsi="Cambria" w:cs="Arial"/>
          <w:sz w:val="20"/>
          <w:szCs w:val="20"/>
        </w:rPr>
        <w:t>ini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terjadi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dikarenakan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cara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yang </w:t>
      </w:r>
      <w:proofErr w:type="spellStart"/>
      <w:r w:rsidRPr="0020035E">
        <w:rPr>
          <w:rFonts w:ascii="Cambria" w:hAnsi="Cambria" w:cs="Arial"/>
          <w:sz w:val="20"/>
          <w:szCs w:val="20"/>
        </w:rPr>
        <w:t>digunakan</w:t>
      </w:r>
      <w:proofErr w:type="spellEnd"/>
      <w:r w:rsidRPr="0020035E">
        <w:rPr>
          <w:rFonts w:ascii="Cambria" w:hAnsi="Cambria" w:cs="Arial"/>
          <w:sz w:val="20"/>
          <w:szCs w:val="20"/>
        </w:rPr>
        <w:t xml:space="preserve"> oleh Ulan Cake </w:t>
      </w:r>
      <w:proofErr w:type="spellStart"/>
      <w:r w:rsidRPr="0020035E">
        <w:rPr>
          <w:rFonts w:ascii="Cambria" w:hAnsi="Cambria" w:cs="Arial"/>
          <w:sz w:val="20"/>
          <w:szCs w:val="20"/>
        </w:rPr>
        <w:t>adalah</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dengan</w:t>
      </w:r>
      <w:proofErr w:type="spellEnd"/>
      <w:r w:rsidRPr="0020035E">
        <w:rPr>
          <w:rFonts w:ascii="Cambria" w:hAnsi="Cambria" w:cs="Arial"/>
          <w:sz w:val="20"/>
          <w:szCs w:val="20"/>
        </w:rPr>
        <w:t xml:space="preserve"> </w:t>
      </w:r>
      <w:r w:rsidRPr="0020035E">
        <w:rPr>
          <w:rFonts w:ascii="Cambria" w:hAnsi="Cambria" w:cs="Arial"/>
          <w:i/>
          <w:sz w:val="20"/>
          <w:szCs w:val="20"/>
        </w:rPr>
        <w:t>Word of Mouth</w:t>
      </w:r>
      <w:r w:rsidRPr="0020035E">
        <w:rPr>
          <w:rFonts w:ascii="Cambria" w:hAnsi="Cambria" w:cs="Arial"/>
          <w:sz w:val="20"/>
          <w:szCs w:val="20"/>
        </w:rPr>
        <w:t xml:space="preserve"> (WOM) </w:t>
      </w:r>
      <w:proofErr w:type="spellStart"/>
      <w:r w:rsidRPr="0020035E">
        <w:rPr>
          <w:rFonts w:ascii="Cambria" w:hAnsi="Cambria" w:cs="Arial"/>
          <w:sz w:val="20"/>
          <w:szCs w:val="20"/>
        </w:rPr>
        <w:t>atau</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dari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mulut</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ke</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mulut</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dengan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cara</w:t>
      </w:r>
      <w:proofErr w:type="spellEnd"/>
      <w:r w:rsidRPr="0020035E">
        <w:rPr>
          <w:rFonts w:ascii="Cambria" w:hAnsi="Cambria" w:cs="Arial"/>
          <w:sz w:val="20"/>
          <w:szCs w:val="20"/>
        </w:rPr>
        <w:t xml:space="preserve"> WOM </w:t>
      </w:r>
      <w:proofErr w:type="spellStart"/>
      <w:r w:rsidRPr="0020035E">
        <w:rPr>
          <w:rFonts w:ascii="Cambria" w:hAnsi="Cambria" w:cs="Arial"/>
          <w:sz w:val="20"/>
          <w:szCs w:val="20"/>
        </w:rPr>
        <w:t>ini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memang</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belum</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maksimal</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dilakukan</w:t>
      </w:r>
      <w:proofErr w:type="spellEnd"/>
      <w:r w:rsidRPr="0020035E">
        <w:rPr>
          <w:rFonts w:ascii="Cambria" w:hAnsi="Cambria" w:cs="Arial"/>
          <w:sz w:val="20"/>
          <w:szCs w:val="20"/>
        </w:rPr>
        <w:t xml:space="preserve"> oleh Ulan Cake, </w:t>
      </w:r>
      <w:proofErr w:type="spellStart"/>
      <w:r w:rsidRPr="0020035E">
        <w:rPr>
          <w:rFonts w:ascii="Cambria" w:hAnsi="Cambria" w:cs="Arial"/>
          <w:sz w:val="20"/>
          <w:szCs w:val="20"/>
        </w:rPr>
        <w:t>namun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tidak</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dapat</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dipungkiri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bahwa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dengan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menggunakan</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cara</w:t>
      </w:r>
      <w:proofErr w:type="spellEnd"/>
      <w:r w:rsidRPr="0020035E">
        <w:rPr>
          <w:rFonts w:ascii="Cambria" w:hAnsi="Cambria" w:cs="Arial"/>
          <w:sz w:val="20"/>
          <w:szCs w:val="20"/>
        </w:rPr>
        <w:t xml:space="preserve"> WOM </w:t>
      </w:r>
      <w:proofErr w:type="spellStart"/>
      <w:r w:rsidRPr="0020035E">
        <w:rPr>
          <w:rFonts w:ascii="Cambria" w:hAnsi="Cambria" w:cs="Arial"/>
          <w:sz w:val="20"/>
          <w:szCs w:val="20"/>
        </w:rPr>
        <w:t>sebagai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cara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promosi</w:t>
      </w:r>
      <w:proofErr w:type="spellEnd"/>
      <w:r w:rsidRPr="0020035E">
        <w:rPr>
          <w:rFonts w:ascii="Cambria" w:hAnsi="Cambria" w:cs="Arial"/>
          <w:sz w:val="20"/>
          <w:szCs w:val="20"/>
        </w:rPr>
        <w:t xml:space="preserve">, Ulan Cake </w:t>
      </w:r>
      <w:proofErr w:type="spellStart"/>
      <w:r w:rsidRPr="0020035E">
        <w:rPr>
          <w:rFonts w:ascii="Cambria" w:hAnsi="Cambria" w:cs="Arial"/>
          <w:sz w:val="20"/>
          <w:szCs w:val="20"/>
        </w:rPr>
        <w:t>tetap</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berdiri</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sejak</w:t>
      </w:r>
      <w:proofErr w:type="spellEnd"/>
      <w:r w:rsidRPr="0020035E">
        <w:rPr>
          <w:rFonts w:ascii="Cambria" w:hAnsi="Cambria" w:cs="Arial"/>
          <w:sz w:val="20"/>
          <w:szCs w:val="20"/>
        </w:rPr>
        <w:t xml:space="preserve"> 2016 </w:t>
      </w:r>
      <w:proofErr w:type="spellStart"/>
      <w:r w:rsidRPr="0020035E">
        <w:rPr>
          <w:rFonts w:ascii="Cambria" w:hAnsi="Cambria" w:cs="Arial"/>
          <w:sz w:val="20"/>
          <w:szCs w:val="20"/>
        </w:rPr>
        <w:t>hingga</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saat</w:t>
      </w:r>
      <w:proofErr w:type="spellEnd"/>
      <w:r w:rsidRPr="0020035E">
        <w:rPr>
          <w:rFonts w:ascii="Cambria" w:hAnsi="Cambria" w:cs="Arial"/>
          <w:sz w:val="20"/>
          <w:szCs w:val="20"/>
        </w:rPr>
        <w:t xml:space="preserve"> </w:t>
      </w:r>
      <w:proofErr w:type="spellStart"/>
      <w:r w:rsidRPr="0020035E">
        <w:rPr>
          <w:rFonts w:ascii="Cambria" w:hAnsi="Cambria" w:cs="Arial"/>
          <w:sz w:val="20"/>
          <w:szCs w:val="20"/>
        </w:rPr>
        <w:t>ini</w:t>
      </w:r>
      <w:proofErr w:type="spellEnd"/>
      <w:r w:rsidRPr="0020035E">
        <w:rPr>
          <w:rFonts w:ascii="Cambria" w:hAnsi="Cambria" w:cs="Arial"/>
          <w:sz w:val="20"/>
          <w:szCs w:val="20"/>
        </w:rPr>
        <w:t>.</w:t>
      </w:r>
      <w:r w:rsidR="00160BC2">
        <w:rPr>
          <w:rFonts w:ascii="Cambria" w:hAnsi="Cambria" w:cs="Arial"/>
          <w:sz w:val="20"/>
          <w:szCs w:val="20"/>
        </w:rPr>
        <w:t xml:space="preserve"> </w:t>
      </w:r>
      <w:proofErr w:type="spellStart"/>
      <w:r w:rsidR="00916C6F" w:rsidRPr="00160BC2">
        <w:rPr>
          <w:rFonts w:ascii="Cambria" w:hAnsi="Cambria" w:cs="Arial"/>
          <w:sz w:val="20"/>
          <w:szCs w:val="20"/>
        </w:rPr>
        <w:t>Informasi</w:t>
      </w:r>
      <w:proofErr w:type="spellEnd"/>
      <w:r w:rsidR="00916C6F" w:rsidRPr="00160BC2">
        <w:rPr>
          <w:rFonts w:ascii="Cambria" w:hAnsi="Cambria" w:cs="Arial"/>
          <w:sz w:val="20"/>
          <w:szCs w:val="20"/>
        </w:rPr>
        <w:t xml:space="preserve"> yang </w:t>
      </w:r>
      <w:proofErr w:type="spellStart"/>
      <w:r w:rsidR="00916C6F" w:rsidRPr="00160BC2">
        <w:rPr>
          <w:rFonts w:ascii="Cambria" w:hAnsi="Cambria" w:cs="Arial"/>
          <w:sz w:val="20"/>
          <w:szCs w:val="20"/>
        </w:rPr>
        <w:t>beredar</w:t>
      </w:r>
      <w:proofErr w:type="spellEnd"/>
      <w:r w:rsidR="00916C6F" w:rsidRPr="00160BC2">
        <w:rPr>
          <w:rFonts w:ascii="Cambria" w:hAnsi="Cambria" w:cs="Arial"/>
          <w:sz w:val="20"/>
          <w:szCs w:val="20"/>
        </w:rPr>
        <w:t xml:space="preserve"> di masyarakat melaui cara WOM ini telah mampu untuk mempengaruhi konsumen untuk membelanjakan pendapatannya untuk membeli produk Ulan Cake. Hal ini dibuktikandari hasil penjulan dari Ulan Cake yang mencapai hampir 46 juta pada bulan Februari 2020.</w:t>
      </w:r>
      <w:r w:rsidR="00160BC2">
        <w:rPr>
          <w:rFonts w:ascii="Cambria" w:hAnsi="Cambria" w:cs="Arial"/>
          <w:sz w:val="20"/>
          <w:szCs w:val="20"/>
        </w:rPr>
        <w:t xml:space="preserve"> </w:t>
      </w:r>
      <w:r w:rsidR="00916C6F" w:rsidRPr="00160BC2">
        <w:rPr>
          <w:rFonts w:ascii="Cambria" w:hAnsi="Cambria" w:cs="Arial"/>
          <w:sz w:val="20"/>
          <w:szCs w:val="20"/>
        </w:rPr>
        <w:t xml:space="preserve">Hasil </w:t>
      </w:r>
      <w:proofErr w:type="spellStart"/>
      <w:r w:rsidR="00916C6F" w:rsidRPr="00160BC2">
        <w:rPr>
          <w:rFonts w:ascii="Cambria" w:hAnsi="Cambria" w:cs="Arial"/>
          <w:sz w:val="20"/>
          <w:szCs w:val="20"/>
        </w:rPr>
        <w:t>ini</w:t>
      </w:r>
      <w:proofErr w:type="spellEnd"/>
      <w:r w:rsidR="00916C6F" w:rsidRPr="00160BC2">
        <w:rPr>
          <w:rFonts w:ascii="Cambria" w:hAnsi="Cambria" w:cs="Arial"/>
          <w:sz w:val="20"/>
          <w:szCs w:val="20"/>
        </w:rPr>
        <w:t xml:space="preserve"> juga </w:t>
      </w:r>
      <w:proofErr w:type="spellStart"/>
      <w:r w:rsidR="00916C6F" w:rsidRPr="00160BC2">
        <w:rPr>
          <w:rFonts w:ascii="Cambria" w:hAnsi="Cambria" w:cs="Arial"/>
          <w:sz w:val="20"/>
          <w:szCs w:val="20"/>
        </w:rPr>
        <w:t>sejalan</w:t>
      </w:r>
      <w:proofErr w:type="spellEnd"/>
      <w:r w:rsidR="00916C6F" w:rsidRPr="00160BC2">
        <w:rPr>
          <w:rFonts w:ascii="Cambria" w:hAnsi="Cambria" w:cs="Arial"/>
          <w:sz w:val="20"/>
          <w:szCs w:val="20"/>
        </w:rPr>
        <w:t xml:space="preserve"> dengan hasil penelitian yang dilakukan oleh </w:t>
      </w:r>
      <w:r w:rsidR="008C4D12" w:rsidRPr="00160BC2">
        <w:rPr>
          <w:rFonts w:ascii="Cambria" w:hAnsi="Cambria" w:cs="Arial"/>
          <w:sz w:val="20"/>
          <w:szCs w:val="20"/>
        </w:rPr>
        <w:fldChar w:fldCharType="begin" w:fldLock="1"/>
      </w:r>
      <w:r w:rsidR="008C4D12" w:rsidRPr="00160BC2">
        <w:rPr>
          <w:rFonts w:ascii="Cambria" w:hAnsi="Cambria" w:cs="Arial"/>
          <w:sz w:val="20"/>
          <w:szCs w:val="20"/>
        </w:rPr>
        <w:instrText>ADDIN CSL_CITATION {"citationItems":[{"id":"ITEM-1","itemData":{"ISSN":"2615-1316","author":[{"dropping-particle":"","family":"Daud","given":"Zikriatul Ulya","non-dropping-particle":"","parse-names":false,"suffix":""}],"container-title":"Jurnal Manajemen dan Keuangan","id":"ITEM-1","issue":"2","issued":{"date-parts":[["2018"]]},"page":"174","title":"Pengaruh Produk, Harga dan Promosi terhadap Keputusan Pembelian Rumah pada Green Avina Birem Puntong Langsa Baro","type":"article-journal","volume":"7"},"uris":["http://www.mendeley.com/documents/?uuid=86951cb8-a541-41db-b745-e0425e384d68"]}],"mendeley":{"formattedCitation":"(Daud, 2018)","plainTextFormattedCitation":"(Daud, 2018)","previouslyFormattedCitation":"(Daud, 2018)"},"properties":{"noteIndex":0},"schema":"https://github.com/citation-style-language/schema/raw/master/csl-citation.json"}</w:instrText>
      </w:r>
      <w:r w:rsidR="008C4D12" w:rsidRPr="00160BC2">
        <w:rPr>
          <w:rFonts w:ascii="Cambria" w:hAnsi="Cambria" w:cs="Arial"/>
          <w:sz w:val="20"/>
          <w:szCs w:val="20"/>
        </w:rPr>
        <w:fldChar w:fldCharType="separate"/>
      </w:r>
      <w:r w:rsidR="008C4D12" w:rsidRPr="00160BC2">
        <w:rPr>
          <w:rFonts w:ascii="Cambria" w:hAnsi="Cambria" w:cs="Arial"/>
          <w:sz w:val="20"/>
          <w:szCs w:val="20"/>
        </w:rPr>
        <w:t>(Daud, 2018)</w:t>
      </w:r>
      <w:r w:rsidR="008C4D12" w:rsidRPr="00160BC2">
        <w:rPr>
          <w:rFonts w:ascii="Cambria" w:hAnsi="Cambria" w:cs="Arial"/>
          <w:sz w:val="20"/>
          <w:szCs w:val="20"/>
        </w:rPr>
        <w:fldChar w:fldCharType="end"/>
      </w:r>
      <w:r w:rsidR="00916C6F" w:rsidRPr="00160BC2">
        <w:rPr>
          <w:rFonts w:ascii="Cambria" w:hAnsi="Cambria" w:cs="Arial"/>
          <w:sz w:val="20"/>
          <w:szCs w:val="20"/>
        </w:rPr>
        <w:t xml:space="preserve"> yang menyatakan bahwa promosi berpengaruh signifikan terhadap keputusan pembelian.</w:t>
      </w:r>
    </w:p>
    <w:p w14:paraId="6280C3B6" w14:textId="77777777" w:rsidR="00DC495B" w:rsidRPr="0020035E" w:rsidRDefault="00DC495B" w:rsidP="003A1683">
      <w:pPr>
        <w:pStyle w:val="Heading1"/>
        <w:tabs>
          <w:tab w:val="left" w:pos="1129"/>
        </w:tabs>
        <w:ind w:left="0" w:right="64"/>
        <w:jc w:val="both"/>
        <w:rPr>
          <w:rFonts w:ascii="Cambria" w:hAnsi="Cambria" w:cs="Arial"/>
          <w:b w:val="0"/>
          <w:sz w:val="20"/>
          <w:szCs w:val="20"/>
        </w:rPr>
      </w:pPr>
    </w:p>
    <w:p w14:paraId="00E10B57" w14:textId="77777777" w:rsidR="00916C6F" w:rsidRPr="00A12C51" w:rsidRDefault="00916C6F" w:rsidP="00A12C51">
      <w:pPr>
        <w:pStyle w:val="Title"/>
      </w:pPr>
      <w:r w:rsidRPr="00A12C51">
        <w:t>Simpulan dan Saran</w:t>
      </w:r>
    </w:p>
    <w:p w14:paraId="547CC380" w14:textId="77777777" w:rsidR="00DC495B" w:rsidRPr="00391654" w:rsidRDefault="00DC495B" w:rsidP="003A1683">
      <w:pPr>
        <w:pStyle w:val="BodyText"/>
        <w:ind w:firstLine="567"/>
        <w:jc w:val="both"/>
        <w:rPr>
          <w:rFonts w:ascii="Cambria" w:hAnsi="Cambria" w:cs="Arial"/>
          <w:sz w:val="20"/>
          <w:szCs w:val="20"/>
        </w:rPr>
      </w:pPr>
      <w:r w:rsidRPr="00391654">
        <w:rPr>
          <w:rFonts w:ascii="Cambria" w:hAnsi="Cambria" w:cs="Arial"/>
          <w:sz w:val="20"/>
          <w:szCs w:val="20"/>
        </w:rPr>
        <w:t xml:space="preserve">Berdasarkan hasil dan pembahasan yang dilakukan, maka dapat ditarik kesimpulan sebagai berikut (1) Harga dan promosi berpengaruh signifikan terhadap keputusan pembelian pada Ulan Cake Seririt. (2) Harga berpengaruh positif dan signifikan terhadap keputusan pembelian pada Ulan Cake Seririt. </w:t>
      </w:r>
      <w:r w:rsidR="00391654" w:rsidRPr="00391654">
        <w:rPr>
          <w:rFonts w:ascii="Cambria" w:hAnsi="Cambria"/>
          <w:sz w:val="20"/>
          <w:szCs w:val="20"/>
        </w:rPr>
        <w:t>Artinya setiap terjadi peningkatan harga akan meningkatkan keputusan pembelian konsumen.</w:t>
      </w:r>
      <w:r w:rsidR="00391654" w:rsidRPr="00391654">
        <w:rPr>
          <w:rFonts w:ascii="Cambria" w:hAnsi="Cambria" w:cs="Arial"/>
          <w:sz w:val="20"/>
          <w:szCs w:val="20"/>
        </w:rPr>
        <w:t xml:space="preserve"> </w:t>
      </w:r>
      <w:r w:rsidRPr="00391654">
        <w:rPr>
          <w:rFonts w:ascii="Cambria" w:hAnsi="Cambria" w:cs="Arial"/>
          <w:sz w:val="20"/>
          <w:szCs w:val="20"/>
        </w:rPr>
        <w:t>(3) Promosi berpengaruh positif dan signifikan terhadap keputusan pembelian pada Ulan Cake Seririt.</w:t>
      </w:r>
      <w:r w:rsidR="00391654" w:rsidRPr="00391654">
        <w:rPr>
          <w:rFonts w:ascii="Cambria" w:hAnsi="Cambria"/>
          <w:sz w:val="20"/>
          <w:szCs w:val="20"/>
        </w:rPr>
        <w:t xml:space="preserve"> Artinya promosi mampu memberikan informasi yang baik kepada konsumen akan dapat mempengaruhi keputusan mereka dalam melakukan suatu pembelian. Promosi yang dilakukan oleh Ulan Cake yaitu dengan cara </w:t>
      </w:r>
      <w:r w:rsidR="00391654" w:rsidRPr="00391654">
        <w:rPr>
          <w:rFonts w:ascii="Cambria" w:hAnsi="Cambria"/>
          <w:i/>
          <w:sz w:val="20"/>
          <w:szCs w:val="20"/>
        </w:rPr>
        <w:t xml:space="preserve">word of mouth </w:t>
      </w:r>
      <w:r w:rsidR="00391654" w:rsidRPr="00391654">
        <w:rPr>
          <w:rFonts w:ascii="Cambria" w:hAnsi="Cambria"/>
          <w:sz w:val="20"/>
          <w:szCs w:val="20"/>
        </w:rPr>
        <w:t>(WOM)</w:t>
      </w:r>
      <w:r w:rsidR="00391654" w:rsidRPr="00391654">
        <w:rPr>
          <w:rFonts w:ascii="Cambria" w:hAnsi="Cambria"/>
          <w:i/>
          <w:sz w:val="20"/>
          <w:szCs w:val="20"/>
        </w:rPr>
        <w:t xml:space="preserve"> </w:t>
      </w:r>
      <w:r w:rsidR="00391654" w:rsidRPr="00391654">
        <w:rPr>
          <w:rFonts w:ascii="Cambria" w:hAnsi="Cambria"/>
          <w:sz w:val="20"/>
          <w:szCs w:val="20"/>
        </w:rPr>
        <w:t>atau promosi dari mulut ke mulut. Melaui promosi WOM, konsumen dapat mengetahui informasi-informasi mengenai Ulan Cake seperti kualitas produk, keterjangkauan produk, serta harga produk.</w:t>
      </w:r>
    </w:p>
    <w:p w14:paraId="5164D67F" w14:textId="77777777" w:rsidR="00DC495B" w:rsidRPr="0020035E" w:rsidRDefault="00916C6F" w:rsidP="003A1683">
      <w:pPr>
        <w:pStyle w:val="BodyText"/>
        <w:ind w:right="64" w:firstLine="567"/>
        <w:jc w:val="both"/>
        <w:rPr>
          <w:rFonts w:ascii="Cambria" w:hAnsi="Cambria" w:cs="Arial"/>
          <w:sz w:val="20"/>
          <w:szCs w:val="20"/>
        </w:rPr>
      </w:pPr>
      <w:r w:rsidRPr="00391654">
        <w:rPr>
          <w:rFonts w:ascii="Cambria" w:hAnsi="Cambria" w:cs="Arial"/>
          <w:sz w:val="20"/>
          <w:szCs w:val="20"/>
        </w:rPr>
        <w:t>A</w:t>
      </w:r>
      <w:r w:rsidR="00DC495B" w:rsidRPr="00391654">
        <w:rPr>
          <w:rFonts w:ascii="Cambria" w:hAnsi="Cambria" w:cs="Arial"/>
          <w:sz w:val="20"/>
          <w:szCs w:val="20"/>
        </w:rPr>
        <w:t>dapun saran yang dapat diberikan melalui hasil penelitian ini agar mendapat hasil yang lebih baik yaitu sebagai berikut</w:t>
      </w:r>
      <w:r w:rsidR="00DC495B" w:rsidRPr="00391654">
        <w:rPr>
          <w:rFonts w:ascii="Cambria" w:hAnsi="Cambria" w:cs="Arial"/>
          <w:b/>
          <w:sz w:val="20"/>
          <w:szCs w:val="20"/>
        </w:rPr>
        <w:t xml:space="preserve">. </w:t>
      </w:r>
      <w:r w:rsidR="00DC495B" w:rsidRPr="00391654">
        <w:rPr>
          <w:rFonts w:ascii="Cambria" w:hAnsi="Cambria" w:cs="Arial"/>
          <w:sz w:val="20"/>
          <w:szCs w:val="20"/>
        </w:rPr>
        <w:t xml:space="preserve">(1) Bagi peneliti selanjutnya diharapkan dapat mengembangkan penelitian ini dengan menambahkan variabel-variabel lain yang mempengaruhi keputusan pembelian, mengembangkan subjek penelitian dan dapat memperbanyak teori-teori tentang variabel yang digunakan serta dapat menggunakan teknik analisis data yang </w:t>
      </w:r>
      <w:r w:rsidR="00DC495B" w:rsidRPr="00391654">
        <w:rPr>
          <w:rFonts w:ascii="Cambria" w:hAnsi="Cambria" w:cs="Arial"/>
          <w:spacing w:val="-3"/>
          <w:sz w:val="20"/>
          <w:szCs w:val="20"/>
        </w:rPr>
        <w:t xml:space="preserve">lain </w:t>
      </w:r>
      <w:r w:rsidR="00DC495B" w:rsidRPr="00391654">
        <w:rPr>
          <w:rFonts w:ascii="Cambria" w:hAnsi="Cambria" w:cs="Arial"/>
          <w:sz w:val="20"/>
          <w:szCs w:val="20"/>
        </w:rPr>
        <w:t>agar dapat menjadi acuan dari penelitian-penelitian selanjutnya dan dapat menambah ilmu pengetahuan khusunya dalam manajemen</w:t>
      </w:r>
      <w:r w:rsidR="00DC495B" w:rsidRPr="00391654">
        <w:rPr>
          <w:rFonts w:ascii="Cambria" w:hAnsi="Cambria" w:cs="Arial"/>
          <w:spacing w:val="-2"/>
          <w:sz w:val="20"/>
          <w:szCs w:val="20"/>
        </w:rPr>
        <w:t xml:space="preserve"> </w:t>
      </w:r>
      <w:r w:rsidR="00DC495B" w:rsidRPr="00391654">
        <w:rPr>
          <w:rFonts w:ascii="Cambria" w:hAnsi="Cambria" w:cs="Arial"/>
          <w:sz w:val="20"/>
          <w:szCs w:val="20"/>
        </w:rPr>
        <w:t>pemasaran. (2) Untuk Ulan</w:t>
      </w:r>
      <w:r w:rsidR="00DC495B" w:rsidRPr="0020035E">
        <w:rPr>
          <w:rFonts w:ascii="Cambria" w:hAnsi="Cambria" w:cs="Arial"/>
          <w:sz w:val="20"/>
          <w:szCs w:val="20"/>
        </w:rPr>
        <w:t xml:space="preserve"> Cake, diharapkan perusahaan lebih meningkatkan manfaat pada produk serta menetapkan harga yang sesuai di pasaran agar tidak terlalu tinggi dibandingkan pesaing yang sejenis. Selalu membuat variasi baru guna menarik minat konsumen terhadap produk Ulan Cake. Dan juga lebih meningkatkan promosi penjualan untuk menarik minat konsumen supaya melakukan pembelian, karena semakin banyak promosi yang diberikan oleh perusahaan akan semakin banyak pula konsumen yang akan membeli produk Ulan Cake. Promosi yang dilakukan bisa melalui media social seperti </w:t>
      </w:r>
      <w:r w:rsidR="00DC495B" w:rsidRPr="0020035E">
        <w:rPr>
          <w:rFonts w:ascii="Cambria" w:hAnsi="Cambria" w:cs="Arial"/>
          <w:i/>
          <w:sz w:val="20"/>
          <w:szCs w:val="20"/>
        </w:rPr>
        <w:t>instagram, whatsapp, facebook</w:t>
      </w:r>
      <w:r w:rsidR="00DC495B" w:rsidRPr="0020035E">
        <w:rPr>
          <w:rFonts w:ascii="Cambria" w:hAnsi="Cambria" w:cs="Arial"/>
          <w:sz w:val="20"/>
          <w:szCs w:val="20"/>
        </w:rPr>
        <w:t xml:space="preserve"> dan lain sebagainya untuk menjangkau konsumen lebih luas. </w:t>
      </w:r>
    </w:p>
    <w:p w14:paraId="3917204C" w14:textId="77777777" w:rsidR="003A50C4" w:rsidRPr="00A12C51" w:rsidRDefault="00964498" w:rsidP="00A12C51">
      <w:pPr>
        <w:pStyle w:val="Title"/>
      </w:pPr>
      <w:bookmarkStart w:id="4" w:name="_Toc62530949"/>
      <w:bookmarkStart w:id="5" w:name="_Toc75462425"/>
      <w:r w:rsidRPr="00A12C51">
        <w:lastRenderedPageBreak/>
        <w:t xml:space="preserve">Daftar </w:t>
      </w:r>
      <w:bookmarkEnd w:id="4"/>
      <w:bookmarkEnd w:id="5"/>
      <w:proofErr w:type="spellStart"/>
      <w:r w:rsidR="00B77032" w:rsidRPr="00A12C51">
        <w:t>Rujukan</w:t>
      </w:r>
      <w:proofErr w:type="spellEnd"/>
    </w:p>
    <w:p w14:paraId="473EE1A5" w14:textId="77777777" w:rsidR="003A50C4" w:rsidRPr="005F3CAC" w:rsidRDefault="003A50C4" w:rsidP="00A12C51">
      <w:pPr>
        <w:spacing w:after="0" w:line="240" w:lineRule="auto"/>
        <w:ind w:left="567" w:right="6" w:hanging="567"/>
        <w:jc w:val="both"/>
        <w:rPr>
          <w:rFonts w:ascii="Cambria" w:hAnsi="Cambria" w:cs="Arial"/>
          <w:sz w:val="20"/>
          <w:szCs w:val="20"/>
        </w:rPr>
      </w:pPr>
      <w:r w:rsidRPr="005F3CAC">
        <w:rPr>
          <w:rFonts w:ascii="Cambria" w:hAnsi="Cambria" w:cs="Arial"/>
          <w:sz w:val="20"/>
          <w:szCs w:val="20"/>
        </w:rPr>
        <w:t xml:space="preserve">Alma, </w:t>
      </w:r>
      <w:proofErr w:type="spellStart"/>
      <w:r w:rsidRPr="005F3CAC">
        <w:rPr>
          <w:rFonts w:ascii="Cambria" w:hAnsi="Cambria" w:cs="Arial"/>
          <w:sz w:val="20"/>
          <w:szCs w:val="20"/>
        </w:rPr>
        <w:t>Buchari</w:t>
      </w:r>
      <w:proofErr w:type="spellEnd"/>
      <w:r w:rsidRPr="005F3CAC">
        <w:rPr>
          <w:rFonts w:ascii="Cambria" w:hAnsi="Cambria" w:cs="Arial"/>
          <w:sz w:val="20"/>
          <w:szCs w:val="20"/>
        </w:rPr>
        <w:t xml:space="preserve">. 2014. </w:t>
      </w:r>
      <w:proofErr w:type="spellStart"/>
      <w:r w:rsidRPr="005F3CAC">
        <w:rPr>
          <w:rFonts w:ascii="Cambria" w:hAnsi="Cambria" w:cs="Arial"/>
          <w:i/>
          <w:iCs/>
          <w:sz w:val="20"/>
          <w:szCs w:val="20"/>
        </w:rPr>
        <w:t>Manajemen</w:t>
      </w:r>
      <w:proofErr w:type="spellEnd"/>
      <w:r w:rsidRPr="005F3CAC">
        <w:rPr>
          <w:rFonts w:ascii="Cambria" w:hAnsi="Cambria" w:cs="Arial"/>
          <w:i/>
          <w:iCs/>
          <w:sz w:val="20"/>
          <w:szCs w:val="20"/>
        </w:rPr>
        <w:t xml:space="preserve"> </w:t>
      </w:r>
      <w:proofErr w:type="spellStart"/>
      <w:r w:rsidR="00860E12" w:rsidRPr="005F3CAC">
        <w:rPr>
          <w:rFonts w:ascii="Cambria" w:hAnsi="Cambria" w:cs="Arial"/>
          <w:i/>
          <w:iCs/>
          <w:sz w:val="20"/>
          <w:szCs w:val="20"/>
        </w:rPr>
        <w:t>pemasaran</w:t>
      </w:r>
      <w:proofErr w:type="spellEnd"/>
      <w:r w:rsidR="00860E12" w:rsidRPr="005F3CAC">
        <w:rPr>
          <w:rFonts w:ascii="Cambria" w:hAnsi="Cambria" w:cs="Arial"/>
          <w:i/>
          <w:iCs/>
          <w:sz w:val="20"/>
          <w:szCs w:val="20"/>
        </w:rPr>
        <w:t xml:space="preserve"> dan </w:t>
      </w:r>
      <w:proofErr w:type="spellStart"/>
      <w:r w:rsidR="00860E12" w:rsidRPr="005F3CAC">
        <w:rPr>
          <w:rFonts w:ascii="Cambria" w:hAnsi="Cambria" w:cs="Arial"/>
          <w:i/>
          <w:iCs/>
          <w:sz w:val="20"/>
          <w:szCs w:val="20"/>
        </w:rPr>
        <w:t>pemasaran</w:t>
      </w:r>
      <w:proofErr w:type="spellEnd"/>
      <w:r w:rsidR="00860E12" w:rsidRPr="005F3CAC">
        <w:rPr>
          <w:rFonts w:ascii="Cambria" w:hAnsi="Cambria" w:cs="Arial"/>
          <w:i/>
          <w:iCs/>
          <w:sz w:val="20"/>
          <w:szCs w:val="20"/>
        </w:rPr>
        <w:t xml:space="preserve"> </w:t>
      </w:r>
      <w:proofErr w:type="spellStart"/>
      <w:r w:rsidR="00860E12" w:rsidRPr="005F3CAC">
        <w:rPr>
          <w:rFonts w:ascii="Cambria" w:hAnsi="Cambria" w:cs="Arial"/>
          <w:i/>
          <w:iCs/>
          <w:sz w:val="20"/>
          <w:szCs w:val="20"/>
        </w:rPr>
        <w:t>jasa</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Alfabeta</w:t>
      </w:r>
      <w:proofErr w:type="spellEnd"/>
      <w:r w:rsidRPr="005F3CAC">
        <w:rPr>
          <w:rFonts w:ascii="Cambria" w:hAnsi="Cambria" w:cs="Arial"/>
          <w:sz w:val="20"/>
          <w:szCs w:val="20"/>
        </w:rPr>
        <w:t>: Bandung.</w:t>
      </w:r>
    </w:p>
    <w:p w14:paraId="52634F35" w14:textId="77777777" w:rsidR="003A50C4" w:rsidRPr="005F3CAC" w:rsidRDefault="003A50C4" w:rsidP="00A12C51">
      <w:pPr>
        <w:spacing w:after="0" w:line="240" w:lineRule="auto"/>
        <w:ind w:left="567" w:right="6" w:hanging="567"/>
        <w:jc w:val="both"/>
        <w:rPr>
          <w:rFonts w:ascii="Cambria" w:hAnsi="Cambria" w:cs="Arial"/>
          <w:sz w:val="20"/>
          <w:szCs w:val="20"/>
        </w:rPr>
      </w:pPr>
      <w:r w:rsidRPr="005F3CAC">
        <w:rPr>
          <w:rFonts w:ascii="Cambria" w:hAnsi="Cambria" w:cs="Arial"/>
          <w:sz w:val="20"/>
          <w:szCs w:val="20"/>
        </w:rPr>
        <w:t xml:space="preserve">Daud, </w:t>
      </w:r>
      <w:proofErr w:type="spellStart"/>
      <w:r w:rsidRPr="005F3CAC">
        <w:rPr>
          <w:rFonts w:ascii="Cambria" w:hAnsi="Cambria" w:cs="Arial"/>
          <w:sz w:val="20"/>
          <w:szCs w:val="20"/>
        </w:rPr>
        <w:t>Zikriatul</w:t>
      </w:r>
      <w:proofErr w:type="spellEnd"/>
      <w:r w:rsidRPr="005F3CAC">
        <w:rPr>
          <w:rFonts w:ascii="Cambria" w:hAnsi="Cambria" w:cs="Arial"/>
          <w:sz w:val="20"/>
          <w:szCs w:val="20"/>
        </w:rPr>
        <w:t xml:space="preserve">. 2018. </w:t>
      </w:r>
      <w:proofErr w:type="spellStart"/>
      <w:r w:rsidRPr="005F3CAC">
        <w:rPr>
          <w:rFonts w:ascii="Cambria" w:hAnsi="Cambria" w:cs="Arial"/>
          <w:sz w:val="20"/>
          <w:szCs w:val="20"/>
        </w:rPr>
        <w:t>Pengaruh</w:t>
      </w:r>
      <w:proofErr w:type="spellEnd"/>
      <w:r w:rsidRPr="005F3CAC">
        <w:rPr>
          <w:rFonts w:ascii="Cambria" w:hAnsi="Cambria" w:cs="Arial"/>
          <w:sz w:val="20"/>
          <w:szCs w:val="20"/>
        </w:rPr>
        <w:t xml:space="preserve"> </w:t>
      </w:r>
      <w:proofErr w:type="spellStart"/>
      <w:r w:rsidR="00860E12" w:rsidRPr="005F3CAC">
        <w:rPr>
          <w:rFonts w:ascii="Cambria" w:hAnsi="Cambria" w:cs="Arial"/>
          <w:sz w:val="20"/>
          <w:szCs w:val="20"/>
        </w:rPr>
        <w:t>produk</w:t>
      </w:r>
      <w:proofErr w:type="spellEnd"/>
      <w:r w:rsidR="00860E12" w:rsidRPr="005F3CAC">
        <w:rPr>
          <w:rFonts w:ascii="Cambria" w:hAnsi="Cambria" w:cs="Arial"/>
          <w:sz w:val="20"/>
          <w:szCs w:val="20"/>
        </w:rPr>
        <w:t xml:space="preserve">, </w:t>
      </w:r>
      <w:proofErr w:type="spellStart"/>
      <w:r w:rsidR="00860E12" w:rsidRPr="005F3CAC">
        <w:rPr>
          <w:rFonts w:ascii="Cambria" w:hAnsi="Cambria" w:cs="Arial"/>
          <w:sz w:val="20"/>
          <w:szCs w:val="20"/>
        </w:rPr>
        <w:t>harga</w:t>
      </w:r>
      <w:proofErr w:type="spellEnd"/>
      <w:r w:rsidR="00860E12" w:rsidRPr="005F3CAC">
        <w:rPr>
          <w:rFonts w:ascii="Cambria" w:hAnsi="Cambria" w:cs="Arial"/>
          <w:sz w:val="20"/>
          <w:szCs w:val="20"/>
        </w:rPr>
        <w:t xml:space="preserve"> dan </w:t>
      </w:r>
      <w:proofErr w:type="spellStart"/>
      <w:r w:rsidR="00860E12" w:rsidRPr="005F3CAC">
        <w:rPr>
          <w:rFonts w:ascii="Cambria" w:hAnsi="Cambria" w:cs="Arial"/>
          <w:sz w:val="20"/>
          <w:szCs w:val="20"/>
        </w:rPr>
        <w:t>promosi</w:t>
      </w:r>
      <w:proofErr w:type="spellEnd"/>
      <w:r w:rsidR="00860E12" w:rsidRPr="005F3CAC">
        <w:rPr>
          <w:rFonts w:ascii="Cambria" w:hAnsi="Cambria" w:cs="Arial"/>
          <w:sz w:val="20"/>
          <w:szCs w:val="20"/>
        </w:rPr>
        <w:t xml:space="preserve"> </w:t>
      </w:r>
      <w:proofErr w:type="spellStart"/>
      <w:r w:rsidR="00860E12" w:rsidRPr="005F3CAC">
        <w:rPr>
          <w:rFonts w:ascii="Cambria" w:hAnsi="Cambria" w:cs="Arial"/>
          <w:sz w:val="20"/>
          <w:szCs w:val="20"/>
        </w:rPr>
        <w:t>terhadap</w:t>
      </w:r>
      <w:proofErr w:type="spellEnd"/>
      <w:r w:rsidR="00860E12" w:rsidRPr="005F3CAC">
        <w:rPr>
          <w:rFonts w:ascii="Cambria" w:hAnsi="Cambria" w:cs="Arial"/>
          <w:sz w:val="20"/>
          <w:szCs w:val="20"/>
        </w:rPr>
        <w:t xml:space="preserve"> </w:t>
      </w:r>
      <w:proofErr w:type="spellStart"/>
      <w:r w:rsidR="00860E12" w:rsidRPr="005F3CAC">
        <w:rPr>
          <w:rFonts w:ascii="Cambria" w:hAnsi="Cambria" w:cs="Arial"/>
          <w:sz w:val="20"/>
          <w:szCs w:val="20"/>
        </w:rPr>
        <w:t>keputusan</w:t>
      </w:r>
      <w:proofErr w:type="spellEnd"/>
      <w:r w:rsidR="00860E12" w:rsidRPr="005F3CAC">
        <w:rPr>
          <w:rFonts w:ascii="Cambria" w:hAnsi="Cambria" w:cs="Arial"/>
          <w:sz w:val="20"/>
          <w:szCs w:val="20"/>
        </w:rPr>
        <w:t xml:space="preserve"> </w:t>
      </w:r>
      <w:proofErr w:type="spellStart"/>
      <w:r w:rsidR="00860E12" w:rsidRPr="005F3CAC">
        <w:rPr>
          <w:rFonts w:ascii="Cambria" w:hAnsi="Cambria" w:cs="Arial"/>
          <w:sz w:val="20"/>
          <w:szCs w:val="20"/>
        </w:rPr>
        <w:t>pembelian</w:t>
      </w:r>
      <w:proofErr w:type="spellEnd"/>
      <w:r w:rsidR="00860E12" w:rsidRPr="005F3CAC">
        <w:rPr>
          <w:rFonts w:ascii="Cambria" w:hAnsi="Cambria" w:cs="Arial"/>
          <w:sz w:val="20"/>
          <w:szCs w:val="20"/>
        </w:rPr>
        <w:t xml:space="preserve"> </w:t>
      </w:r>
      <w:proofErr w:type="spellStart"/>
      <w:r w:rsidR="00860E12" w:rsidRPr="005F3CAC">
        <w:rPr>
          <w:rFonts w:ascii="Cambria" w:hAnsi="Cambria" w:cs="Arial"/>
          <w:sz w:val="20"/>
          <w:szCs w:val="20"/>
        </w:rPr>
        <w:t>rumah</w:t>
      </w:r>
      <w:proofErr w:type="spellEnd"/>
      <w:r w:rsidR="00860E12" w:rsidRPr="005F3CAC">
        <w:rPr>
          <w:rFonts w:ascii="Cambria" w:hAnsi="Cambria" w:cs="Arial"/>
          <w:sz w:val="20"/>
          <w:szCs w:val="20"/>
        </w:rPr>
        <w:t xml:space="preserve"> pad</w:t>
      </w:r>
      <w:r w:rsidR="00860E12">
        <w:rPr>
          <w:rFonts w:ascii="Cambria" w:hAnsi="Cambria" w:cs="Arial"/>
          <w:sz w:val="20"/>
          <w:szCs w:val="20"/>
        </w:rPr>
        <w:t>a</w:t>
      </w:r>
      <w:r w:rsidR="00860E12" w:rsidRPr="005F3CAC">
        <w:rPr>
          <w:rFonts w:ascii="Cambria" w:hAnsi="Cambria" w:cs="Arial"/>
          <w:sz w:val="20"/>
          <w:szCs w:val="20"/>
        </w:rPr>
        <w:t xml:space="preserve"> </w:t>
      </w:r>
      <w:r w:rsidR="00860E12">
        <w:rPr>
          <w:rFonts w:ascii="Cambria" w:hAnsi="Cambria" w:cs="Arial"/>
          <w:sz w:val="20"/>
          <w:szCs w:val="20"/>
        </w:rPr>
        <w:t>G</w:t>
      </w:r>
      <w:r w:rsidRPr="005F3CAC">
        <w:rPr>
          <w:rFonts w:ascii="Cambria" w:hAnsi="Cambria" w:cs="Arial"/>
          <w:sz w:val="20"/>
          <w:szCs w:val="20"/>
        </w:rPr>
        <w:t xml:space="preserve">reen </w:t>
      </w:r>
      <w:proofErr w:type="spellStart"/>
      <w:r w:rsidRPr="005F3CAC">
        <w:rPr>
          <w:rFonts w:ascii="Cambria" w:hAnsi="Cambria" w:cs="Arial"/>
          <w:sz w:val="20"/>
          <w:szCs w:val="20"/>
        </w:rPr>
        <w:t>Avina</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Birem</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Puntong</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Langsa</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Baro</w:t>
      </w:r>
      <w:proofErr w:type="spellEnd"/>
      <w:r w:rsidRPr="005F3CAC">
        <w:rPr>
          <w:rFonts w:ascii="Cambria" w:hAnsi="Cambria" w:cs="Arial"/>
          <w:sz w:val="20"/>
          <w:szCs w:val="20"/>
        </w:rPr>
        <w:t xml:space="preserve">. </w:t>
      </w:r>
      <w:proofErr w:type="spellStart"/>
      <w:r w:rsidRPr="005F3CAC">
        <w:rPr>
          <w:rFonts w:ascii="Cambria" w:hAnsi="Cambria" w:cs="Arial"/>
          <w:i/>
          <w:sz w:val="20"/>
          <w:szCs w:val="20"/>
        </w:rPr>
        <w:t>Jurnal</w:t>
      </w:r>
      <w:proofErr w:type="spellEnd"/>
      <w:r w:rsidRPr="005F3CAC">
        <w:rPr>
          <w:rFonts w:ascii="Cambria" w:hAnsi="Cambria" w:cs="Arial"/>
          <w:i/>
          <w:sz w:val="20"/>
          <w:szCs w:val="20"/>
        </w:rPr>
        <w:t xml:space="preserve"> </w:t>
      </w:r>
      <w:proofErr w:type="spellStart"/>
      <w:r w:rsidRPr="005F3CAC">
        <w:rPr>
          <w:rFonts w:ascii="Cambria" w:hAnsi="Cambria" w:cs="Arial"/>
          <w:i/>
          <w:sz w:val="20"/>
          <w:szCs w:val="20"/>
        </w:rPr>
        <w:t>Manajemen</w:t>
      </w:r>
      <w:proofErr w:type="spellEnd"/>
      <w:r w:rsidRPr="005F3CAC">
        <w:rPr>
          <w:rFonts w:ascii="Cambria" w:hAnsi="Cambria" w:cs="Arial"/>
          <w:i/>
          <w:sz w:val="20"/>
          <w:szCs w:val="20"/>
        </w:rPr>
        <w:t xml:space="preserve"> dan </w:t>
      </w:r>
      <w:proofErr w:type="spellStart"/>
      <w:r w:rsidRPr="005F3CAC">
        <w:rPr>
          <w:rFonts w:ascii="Cambria" w:hAnsi="Cambria" w:cs="Arial"/>
          <w:i/>
          <w:sz w:val="20"/>
          <w:szCs w:val="20"/>
        </w:rPr>
        <w:t>Keuangan</w:t>
      </w:r>
      <w:proofErr w:type="spellEnd"/>
      <w:r w:rsidRPr="005F3CAC">
        <w:rPr>
          <w:rFonts w:ascii="Cambria" w:hAnsi="Cambria" w:cs="Arial"/>
          <w:i/>
          <w:sz w:val="20"/>
          <w:szCs w:val="20"/>
        </w:rPr>
        <w:t>,</w:t>
      </w:r>
      <w:r w:rsidRPr="005F3CAC">
        <w:rPr>
          <w:rFonts w:ascii="Cambria" w:hAnsi="Cambria" w:cs="Arial"/>
          <w:sz w:val="20"/>
          <w:szCs w:val="20"/>
        </w:rPr>
        <w:t xml:space="preserve"> 7 (2).</w:t>
      </w:r>
    </w:p>
    <w:p w14:paraId="46E27D0B" w14:textId="77777777" w:rsidR="003A50C4" w:rsidRPr="005F3CAC" w:rsidRDefault="003A50C4" w:rsidP="00A12C51">
      <w:pPr>
        <w:autoSpaceDE w:val="0"/>
        <w:autoSpaceDN w:val="0"/>
        <w:adjustRightInd w:val="0"/>
        <w:spacing w:after="0" w:line="240" w:lineRule="auto"/>
        <w:ind w:left="567" w:right="6" w:hanging="567"/>
        <w:jc w:val="both"/>
        <w:rPr>
          <w:rFonts w:ascii="Cambria" w:hAnsi="Cambria" w:cs="Arial"/>
          <w:sz w:val="20"/>
          <w:szCs w:val="20"/>
          <w:shd w:val="clear" w:color="auto" w:fill="FFFFFF"/>
        </w:rPr>
      </w:pPr>
      <w:r w:rsidRPr="005F3CAC">
        <w:rPr>
          <w:rFonts w:ascii="Cambria" w:hAnsi="Cambria" w:cs="Arial"/>
          <w:sz w:val="20"/>
          <w:szCs w:val="20"/>
        </w:rPr>
        <w:t xml:space="preserve">Engel, James. 1994. </w:t>
      </w:r>
      <w:r w:rsidRPr="005F3CAC">
        <w:rPr>
          <w:rFonts w:ascii="Cambria" w:hAnsi="Cambria" w:cs="Arial"/>
          <w:i/>
          <w:iCs/>
          <w:sz w:val="20"/>
          <w:szCs w:val="20"/>
        </w:rPr>
        <w:t>Consume</w:t>
      </w:r>
      <w:r w:rsidR="008241A9">
        <w:rPr>
          <w:rFonts w:ascii="Cambria" w:hAnsi="Cambria" w:cs="Arial"/>
          <w:i/>
          <w:iCs/>
          <w:sz w:val="20"/>
          <w:szCs w:val="20"/>
        </w:rPr>
        <w:t>r</w:t>
      </w:r>
      <w:r w:rsidRPr="005F3CAC">
        <w:rPr>
          <w:rFonts w:ascii="Cambria" w:hAnsi="Cambria" w:cs="Arial"/>
          <w:i/>
          <w:iCs/>
          <w:sz w:val="20"/>
          <w:szCs w:val="20"/>
        </w:rPr>
        <w:t xml:space="preserve"> </w:t>
      </w:r>
      <w:r w:rsidR="008241A9">
        <w:rPr>
          <w:rFonts w:ascii="Cambria" w:hAnsi="Cambria" w:cs="Arial"/>
          <w:i/>
          <w:iCs/>
          <w:sz w:val="20"/>
          <w:szCs w:val="20"/>
        </w:rPr>
        <w:t>b</w:t>
      </w:r>
      <w:r w:rsidRPr="005F3CAC">
        <w:rPr>
          <w:rFonts w:ascii="Cambria" w:hAnsi="Cambria" w:cs="Arial"/>
          <w:i/>
          <w:iCs/>
          <w:sz w:val="20"/>
          <w:szCs w:val="20"/>
        </w:rPr>
        <w:t>ehavi</w:t>
      </w:r>
      <w:r w:rsidRPr="005F3CAC">
        <w:rPr>
          <w:rFonts w:ascii="Cambria" w:hAnsi="Cambria" w:cs="Arial"/>
          <w:sz w:val="20"/>
          <w:szCs w:val="20"/>
        </w:rPr>
        <w:t xml:space="preserve">or, </w:t>
      </w:r>
      <w:proofErr w:type="spellStart"/>
      <w:r w:rsidRPr="005F3CAC">
        <w:rPr>
          <w:rFonts w:ascii="Cambria" w:hAnsi="Cambria" w:cs="Arial"/>
          <w:sz w:val="20"/>
          <w:szCs w:val="20"/>
        </w:rPr>
        <w:t>Alih</w:t>
      </w:r>
      <w:proofErr w:type="spellEnd"/>
      <w:r w:rsidRPr="005F3CAC">
        <w:rPr>
          <w:rFonts w:ascii="Cambria" w:hAnsi="Cambria" w:cs="Arial"/>
          <w:sz w:val="20"/>
          <w:szCs w:val="20"/>
        </w:rPr>
        <w:t xml:space="preserve"> Bahasa: </w:t>
      </w:r>
      <w:proofErr w:type="spellStart"/>
      <w:r w:rsidRPr="005F3CAC">
        <w:rPr>
          <w:rFonts w:ascii="Cambria" w:hAnsi="Cambria" w:cs="Arial"/>
          <w:sz w:val="20"/>
          <w:szCs w:val="20"/>
        </w:rPr>
        <w:t>Budiyanto</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Jilid</w:t>
      </w:r>
      <w:proofErr w:type="spellEnd"/>
      <w:r w:rsidRPr="005F3CAC">
        <w:rPr>
          <w:rFonts w:ascii="Cambria" w:hAnsi="Cambria" w:cs="Arial"/>
          <w:sz w:val="20"/>
          <w:szCs w:val="20"/>
        </w:rPr>
        <w:t xml:space="preserve"> l dan </w:t>
      </w:r>
      <w:proofErr w:type="spellStart"/>
      <w:r w:rsidRPr="005F3CAC">
        <w:rPr>
          <w:rFonts w:ascii="Cambria" w:hAnsi="Cambria" w:cs="Arial"/>
          <w:sz w:val="20"/>
          <w:szCs w:val="20"/>
        </w:rPr>
        <w:t>ll</w:t>
      </w:r>
      <w:proofErr w:type="spellEnd"/>
      <w:r w:rsidRPr="005F3CAC">
        <w:rPr>
          <w:rFonts w:ascii="Cambria" w:hAnsi="Cambria" w:cs="Arial"/>
          <w:sz w:val="20"/>
          <w:szCs w:val="20"/>
        </w:rPr>
        <w:t xml:space="preserve">, Bina Rupa </w:t>
      </w:r>
      <w:proofErr w:type="spellStart"/>
      <w:r w:rsidRPr="005F3CAC">
        <w:rPr>
          <w:rFonts w:ascii="Cambria" w:hAnsi="Cambria" w:cs="Arial"/>
          <w:sz w:val="20"/>
          <w:szCs w:val="20"/>
        </w:rPr>
        <w:t>Aksara</w:t>
      </w:r>
      <w:proofErr w:type="spellEnd"/>
      <w:r w:rsidRPr="005F3CAC">
        <w:rPr>
          <w:rFonts w:ascii="Cambria" w:hAnsi="Cambria" w:cs="Arial"/>
          <w:sz w:val="20"/>
          <w:szCs w:val="20"/>
        </w:rPr>
        <w:t>, Jakarta.</w:t>
      </w:r>
    </w:p>
    <w:p w14:paraId="79E3F233" w14:textId="77777777" w:rsidR="003A50C4" w:rsidRPr="005F3CAC" w:rsidRDefault="003A50C4" w:rsidP="00A12C51">
      <w:pPr>
        <w:spacing w:after="0" w:line="240" w:lineRule="auto"/>
        <w:ind w:left="567" w:right="6" w:hanging="567"/>
        <w:jc w:val="both"/>
        <w:rPr>
          <w:rFonts w:ascii="Cambria" w:hAnsi="Cambria" w:cs="Arial"/>
          <w:sz w:val="20"/>
          <w:szCs w:val="20"/>
          <w:shd w:val="clear" w:color="auto" w:fill="FFFFFF"/>
        </w:rPr>
      </w:pPr>
      <w:proofErr w:type="spellStart"/>
      <w:r w:rsidRPr="005F3CAC">
        <w:rPr>
          <w:rFonts w:ascii="Cambria" w:hAnsi="Cambria" w:cs="Arial"/>
          <w:sz w:val="20"/>
          <w:szCs w:val="20"/>
          <w:shd w:val="clear" w:color="auto" w:fill="FFFFFF"/>
        </w:rPr>
        <w:t>Febriana</w:t>
      </w:r>
      <w:proofErr w:type="spellEnd"/>
      <w:r w:rsidRPr="005F3CAC">
        <w:rPr>
          <w:rFonts w:ascii="Cambria" w:hAnsi="Cambria" w:cs="Arial"/>
          <w:sz w:val="20"/>
          <w:szCs w:val="20"/>
          <w:shd w:val="clear" w:color="auto" w:fill="FFFFFF"/>
        </w:rPr>
        <w:t xml:space="preserve">, P. 2020. </w:t>
      </w:r>
      <w:proofErr w:type="spellStart"/>
      <w:r w:rsidRPr="005F3CAC">
        <w:rPr>
          <w:rFonts w:ascii="Cambria" w:hAnsi="Cambria" w:cs="Arial"/>
          <w:sz w:val="20"/>
          <w:szCs w:val="20"/>
          <w:shd w:val="clear" w:color="auto" w:fill="FFFFFF"/>
        </w:rPr>
        <w:t>Pengaruh</w:t>
      </w:r>
      <w:proofErr w:type="spellEnd"/>
      <w:r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harga</w:t>
      </w:r>
      <w:proofErr w:type="spellEnd"/>
      <w:r w:rsidR="008241A9" w:rsidRPr="005F3CAC">
        <w:rPr>
          <w:rFonts w:ascii="Cambria" w:hAnsi="Cambria" w:cs="Arial"/>
          <w:sz w:val="20"/>
          <w:szCs w:val="20"/>
          <w:shd w:val="clear" w:color="auto" w:fill="FFFFFF"/>
        </w:rPr>
        <w:t xml:space="preserve"> dan </w:t>
      </w:r>
      <w:proofErr w:type="spellStart"/>
      <w:r w:rsidR="008241A9" w:rsidRPr="005F3CAC">
        <w:rPr>
          <w:rFonts w:ascii="Cambria" w:hAnsi="Cambria" w:cs="Arial"/>
          <w:sz w:val="20"/>
          <w:szCs w:val="20"/>
          <w:shd w:val="clear" w:color="auto" w:fill="FFFFFF"/>
        </w:rPr>
        <w:t>promosi</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terhadap</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keputusan</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pembelian</w:t>
      </w:r>
      <w:proofErr w:type="spellEnd"/>
      <w:r w:rsidR="008241A9" w:rsidRPr="005F3CAC">
        <w:rPr>
          <w:rFonts w:ascii="Cambria" w:hAnsi="Cambria" w:cs="Arial"/>
          <w:sz w:val="20"/>
          <w:szCs w:val="20"/>
          <w:shd w:val="clear" w:color="auto" w:fill="FFFFFF"/>
        </w:rPr>
        <w:t xml:space="preserve"> pada </w:t>
      </w:r>
      <w:proofErr w:type="spellStart"/>
      <w:r w:rsidR="008241A9">
        <w:rPr>
          <w:rFonts w:ascii="Cambria" w:hAnsi="Cambria" w:cs="Arial"/>
          <w:sz w:val="20"/>
          <w:szCs w:val="20"/>
          <w:shd w:val="clear" w:color="auto" w:fill="FFFFFF"/>
        </w:rPr>
        <w:t>L</w:t>
      </w:r>
      <w:r w:rsidR="008241A9" w:rsidRPr="005F3CAC">
        <w:rPr>
          <w:rFonts w:ascii="Cambria" w:hAnsi="Cambria" w:cs="Arial"/>
          <w:sz w:val="20"/>
          <w:szCs w:val="20"/>
          <w:shd w:val="clear" w:color="auto" w:fill="FFFFFF"/>
        </w:rPr>
        <w:t>azizaa</w:t>
      </w:r>
      <w:proofErr w:type="spellEnd"/>
      <w:r w:rsidR="008241A9" w:rsidRPr="005F3CAC">
        <w:rPr>
          <w:rFonts w:ascii="Cambria" w:hAnsi="Cambria" w:cs="Arial"/>
          <w:sz w:val="20"/>
          <w:szCs w:val="20"/>
          <w:shd w:val="clear" w:color="auto" w:fill="FFFFFF"/>
        </w:rPr>
        <w:t xml:space="preserve"> </w:t>
      </w:r>
      <w:r w:rsidR="008241A9">
        <w:rPr>
          <w:rFonts w:ascii="Cambria" w:hAnsi="Cambria" w:cs="Arial"/>
          <w:sz w:val="20"/>
          <w:szCs w:val="20"/>
          <w:shd w:val="clear" w:color="auto" w:fill="FFFFFF"/>
        </w:rPr>
        <w:t>C</w:t>
      </w:r>
      <w:r w:rsidR="008241A9" w:rsidRPr="005F3CAC">
        <w:rPr>
          <w:rFonts w:ascii="Cambria" w:hAnsi="Cambria" w:cs="Arial"/>
          <w:sz w:val="20"/>
          <w:szCs w:val="20"/>
          <w:shd w:val="clear" w:color="auto" w:fill="FFFFFF"/>
        </w:rPr>
        <w:t xml:space="preserve">hicken and pizza di </w:t>
      </w:r>
      <w:proofErr w:type="spellStart"/>
      <w:r w:rsidRPr="005F3CAC">
        <w:rPr>
          <w:rFonts w:ascii="Cambria" w:hAnsi="Cambria" w:cs="Arial"/>
          <w:sz w:val="20"/>
          <w:szCs w:val="20"/>
          <w:shd w:val="clear" w:color="auto" w:fill="FFFFFF"/>
        </w:rPr>
        <w:t>Jambangan</w:t>
      </w:r>
      <w:proofErr w:type="spellEnd"/>
      <w:r w:rsidRPr="005F3CAC">
        <w:rPr>
          <w:rFonts w:ascii="Cambria" w:hAnsi="Cambria" w:cs="Arial"/>
          <w:sz w:val="20"/>
          <w:szCs w:val="20"/>
          <w:shd w:val="clear" w:color="auto" w:fill="FFFFFF"/>
        </w:rPr>
        <w:t xml:space="preserve"> Surabaya. </w:t>
      </w:r>
      <w:proofErr w:type="spellStart"/>
      <w:r w:rsidRPr="005F3CAC">
        <w:rPr>
          <w:rFonts w:ascii="Cambria" w:hAnsi="Cambria" w:cs="Arial"/>
          <w:i/>
          <w:iCs/>
          <w:sz w:val="20"/>
          <w:szCs w:val="20"/>
          <w:shd w:val="clear" w:color="auto" w:fill="FFFFFF"/>
        </w:rPr>
        <w:t>Jurnal</w:t>
      </w:r>
      <w:proofErr w:type="spellEnd"/>
      <w:r w:rsidRPr="005F3CAC">
        <w:rPr>
          <w:rFonts w:ascii="Cambria" w:hAnsi="Cambria" w:cs="Arial"/>
          <w:i/>
          <w:iCs/>
          <w:sz w:val="20"/>
          <w:szCs w:val="20"/>
          <w:shd w:val="clear" w:color="auto" w:fill="FFFFFF"/>
        </w:rPr>
        <w:t xml:space="preserve"> Pendidikan Tata </w:t>
      </w:r>
      <w:proofErr w:type="spellStart"/>
      <w:r w:rsidRPr="005F3CAC">
        <w:rPr>
          <w:rFonts w:ascii="Cambria" w:hAnsi="Cambria" w:cs="Arial"/>
          <w:i/>
          <w:iCs/>
          <w:sz w:val="20"/>
          <w:szCs w:val="20"/>
          <w:shd w:val="clear" w:color="auto" w:fill="FFFFFF"/>
        </w:rPr>
        <w:t>Niaga</w:t>
      </w:r>
      <w:proofErr w:type="spellEnd"/>
      <w:r w:rsidRPr="005F3CAC">
        <w:rPr>
          <w:rFonts w:ascii="Cambria" w:hAnsi="Cambria" w:cs="Arial"/>
          <w:i/>
          <w:iCs/>
          <w:sz w:val="20"/>
          <w:szCs w:val="20"/>
          <w:shd w:val="clear" w:color="auto" w:fill="FFFFFF"/>
        </w:rPr>
        <w:t xml:space="preserve"> (JPTN)</w:t>
      </w:r>
      <w:r w:rsidRPr="005F3CAC">
        <w:rPr>
          <w:rFonts w:ascii="Cambria" w:hAnsi="Cambria" w:cs="Arial"/>
          <w:sz w:val="20"/>
          <w:szCs w:val="20"/>
          <w:shd w:val="clear" w:color="auto" w:fill="FFFFFF"/>
        </w:rPr>
        <w:t>, </w:t>
      </w:r>
      <w:r w:rsidRPr="005F3CAC">
        <w:rPr>
          <w:rFonts w:ascii="Cambria" w:hAnsi="Cambria" w:cs="Arial"/>
          <w:i/>
          <w:iCs/>
          <w:sz w:val="20"/>
          <w:szCs w:val="20"/>
          <w:shd w:val="clear" w:color="auto" w:fill="FFFFFF"/>
        </w:rPr>
        <w:t>8</w:t>
      </w:r>
      <w:r w:rsidRPr="005F3CAC">
        <w:rPr>
          <w:rFonts w:ascii="Cambria" w:hAnsi="Cambria" w:cs="Arial"/>
          <w:sz w:val="20"/>
          <w:szCs w:val="20"/>
          <w:shd w:val="clear" w:color="auto" w:fill="FFFFFF"/>
        </w:rPr>
        <w:t>(1).</w:t>
      </w:r>
    </w:p>
    <w:p w14:paraId="38CF7B40" w14:textId="77777777" w:rsidR="003A50C4" w:rsidRPr="005F3CAC" w:rsidRDefault="00365739" w:rsidP="00A12C51">
      <w:pPr>
        <w:spacing w:after="0" w:line="240" w:lineRule="auto"/>
        <w:ind w:left="567" w:right="6" w:hanging="567"/>
        <w:jc w:val="both"/>
        <w:rPr>
          <w:rFonts w:ascii="Cambria" w:hAnsi="Cambria" w:cs="Arial"/>
          <w:sz w:val="20"/>
          <w:szCs w:val="20"/>
        </w:rPr>
      </w:pPr>
      <w:r w:rsidRPr="005F3CAC">
        <w:rPr>
          <w:rFonts w:ascii="Cambria" w:hAnsi="Cambria" w:cs="Arial"/>
          <w:sz w:val="20"/>
          <w:szCs w:val="20"/>
        </w:rPr>
        <w:t xml:space="preserve">Ferdinand, </w:t>
      </w:r>
      <w:proofErr w:type="spellStart"/>
      <w:r w:rsidRPr="005F3CAC">
        <w:rPr>
          <w:rFonts w:ascii="Cambria" w:hAnsi="Cambria" w:cs="Arial"/>
          <w:sz w:val="20"/>
          <w:szCs w:val="20"/>
        </w:rPr>
        <w:t>Agusty</w:t>
      </w:r>
      <w:proofErr w:type="spellEnd"/>
      <w:r w:rsidRPr="005F3CAC">
        <w:rPr>
          <w:rFonts w:ascii="Cambria" w:hAnsi="Cambria" w:cs="Arial"/>
          <w:sz w:val="20"/>
          <w:szCs w:val="20"/>
        </w:rPr>
        <w:t>. 2006</w:t>
      </w:r>
      <w:r w:rsidR="003A50C4" w:rsidRPr="005F3CAC">
        <w:rPr>
          <w:rFonts w:ascii="Cambria" w:hAnsi="Cambria" w:cs="Arial"/>
          <w:sz w:val="20"/>
          <w:szCs w:val="20"/>
        </w:rPr>
        <w:t xml:space="preserve">. </w:t>
      </w:r>
      <w:proofErr w:type="spellStart"/>
      <w:r w:rsidR="003A50C4" w:rsidRPr="001951C7">
        <w:rPr>
          <w:rFonts w:ascii="Cambria" w:hAnsi="Cambria" w:cs="Arial"/>
          <w:i/>
          <w:iCs/>
          <w:sz w:val="20"/>
          <w:szCs w:val="20"/>
        </w:rPr>
        <w:t>Metode</w:t>
      </w:r>
      <w:proofErr w:type="spellEnd"/>
      <w:r w:rsidR="003A50C4" w:rsidRPr="001951C7">
        <w:rPr>
          <w:rFonts w:ascii="Cambria" w:hAnsi="Cambria" w:cs="Arial"/>
          <w:i/>
          <w:iCs/>
          <w:sz w:val="20"/>
          <w:szCs w:val="20"/>
        </w:rPr>
        <w:t xml:space="preserve"> </w:t>
      </w:r>
      <w:proofErr w:type="spellStart"/>
      <w:r w:rsidR="008241A9" w:rsidRPr="001951C7">
        <w:rPr>
          <w:rFonts w:ascii="Cambria" w:hAnsi="Cambria" w:cs="Arial"/>
          <w:i/>
          <w:iCs/>
          <w:sz w:val="20"/>
          <w:szCs w:val="20"/>
        </w:rPr>
        <w:t>penelitian</w:t>
      </w:r>
      <w:proofErr w:type="spellEnd"/>
      <w:r w:rsidR="008241A9" w:rsidRPr="001951C7">
        <w:rPr>
          <w:rFonts w:ascii="Cambria" w:hAnsi="Cambria" w:cs="Arial"/>
          <w:i/>
          <w:iCs/>
          <w:sz w:val="20"/>
          <w:szCs w:val="20"/>
        </w:rPr>
        <w:t xml:space="preserve"> </w:t>
      </w:r>
      <w:proofErr w:type="spellStart"/>
      <w:r w:rsidR="008241A9" w:rsidRPr="001951C7">
        <w:rPr>
          <w:rFonts w:ascii="Cambria" w:hAnsi="Cambria" w:cs="Arial"/>
          <w:i/>
          <w:iCs/>
          <w:sz w:val="20"/>
          <w:szCs w:val="20"/>
        </w:rPr>
        <w:t>manajemen</w:t>
      </w:r>
      <w:proofErr w:type="spellEnd"/>
      <w:r w:rsidR="003A50C4" w:rsidRPr="005F3CAC">
        <w:rPr>
          <w:rFonts w:ascii="Cambria" w:hAnsi="Cambria" w:cs="Arial"/>
          <w:sz w:val="20"/>
          <w:szCs w:val="20"/>
        </w:rPr>
        <w:t xml:space="preserve">. Semarang: Badan </w:t>
      </w:r>
      <w:proofErr w:type="spellStart"/>
      <w:r w:rsidR="003A50C4" w:rsidRPr="005F3CAC">
        <w:rPr>
          <w:rFonts w:ascii="Cambria" w:hAnsi="Cambria" w:cs="Arial"/>
          <w:sz w:val="20"/>
          <w:szCs w:val="20"/>
        </w:rPr>
        <w:t>Penerbit</w:t>
      </w:r>
      <w:proofErr w:type="spellEnd"/>
      <w:r w:rsidR="003A50C4" w:rsidRPr="005F3CAC">
        <w:rPr>
          <w:rFonts w:ascii="Cambria" w:hAnsi="Cambria" w:cs="Arial"/>
          <w:sz w:val="20"/>
          <w:szCs w:val="20"/>
        </w:rPr>
        <w:t xml:space="preserve"> Universitas </w:t>
      </w:r>
      <w:proofErr w:type="spellStart"/>
      <w:r w:rsidR="003A50C4" w:rsidRPr="005F3CAC">
        <w:rPr>
          <w:rFonts w:ascii="Cambria" w:hAnsi="Cambria" w:cs="Arial"/>
          <w:sz w:val="20"/>
          <w:szCs w:val="20"/>
        </w:rPr>
        <w:t>Diponegoro</w:t>
      </w:r>
      <w:proofErr w:type="spellEnd"/>
      <w:r w:rsidR="003A50C4" w:rsidRPr="005F3CAC">
        <w:rPr>
          <w:rFonts w:ascii="Cambria" w:hAnsi="Cambria" w:cs="Arial"/>
          <w:sz w:val="20"/>
          <w:szCs w:val="20"/>
        </w:rPr>
        <w:t>.</w:t>
      </w:r>
    </w:p>
    <w:p w14:paraId="0AB80F4F" w14:textId="77777777" w:rsidR="003A50C4" w:rsidRPr="005F3CAC" w:rsidRDefault="003A50C4" w:rsidP="00A12C51">
      <w:pPr>
        <w:spacing w:after="0" w:line="240" w:lineRule="auto"/>
        <w:ind w:left="567" w:right="6" w:hanging="567"/>
        <w:jc w:val="both"/>
        <w:rPr>
          <w:rFonts w:ascii="Cambria" w:hAnsi="Cambria" w:cs="Arial"/>
          <w:sz w:val="20"/>
          <w:szCs w:val="20"/>
        </w:rPr>
      </w:pPr>
      <w:proofErr w:type="spellStart"/>
      <w:r w:rsidRPr="005F3CAC">
        <w:rPr>
          <w:rFonts w:ascii="Cambria" w:hAnsi="Cambria" w:cs="Arial"/>
          <w:sz w:val="20"/>
          <w:szCs w:val="20"/>
        </w:rPr>
        <w:t>Fitriana</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dkk</w:t>
      </w:r>
      <w:proofErr w:type="spellEnd"/>
      <w:r w:rsidRPr="005F3CAC">
        <w:rPr>
          <w:rFonts w:ascii="Cambria" w:hAnsi="Cambria" w:cs="Arial"/>
          <w:sz w:val="20"/>
          <w:szCs w:val="20"/>
        </w:rPr>
        <w:t xml:space="preserve">. 2018. </w:t>
      </w:r>
      <w:proofErr w:type="spellStart"/>
      <w:r w:rsidRPr="005F3CAC">
        <w:rPr>
          <w:rFonts w:ascii="Cambria" w:hAnsi="Cambria" w:cs="Arial"/>
          <w:sz w:val="20"/>
          <w:szCs w:val="20"/>
        </w:rPr>
        <w:t>Pengaruh</w:t>
      </w:r>
      <w:proofErr w:type="spellEnd"/>
      <w:r w:rsidRPr="005F3CAC">
        <w:rPr>
          <w:rFonts w:ascii="Cambria" w:hAnsi="Cambria" w:cs="Arial"/>
          <w:sz w:val="20"/>
          <w:szCs w:val="20"/>
        </w:rPr>
        <w:t xml:space="preserve"> </w:t>
      </w:r>
      <w:proofErr w:type="spellStart"/>
      <w:r w:rsidR="008241A9" w:rsidRPr="005F3CAC">
        <w:rPr>
          <w:rFonts w:ascii="Cambria" w:hAnsi="Cambria" w:cs="Arial"/>
          <w:sz w:val="20"/>
          <w:szCs w:val="20"/>
        </w:rPr>
        <w:t>harga</w:t>
      </w:r>
      <w:proofErr w:type="spellEnd"/>
      <w:r w:rsidR="008241A9" w:rsidRPr="005F3CAC">
        <w:rPr>
          <w:rFonts w:ascii="Cambria" w:hAnsi="Cambria" w:cs="Arial"/>
          <w:sz w:val="20"/>
          <w:szCs w:val="20"/>
        </w:rPr>
        <w:t xml:space="preserve"> dan </w:t>
      </w:r>
      <w:proofErr w:type="spellStart"/>
      <w:r w:rsidR="008241A9" w:rsidRPr="005F3CAC">
        <w:rPr>
          <w:rFonts w:ascii="Cambria" w:hAnsi="Cambria" w:cs="Arial"/>
          <w:sz w:val="20"/>
          <w:szCs w:val="20"/>
        </w:rPr>
        <w:t>promosi</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terhadap</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keputusan</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pembelian</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kartu</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perdana</w:t>
      </w:r>
      <w:proofErr w:type="spellEnd"/>
      <w:r w:rsidR="008241A9" w:rsidRPr="005F3CAC">
        <w:rPr>
          <w:rFonts w:ascii="Cambria" w:hAnsi="Cambria" w:cs="Arial"/>
          <w:sz w:val="20"/>
          <w:szCs w:val="20"/>
        </w:rPr>
        <w:t xml:space="preserve"> </w:t>
      </w:r>
      <w:r w:rsidRPr="005F3CAC">
        <w:rPr>
          <w:rFonts w:ascii="Cambria" w:hAnsi="Cambria" w:cs="Arial"/>
          <w:sz w:val="20"/>
          <w:szCs w:val="20"/>
        </w:rPr>
        <w:t xml:space="preserve">XL pada </w:t>
      </w:r>
      <w:proofErr w:type="spellStart"/>
      <w:r w:rsidR="008241A9">
        <w:rPr>
          <w:rFonts w:ascii="Cambria" w:hAnsi="Cambria" w:cs="Arial"/>
          <w:sz w:val="20"/>
          <w:szCs w:val="20"/>
        </w:rPr>
        <w:t>m</w:t>
      </w:r>
      <w:r w:rsidRPr="005F3CAC">
        <w:rPr>
          <w:rFonts w:ascii="Cambria" w:hAnsi="Cambria" w:cs="Arial"/>
          <w:sz w:val="20"/>
          <w:szCs w:val="20"/>
        </w:rPr>
        <w:t>ahasiswa</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Fakultas</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Ilmu</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Administrasi</w:t>
      </w:r>
      <w:proofErr w:type="spellEnd"/>
      <w:r w:rsidRPr="005F3CAC">
        <w:rPr>
          <w:rFonts w:ascii="Cambria" w:hAnsi="Cambria" w:cs="Arial"/>
          <w:sz w:val="20"/>
          <w:szCs w:val="20"/>
        </w:rPr>
        <w:t xml:space="preserve"> Universitas </w:t>
      </w:r>
      <w:proofErr w:type="spellStart"/>
      <w:r w:rsidRPr="005F3CAC">
        <w:rPr>
          <w:rFonts w:ascii="Cambria" w:hAnsi="Cambria" w:cs="Arial"/>
          <w:sz w:val="20"/>
          <w:szCs w:val="20"/>
        </w:rPr>
        <w:t>Halu</w:t>
      </w:r>
      <w:proofErr w:type="spellEnd"/>
      <w:r w:rsidRPr="005F3CAC">
        <w:rPr>
          <w:rFonts w:ascii="Cambria" w:hAnsi="Cambria" w:cs="Arial"/>
          <w:sz w:val="20"/>
          <w:szCs w:val="20"/>
        </w:rPr>
        <w:t xml:space="preserve"> Oleo Kendari. </w:t>
      </w:r>
      <w:proofErr w:type="spellStart"/>
      <w:r w:rsidRPr="005F3CAC">
        <w:rPr>
          <w:rFonts w:ascii="Cambria" w:hAnsi="Cambria" w:cs="Arial"/>
          <w:i/>
          <w:sz w:val="20"/>
          <w:szCs w:val="20"/>
        </w:rPr>
        <w:t>Jurnal</w:t>
      </w:r>
      <w:proofErr w:type="spellEnd"/>
      <w:r w:rsidRPr="005F3CAC">
        <w:rPr>
          <w:rFonts w:ascii="Cambria" w:hAnsi="Cambria" w:cs="Arial"/>
          <w:i/>
          <w:sz w:val="20"/>
          <w:szCs w:val="20"/>
        </w:rPr>
        <w:t xml:space="preserve"> Business UHO: </w:t>
      </w:r>
      <w:proofErr w:type="spellStart"/>
      <w:r w:rsidRPr="005F3CAC">
        <w:rPr>
          <w:rFonts w:ascii="Cambria" w:hAnsi="Cambria" w:cs="Arial"/>
          <w:i/>
          <w:sz w:val="20"/>
          <w:szCs w:val="20"/>
        </w:rPr>
        <w:t>Jurnal</w:t>
      </w:r>
      <w:proofErr w:type="spellEnd"/>
      <w:r w:rsidRPr="005F3CAC">
        <w:rPr>
          <w:rFonts w:ascii="Cambria" w:hAnsi="Cambria" w:cs="Arial"/>
          <w:i/>
          <w:sz w:val="20"/>
          <w:szCs w:val="20"/>
        </w:rPr>
        <w:t xml:space="preserve"> </w:t>
      </w:r>
      <w:proofErr w:type="spellStart"/>
      <w:r w:rsidRPr="005F3CAC">
        <w:rPr>
          <w:rFonts w:ascii="Cambria" w:hAnsi="Cambria" w:cs="Arial"/>
          <w:i/>
          <w:sz w:val="20"/>
          <w:szCs w:val="20"/>
        </w:rPr>
        <w:t>Administrasi</w:t>
      </w:r>
      <w:proofErr w:type="spellEnd"/>
      <w:r w:rsidRPr="005F3CAC">
        <w:rPr>
          <w:rFonts w:ascii="Cambria" w:hAnsi="Cambria" w:cs="Arial"/>
          <w:i/>
          <w:sz w:val="20"/>
          <w:szCs w:val="20"/>
        </w:rPr>
        <w:t xml:space="preserve"> </w:t>
      </w:r>
      <w:proofErr w:type="spellStart"/>
      <w:r w:rsidRPr="005F3CAC">
        <w:rPr>
          <w:rFonts w:ascii="Cambria" w:hAnsi="Cambria" w:cs="Arial"/>
          <w:i/>
          <w:sz w:val="20"/>
          <w:szCs w:val="20"/>
        </w:rPr>
        <w:t>Bisnis</w:t>
      </w:r>
      <w:proofErr w:type="spellEnd"/>
      <w:r w:rsidRPr="005F3CAC">
        <w:rPr>
          <w:rFonts w:ascii="Cambria" w:hAnsi="Cambria" w:cs="Arial"/>
          <w:i/>
          <w:sz w:val="20"/>
          <w:szCs w:val="20"/>
        </w:rPr>
        <w:t xml:space="preserve">, </w:t>
      </w:r>
      <w:r w:rsidRPr="005F3CAC">
        <w:rPr>
          <w:rFonts w:ascii="Cambria" w:hAnsi="Cambria" w:cs="Arial"/>
          <w:sz w:val="20"/>
          <w:szCs w:val="20"/>
        </w:rPr>
        <w:t>3 (1).</w:t>
      </w:r>
    </w:p>
    <w:p w14:paraId="523000FF" w14:textId="77777777" w:rsidR="003A50C4" w:rsidRPr="005F3CAC" w:rsidRDefault="003A50C4" w:rsidP="00A12C51">
      <w:pPr>
        <w:spacing w:after="0" w:line="240" w:lineRule="auto"/>
        <w:ind w:left="567" w:right="6" w:hanging="567"/>
        <w:jc w:val="both"/>
        <w:rPr>
          <w:rFonts w:ascii="Cambria" w:hAnsi="Cambria" w:cs="Arial"/>
          <w:sz w:val="20"/>
          <w:szCs w:val="20"/>
        </w:rPr>
      </w:pPr>
      <w:proofErr w:type="spellStart"/>
      <w:r w:rsidRPr="005F3CAC">
        <w:rPr>
          <w:rFonts w:ascii="Cambria" w:hAnsi="Cambria" w:cs="Arial"/>
          <w:sz w:val="20"/>
          <w:szCs w:val="20"/>
        </w:rPr>
        <w:t>Hardani</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dkk</w:t>
      </w:r>
      <w:proofErr w:type="spellEnd"/>
      <w:r w:rsidRPr="005F3CAC">
        <w:rPr>
          <w:rFonts w:ascii="Cambria" w:hAnsi="Cambria" w:cs="Arial"/>
          <w:sz w:val="20"/>
          <w:szCs w:val="20"/>
        </w:rPr>
        <w:t xml:space="preserve">. 2020. </w:t>
      </w:r>
      <w:proofErr w:type="spellStart"/>
      <w:r w:rsidRPr="005F3CAC">
        <w:rPr>
          <w:rFonts w:ascii="Cambria" w:hAnsi="Cambria" w:cs="Arial"/>
          <w:i/>
          <w:sz w:val="20"/>
          <w:szCs w:val="20"/>
        </w:rPr>
        <w:t>Metode</w:t>
      </w:r>
      <w:proofErr w:type="spellEnd"/>
      <w:r w:rsidRPr="005F3CAC">
        <w:rPr>
          <w:rFonts w:ascii="Cambria" w:hAnsi="Cambria" w:cs="Arial"/>
          <w:i/>
          <w:sz w:val="20"/>
          <w:szCs w:val="20"/>
        </w:rPr>
        <w:t xml:space="preserve"> </w:t>
      </w:r>
      <w:proofErr w:type="spellStart"/>
      <w:r w:rsidR="008241A9" w:rsidRPr="005F3CAC">
        <w:rPr>
          <w:rFonts w:ascii="Cambria" w:hAnsi="Cambria" w:cs="Arial"/>
          <w:i/>
          <w:sz w:val="20"/>
          <w:szCs w:val="20"/>
        </w:rPr>
        <w:t>penelitian</w:t>
      </w:r>
      <w:proofErr w:type="spellEnd"/>
      <w:r w:rsidR="008241A9" w:rsidRPr="005F3CAC">
        <w:rPr>
          <w:rFonts w:ascii="Cambria" w:hAnsi="Cambria" w:cs="Arial"/>
          <w:i/>
          <w:sz w:val="20"/>
          <w:szCs w:val="20"/>
        </w:rPr>
        <w:t xml:space="preserve"> </w:t>
      </w:r>
      <w:proofErr w:type="spellStart"/>
      <w:r w:rsidR="008241A9" w:rsidRPr="005F3CAC">
        <w:rPr>
          <w:rFonts w:ascii="Cambria" w:hAnsi="Cambria" w:cs="Arial"/>
          <w:i/>
          <w:sz w:val="20"/>
          <w:szCs w:val="20"/>
        </w:rPr>
        <w:t>kualitatif</w:t>
      </w:r>
      <w:proofErr w:type="spellEnd"/>
      <w:r w:rsidR="008241A9" w:rsidRPr="005F3CAC">
        <w:rPr>
          <w:rFonts w:ascii="Cambria" w:hAnsi="Cambria" w:cs="Arial"/>
          <w:i/>
          <w:sz w:val="20"/>
          <w:szCs w:val="20"/>
        </w:rPr>
        <w:t xml:space="preserve"> &amp; </w:t>
      </w:r>
      <w:proofErr w:type="spellStart"/>
      <w:r w:rsidR="008241A9" w:rsidRPr="005F3CAC">
        <w:rPr>
          <w:rFonts w:ascii="Cambria" w:hAnsi="Cambria" w:cs="Arial"/>
          <w:i/>
          <w:sz w:val="20"/>
          <w:szCs w:val="20"/>
        </w:rPr>
        <w:t>kuantitatif</w:t>
      </w:r>
      <w:proofErr w:type="spellEnd"/>
      <w:r w:rsidRPr="005F3CAC">
        <w:rPr>
          <w:rFonts w:ascii="Cambria" w:hAnsi="Cambria" w:cs="Arial"/>
          <w:i/>
          <w:sz w:val="20"/>
          <w:szCs w:val="20"/>
        </w:rPr>
        <w:t xml:space="preserve">. </w:t>
      </w:r>
      <w:r w:rsidRPr="005F3CAC">
        <w:rPr>
          <w:rFonts w:ascii="Cambria" w:hAnsi="Cambria" w:cs="Arial"/>
          <w:sz w:val="20"/>
          <w:szCs w:val="20"/>
        </w:rPr>
        <w:t xml:space="preserve">Yogyakarta: Pustaka </w:t>
      </w:r>
      <w:proofErr w:type="spellStart"/>
      <w:r w:rsidRPr="005F3CAC">
        <w:rPr>
          <w:rFonts w:ascii="Cambria" w:hAnsi="Cambria" w:cs="Arial"/>
          <w:sz w:val="20"/>
          <w:szCs w:val="20"/>
        </w:rPr>
        <w:t>Ilmu</w:t>
      </w:r>
      <w:proofErr w:type="spellEnd"/>
    </w:p>
    <w:p w14:paraId="16A3126D" w14:textId="77777777" w:rsidR="003A50C4" w:rsidRPr="005F3CAC" w:rsidRDefault="003A50C4" w:rsidP="00A12C51">
      <w:pPr>
        <w:spacing w:after="0" w:line="240" w:lineRule="auto"/>
        <w:ind w:left="567" w:right="6" w:hanging="567"/>
        <w:jc w:val="both"/>
        <w:rPr>
          <w:rFonts w:ascii="Cambria" w:hAnsi="Cambria" w:cs="Arial"/>
          <w:sz w:val="20"/>
          <w:szCs w:val="20"/>
        </w:rPr>
      </w:pPr>
      <w:r w:rsidRPr="005F3CAC">
        <w:rPr>
          <w:rFonts w:ascii="Cambria" w:hAnsi="Cambria" w:cs="Arial"/>
          <w:sz w:val="20"/>
          <w:szCs w:val="20"/>
        </w:rPr>
        <w:t xml:space="preserve">Kompas.com. 2020. </w:t>
      </w:r>
      <w:proofErr w:type="spellStart"/>
      <w:r w:rsidRPr="005F3CAC">
        <w:rPr>
          <w:rFonts w:ascii="Cambria" w:hAnsi="Cambria" w:cs="Arial"/>
          <w:sz w:val="20"/>
          <w:szCs w:val="20"/>
        </w:rPr>
        <w:t>Kebutuhan</w:t>
      </w:r>
      <w:proofErr w:type="spellEnd"/>
      <w:r w:rsidRPr="005F3CAC">
        <w:rPr>
          <w:rFonts w:ascii="Cambria" w:hAnsi="Cambria" w:cs="Arial"/>
          <w:sz w:val="20"/>
          <w:szCs w:val="20"/>
        </w:rPr>
        <w:t xml:space="preserve"> </w:t>
      </w:r>
      <w:proofErr w:type="spellStart"/>
      <w:r w:rsidR="008241A9" w:rsidRPr="005F3CAC">
        <w:rPr>
          <w:rFonts w:ascii="Cambria" w:hAnsi="Cambria" w:cs="Arial"/>
          <w:sz w:val="20"/>
          <w:szCs w:val="20"/>
        </w:rPr>
        <w:t>manusia</w:t>
      </w:r>
      <w:proofErr w:type="spellEnd"/>
      <w:r w:rsidR="008241A9" w:rsidRPr="005F3CAC">
        <w:rPr>
          <w:rFonts w:ascii="Cambria" w:hAnsi="Cambria" w:cs="Arial"/>
          <w:sz w:val="20"/>
          <w:szCs w:val="20"/>
        </w:rPr>
        <w:t xml:space="preserve">: primer, </w:t>
      </w:r>
      <w:proofErr w:type="spellStart"/>
      <w:r w:rsidR="008241A9" w:rsidRPr="005F3CAC">
        <w:rPr>
          <w:rFonts w:ascii="Cambria" w:hAnsi="Cambria" w:cs="Arial"/>
          <w:sz w:val="20"/>
          <w:szCs w:val="20"/>
        </w:rPr>
        <w:t>sekunder</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tersier</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Diakses</w:t>
      </w:r>
      <w:proofErr w:type="spellEnd"/>
      <w:r w:rsidRPr="005F3CAC">
        <w:rPr>
          <w:rFonts w:ascii="Cambria" w:hAnsi="Cambria" w:cs="Arial"/>
          <w:sz w:val="20"/>
          <w:szCs w:val="20"/>
        </w:rPr>
        <w:t xml:space="preserve"> pada 1 </w:t>
      </w:r>
      <w:proofErr w:type="spellStart"/>
      <w:r w:rsidRPr="005F3CAC">
        <w:rPr>
          <w:rFonts w:ascii="Cambria" w:hAnsi="Cambria" w:cs="Arial"/>
          <w:sz w:val="20"/>
          <w:szCs w:val="20"/>
        </w:rPr>
        <w:t>Juni</w:t>
      </w:r>
      <w:proofErr w:type="spellEnd"/>
      <w:r w:rsidRPr="005F3CAC">
        <w:rPr>
          <w:rFonts w:ascii="Cambria" w:hAnsi="Cambria" w:cs="Arial"/>
          <w:sz w:val="20"/>
          <w:szCs w:val="20"/>
        </w:rPr>
        <w:t xml:space="preserve"> 2020, </w:t>
      </w:r>
      <w:proofErr w:type="spellStart"/>
      <w:r w:rsidRPr="005F3CAC">
        <w:rPr>
          <w:rFonts w:ascii="Cambria" w:hAnsi="Cambria" w:cs="Arial"/>
          <w:sz w:val="20"/>
          <w:szCs w:val="20"/>
        </w:rPr>
        <w:t>dari</w:t>
      </w:r>
      <w:proofErr w:type="spellEnd"/>
      <w:r w:rsidRPr="005F3CAC">
        <w:rPr>
          <w:rFonts w:ascii="Cambria" w:hAnsi="Cambria" w:cs="Arial"/>
          <w:sz w:val="20"/>
          <w:szCs w:val="20"/>
        </w:rPr>
        <w:t xml:space="preserve"> </w:t>
      </w:r>
      <w:r w:rsidRPr="001951C7">
        <w:rPr>
          <w:rFonts w:ascii="Cambria" w:hAnsi="Cambria" w:cs="Arial"/>
          <w:i/>
          <w:iCs/>
          <w:sz w:val="20"/>
          <w:szCs w:val="20"/>
        </w:rPr>
        <w:t>https://www.kompas.com/skola/read/2020/03/23/080000469/kebutuhan-manusia--primer-sekunder-tersier?page=all</w:t>
      </w:r>
    </w:p>
    <w:p w14:paraId="0906A6A2" w14:textId="77777777" w:rsidR="003A50C4" w:rsidRPr="005F3CAC" w:rsidRDefault="003A50C4" w:rsidP="00A12C51">
      <w:pPr>
        <w:spacing w:after="0" w:line="240" w:lineRule="auto"/>
        <w:ind w:left="567" w:right="6" w:hanging="567"/>
        <w:jc w:val="both"/>
        <w:rPr>
          <w:rFonts w:ascii="Cambria" w:eastAsia="Arial" w:hAnsi="Cambria" w:cs="Arial"/>
          <w:sz w:val="20"/>
          <w:szCs w:val="20"/>
        </w:rPr>
      </w:pPr>
      <w:r w:rsidRPr="005F3CAC">
        <w:rPr>
          <w:rFonts w:ascii="Cambria" w:eastAsia="Arial" w:hAnsi="Cambria" w:cs="Arial"/>
          <w:sz w:val="20"/>
          <w:szCs w:val="20"/>
        </w:rPr>
        <w:t xml:space="preserve">Kotler, </w:t>
      </w:r>
      <w:r w:rsidRPr="005F3CAC">
        <w:rPr>
          <w:rFonts w:ascii="Cambria" w:hAnsi="Cambria" w:cs="Arial"/>
          <w:sz w:val="20"/>
          <w:szCs w:val="20"/>
        </w:rPr>
        <w:t>Phillip</w:t>
      </w:r>
      <w:r w:rsidRPr="005F3CAC">
        <w:rPr>
          <w:rFonts w:ascii="Cambria" w:eastAsia="Arial" w:hAnsi="Cambria" w:cs="Arial"/>
          <w:sz w:val="20"/>
          <w:szCs w:val="20"/>
        </w:rPr>
        <w:t xml:space="preserve"> dan Kevin Lane Keller. 2009</w:t>
      </w:r>
      <w:r w:rsidRPr="001951C7">
        <w:rPr>
          <w:rFonts w:ascii="Cambria" w:eastAsia="Arial" w:hAnsi="Cambria" w:cs="Arial"/>
          <w:i/>
          <w:iCs/>
          <w:sz w:val="20"/>
          <w:szCs w:val="20"/>
        </w:rPr>
        <w:t xml:space="preserve">. </w:t>
      </w:r>
      <w:proofErr w:type="spellStart"/>
      <w:r w:rsidRPr="001951C7">
        <w:rPr>
          <w:rFonts w:ascii="Cambria" w:eastAsia="Arial" w:hAnsi="Cambria" w:cs="Arial"/>
          <w:i/>
          <w:iCs/>
          <w:sz w:val="20"/>
          <w:szCs w:val="20"/>
        </w:rPr>
        <w:t>Manajemen</w:t>
      </w:r>
      <w:proofErr w:type="spellEnd"/>
      <w:r w:rsidRPr="001951C7">
        <w:rPr>
          <w:rFonts w:ascii="Cambria" w:eastAsia="Arial" w:hAnsi="Cambria" w:cs="Arial"/>
          <w:i/>
          <w:iCs/>
          <w:sz w:val="20"/>
          <w:szCs w:val="20"/>
        </w:rPr>
        <w:t xml:space="preserve"> </w:t>
      </w:r>
      <w:proofErr w:type="spellStart"/>
      <w:r w:rsidR="008241A9" w:rsidRPr="001951C7">
        <w:rPr>
          <w:rFonts w:ascii="Cambria" w:eastAsia="Arial" w:hAnsi="Cambria" w:cs="Arial"/>
          <w:i/>
          <w:iCs/>
          <w:sz w:val="20"/>
          <w:szCs w:val="20"/>
        </w:rPr>
        <w:t>p</w:t>
      </w:r>
      <w:r w:rsidRPr="001951C7">
        <w:rPr>
          <w:rFonts w:ascii="Cambria" w:eastAsia="Arial" w:hAnsi="Cambria" w:cs="Arial"/>
          <w:i/>
          <w:iCs/>
          <w:sz w:val="20"/>
          <w:szCs w:val="20"/>
        </w:rPr>
        <w:t>emasaran</w:t>
      </w:r>
      <w:proofErr w:type="spellEnd"/>
      <w:r w:rsidRPr="001951C7">
        <w:rPr>
          <w:rFonts w:ascii="Cambria" w:eastAsia="Arial" w:hAnsi="Cambria" w:cs="Arial"/>
          <w:i/>
          <w:iCs/>
          <w:sz w:val="20"/>
          <w:szCs w:val="20"/>
        </w:rPr>
        <w:t xml:space="preserve">. </w:t>
      </w:r>
      <w:proofErr w:type="spellStart"/>
      <w:r w:rsidRPr="001951C7">
        <w:rPr>
          <w:rFonts w:ascii="Cambria" w:eastAsia="Arial" w:hAnsi="Cambria" w:cs="Arial"/>
          <w:i/>
          <w:iCs/>
          <w:sz w:val="20"/>
          <w:szCs w:val="20"/>
        </w:rPr>
        <w:t>Edisi</w:t>
      </w:r>
      <w:proofErr w:type="spellEnd"/>
      <w:r w:rsidRPr="001951C7">
        <w:rPr>
          <w:rFonts w:ascii="Cambria" w:eastAsia="Arial" w:hAnsi="Cambria" w:cs="Arial"/>
          <w:i/>
          <w:iCs/>
          <w:sz w:val="20"/>
          <w:szCs w:val="20"/>
        </w:rPr>
        <w:t xml:space="preserve"> </w:t>
      </w:r>
      <w:proofErr w:type="spellStart"/>
      <w:r w:rsidRPr="001951C7">
        <w:rPr>
          <w:rFonts w:ascii="Cambria" w:eastAsia="Arial" w:hAnsi="Cambria" w:cs="Arial"/>
          <w:i/>
          <w:iCs/>
          <w:sz w:val="20"/>
          <w:szCs w:val="20"/>
        </w:rPr>
        <w:t>ke</w:t>
      </w:r>
      <w:proofErr w:type="spellEnd"/>
      <w:r w:rsidRPr="001951C7">
        <w:rPr>
          <w:rFonts w:ascii="Cambria" w:eastAsia="Arial" w:hAnsi="Cambria" w:cs="Arial"/>
          <w:i/>
          <w:iCs/>
          <w:sz w:val="20"/>
          <w:szCs w:val="20"/>
        </w:rPr>
        <w:t xml:space="preserve"> 13</w:t>
      </w:r>
      <w:r w:rsidRPr="005F3CAC">
        <w:rPr>
          <w:rFonts w:ascii="Cambria" w:eastAsia="Arial" w:hAnsi="Cambria" w:cs="Arial"/>
          <w:sz w:val="20"/>
          <w:szCs w:val="20"/>
        </w:rPr>
        <w:t xml:space="preserve">. Jakarta: </w:t>
      </w:r>
      <w:proofErr w:type="spellStart"/>
      <w:r w:rsidRPr="005F3CAC">
        <w:rPr>
          <w:rFonts w:ascii="Cambria" w:eastAsia="Arial" w:hAnsi="Cambria" w:cs="Arial"/>
          <w:sz w:val="20"/>
          <w:szCs w:val="20"/>
        </w:rPr>
        <w:t>Erlangga</w:t>
      </w:r>
      <w:proofErr w:type="spellEnd"/>
      <w:r w:rsidRPr="005F3CAC">
        <w:rPr>
          <w:rFonts w:ascii="Cambria" w:eastAsia="Arial" w:hAnsi="Cambria" w:cs="Arial"/>
          <w:sz w:val="20"/>
          <w:szCs w:val="20"/>
        </w:rPr>
        <w:t>.</w:t>
      </w:r>
    </w:p>
    <w:p w14:paraId="5F334FD2" w14:textId="77777777" w:rsidR="003A50C4" w:rsidRPr="005F3CAC" w:rsidRDefault="003A50C4" w:rsidP="00A12C51">
      <w:pPr>
        <w:spacing w:after="0" w:line="240" w:lineRule="auto"/>
        <w:ind w:left="567" w:right="6" w:hanging="567"/>
        <w:jc w:val="both"/>
        <w:rPr>
          <w:rFonts w:ascii="Cambria" w:hAnsi="Cambria" w:cs="Arial"/>
          <w:sz w:val="20"/>
          <w:szCs w:val="20"/>
          <w:shd w:val="clear" w:color="auto" w:fill="FFFFFF"/>
        </w:rPr>
      </w:pPr>
      <w:proofErr w:type="spellStart"/>
      <w:r w:rsidRPr="005F3CAC">
        <w:rPr>
          <w:rFonts w:ascii="Cambria" w:hAnsi="Cambria" w:cs="Arial"/>
          <w:sz w:val="20"/>
          <w:szCs w:val="20"/>
          <w:shd w:val="clear" w:color="auto" w:fill="FFFFFF"/>
        </w:rPr>
        <w:t>Mowen</w:t>
      </w:r>
      <w:proofErr w:type="spellEnd"/>
      <w:r w:rsidRPr="005F3CAC">
        <w:rPr>
          <w:rFonts w:ascii="Cambria" w:hAnsi="Cambria" w:cs="Arial"/>
          <w:sz w:val="20"/>
          <w:szCs w:val="20"/>
          <w:shd w:val="clear" w:color="auto" w:fill="FFFFFF"/>
        </w:rPr>
        <w:t xml:space="preserve">, John, C dan Minor, M. (2002). </w:t>
      </w:r>
      <w:proofErr w:type="spellStart"/>
      <w:r w:rsidRPr="005F3CAC">
        <w:rPr>
          <w:rFonts w:ascii="Cambria" w:hAnsi="Cambria" w:cs="Arial"/>
          <w:i/>
          <w:iCs/>
          <w:sz w:val="20"/>
          <w:szCs w:val="20"/>
          <w:shd w:val="clear" w:color="auto" w:fill="FFFFFF"/>
        </w:rPr>
        <w:t>Perilaku</w:t>
      </w:r>
      <w:proofErr w:type="spellEnd"/>
      <w:r w:rsidRPr="005F3CAC">
        <w:rPr>
          <w:rFonts w:ascii="Cambria" w:hAnsi="Cambria" w:cs="Arial"/>
          <w:i/>
          <w:iCs/>
          <w:sz w:val="20"/>
          <w:szCs w:val="20"/>
          <w:shd w:val="clear" w:color="auto" w:fill="FFFFFF"/>
        </w:rPr>
        <w:t xml:space="preserve"> </w:t>
      </w:r>
      <w:proofErr w:type="spellStart"/>
      <w:r w:rsidR="008241A9">
        <w:rPr>
          <w:rFonts w:ascii="Cambria" w:hAnsi="Cambria" w:cs="Arial"/>
          <w:i/>
          <w:iCs/>
          <w:sz w:val="20"/>
          <w:szCs w:val="20"/>
          <w:shd w:val="clear" w:color="auto" w:fill="FFFFFF"/>
        </w:rPr>
        <w:t>k</w:t>
      </w:r>
      <w:r w:rsidRPr="005F3CAC">
        <w:rPr>
          <w:rFonts w:ascii="Cambria" w:hAnsi="Cambria" w:cs="Arial"/>
          <w:i/>
          <w:iCs/>
          <w:sz w:val="20"/>
          <w:szCs w:val="20"/>
          <w:shd w:val="clear" w:color="auto" w:fill="FFFFFF"/>
        </w:rPr>
        <w:t>onsumen</w:t>
      </w:r>
      <w:proofErr w:type="spellEnd"/>
      <w:r w:rsidRPr="005F3CAC">
        <w:rPr>
          <w:rFonts w:ascii="Cambria" w:hAnsi="Cambria" w:cs="Arial"/>
          <w:sz w:val="20"/>
          <w:szCs w:val="20"/>
          <w:shd w:val="clear" w:color="auto" w:fill="FFFFFF"/>
        </w:rPr>
        <w:t xml:space="preserve">. </w:t>
      </w:r>
      <w:proofErr w:type="spellStart"/>
      <w:r w:rsidRPr="005F3CAC">
        <w:rPr>
          <w:rFonts w:ascii="Cambria" w:hAnsi="Cambria" w:cs="Arial"/>
          <w:sz w:val="20"/>
          <w:szCs w:val="20"/>
          <w:shd w:val="clear" w:color="auto" w:fill="FFFFFF"/>
        </w:rPr>
        <w:t>Jilid</w:t>
      </w:r>
      <w:proofErr w:type="spellEnd"/>
      <w:r w:rsidRPr="005F3CAC">
        <w:rPr>
          <w:rFonts w:ascii="Cambria" w:hAnsi="Cambria" w:cs="Arial"/>
          <w:sz w:val="20"/>
          <w:szCs w:val="20"/>
          <w:shd w:val="clear" w:color="auto" w:fill="FFFFFF"/>
        </w:rPr>
        <w:t xml:space="preserve"> I. </w:t>
      </w:r>
      <w:proofErr w:type="spellStart"/>
      <w:r w:rsidRPr="005F3CAC">
        <w:rPr>
          <w:rFonts w:ascii="Cambria" w:hAnsi="Cambria" w:cs="Arial"/>
          <w:sz w:val="20"/>
          <w:szCs w:val="20"/>
          <w:shd w:val="clear" w:color="auto" w:fill="FFFFFF"/>
        </w:rPr>
        <w:t>jakarta</w:t>
      </w:r>
      <w:proofErr w:type="spellEnd"/>
      <w:r w:rsidRPr="005F3CAC">
        <w:rPr>
          <w:rFonts w:ascii="Cambria" w:hAnsi="Cambria" w:cs="Arial"/>
          <w:sz w:val="20"/>
          <w:szCs w:val="20"/>
          <w:shd w:val="clear" w:color="auto" w:fill="FFFFFF"/>
        </w:rPr>
        <w:t xml:space="preserve">: </w:t>
      </w:r>
      <w:proofErr w:type="spellStart"/>
      <w:r w:rsidRPr="005F3CAC">
        <w:rPr>
          <w:rFonts w:ascii="Cambria" w:hAnsi="Cambria" w:cs="Arial"/>
          <w:sz w:val="20"/>
          <w:szCs w:val="20"/>
          <w:shd w:val="clear" w:color="auto" w:fill="FFFFFF"/>
        </w:rPr>
        <w:t>Salemba</w:t>
      </w:r>
      <w:proofErr w:type="spellEnd"/>
      <w:r w:rsidRPr="005F3CAC">
        <w:rPr>
          <w:rFonts w:ascii="Cambria" w:hAnsi="Cambria" w:cs="Arial"/>
          <w:sz w:val="20"/>
          <w:szCs w:val="20"/>
          <w:shd w:val="clear" w:color="auto" w:fill="FFFFFF"/>
        </w:rPr>
        <w:t xml:space="preserve"> </w:t>
      </w:r>
      <w:proofErr w:type="spellStart"/>
      <w:r w:rsidRPr="005F3CAC">
        <w:rPr>
          <w:rFonts w:ascii="Cambria" w:hAnsi="Cambria" w:cs="Arial"/>
          <w:sz w:val="20"/>
          <w:szCs w:val="20"/>
          <w:shd w:val="clear" w:color="auto" w:fill="FFFFFF"/>
        </w:rPr>
        <w:t>Empat</w:t>
      </w:r>
      <w:proofErr w:type="spellEnd"/>
      <w:r w:rsidRPr="005F3CAC">
        <w:rPr>
          <w:rFonts w:ascii="Cambria" w:hAnsi="Cambria" w:cs="Arial"/>
          <w:sz w:val="20"/>
          <w:szCs w:val="20"/>
          <w:shd w:val="clear" w:color="auto" w:fill="FFFFFF"/>
        </w:rPr>
        <w:t>.</w:t>
      </w:r>
    </w:p>
    <w:p w14:paraId="4E8A0341" w14:textId="77777777" w:rsidR="003A50C4" w:rsidRPr="001951C7" w:rsidRDefault="003A50C4" w:rsidP="00A12C51">
      <w:pPr>
        <w:spacing w:after="0" w:line="240" w:lineRule="auto"/>
        <w:ind w:left="567" w:right="6" w:hanging="567"/>
        <w:jc w:val="both"/>
        <w:rPr>
          <w:rFonts w:ascii="Cambria" w:hAnsi="Cambria" w:cs="Arial"/>
          <w:i/>
          <w:iCs/>
          <w:sz w:val="20"/>
          <w:szCs w:val="20"/>
          <w:shd w:val="clear" w:color="auto" w:fill="FFFFFF"/>
        </w:rPr>
      </w:pPr>
      <w:proofErr w:type="spellStart"/>
      <w:r w:rsidRPr="005F3CAC">
        <w:rPr>
          <w:rFonts w:ascii="Cambria" w:hAnsi="Cambria" w:cs="Arial"/>
          <w:sz w:val="20"/>
          <w:szCs w:val="20"/>
          <w:shd w:val="clear" w:color="auto" w:fill="FFFFFF"/>
        </w:rPr>
        <w:t>Nasution</w:t>
      </w:r>
      <w:proofErr w:type="spellEnd"/>
      <w:r w:rsidRPr="005F3CAC">
        <w:rPr>
          <w:rFonts w:ascii="Cambria" w:hAnsi="Cambria" w:cs="Arial"/>
          <w:sz w:val="20"/>
          <w:szCs w:val="20"/>
          <w:shd w:val="clear" w:color="auto" w:fill="FFFFFF"/>
        </w:rPr>
        <w:t xml:space="preserve">, A. E., Putri, L. P., &amp; </w:t>
      </w:r>
      <w:proofErr w:type="spellStart"/>
      <w:r w:rsidRPr="005F3CAC">
        <w:rPr>
          <w:rFonts w:ascii="Cambria" w:hAnsi="Cambria" w:cs="Arial"/>
          <w:sz w:val="20"/>
          <w:szCs w:val="20"/>
          <w:shd w:val="clear" w:color="auto" w:fill="FFFFFF"/>
        </w:rPr>
        <w:t>Lesmana</w:t>
      </w:r>
      <w:proofErr w:type="spellEnd"/>
      <w:r w:rsidRPr="005F3CAC">
        <w:rPr>
          <w:rFonts w:ascii="Cambria" w:hAnsi="Cambria" w:cs="Arial"/>
          <w:sz w:val="20"/>
          <w:szCs w:val="20"/>
          <w:shd w:val="clear" w:color="auto" w:fill="FFFFFF"/>
        </w:rPr>
        <w:t xml:space="preserve">, M. T. 2019, October. </w:t>
      </w:r>
      <w:proofErr w:type="spellStart"/>
      <w:r w:rsidRPr="005F3CAC">
        <w:rPr>
          <w:rFonts w:ascii="Cambria" w:hAnsi="Cambria" w:cs="Arial"/>
          <w:sz w:val="20"/>
          <w:szCs w:val="20"/>
          <w:shd w:val="clear" w:color="auto" w:fill="FFFFFF"/>
        </w:rPr>
        <w:t>Analisis</w:t>
      </w:r>
      <w:proofErr w:type="spellEnd"/>
      <w:r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pengaruh</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harga</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promosi</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kepercayaan</w:t>
      </w:r>
      <w:proofErr w:type="spellEnd"/>
      <w:r w:rsidR="008241A9" w:rsidRPr="005F3CAC">
        <w:rPr>
          <w:rFonts w:ascii="Cambria" w:hAnsi="Cambria" w:cs="Arial"/>
          <w:sz w:val="20"/>
          <w:szCs w:val="20"/>
          <w:shd w:val="clear" w:color="auto" w:fill="FFFFFF"/>
        </w:rPr>
        <w:t xml:space="preserve"> dan </w:t>
      </w:r>
      <w:proofErr w:type="spellStart"/>
      <w:r w:rsidR="008241A9" w:rsidRPr="005F3CAC">
        <w:rPr>
          <w:rFonts w:ascii="Cambria" w:hAnsi="Cambria" w:cs="Arial"/>
          <w:sz w:val="20"/>
          <w:szCs w:val="20"/>
          <w:shd w:val="clear" w:color="auto" w:fill="FFFFFF"/>
        </w:rPr>
        <w:t>karakteristik</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konsumen</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terhadap</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keputusan</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pembelian</w:t>
      </w:r>
      <w:proofErr w:type="spellEnd"/>
      <w:r w:rsidR="008241A9" w:rsidRPr="005F3CAC">
        <w:rPr>
          <w:rFonts w:ascii="Cambria" w:hAnsi="Cambria" w:cs="Arial"/>
          <w:sz w:val="20"/>
          <w:szCs w:val="20"/>
          <w:shd w:val="clear" w:color="auto" w:fill="FFFFFF"/>
        </w:rPr>
        <w:t xml:space="preserve"> </w:t>
      </w:r>
      <w:proofErr w:type="spellStart"/>
      <w:r w:rsidR="008241A9" w:rsidRPr="005F3CAC">
        <w:rPr>
          <w:rFonts w:ascii="Cambria" w:hAnsi="Cambria" w:cs="Arial"/>
          <w:sz w:val="20"/>
          <w:szCs w:val="20"/>
          <w:shd w:val="clear" w:color="auto" w:fill="FFFFFF"/>
        </w:rPr>
        <w:t>konsumen</w:t>
      </w:r>
      <w:proofErr w:type="spellEnd"/>
      <w:r w:rsidR="008241A9" w:rsidRPr="005F3CAC">
        <w:rPr>
          <w:rFonts w:ascii="Cambria" w:hAnsi="Cambria" w:cs="Arial"/>
          <w:sz w:val="20"/>
          <w:szCs w:val="20"/>
          <w:shd w:val="clear" w:color="auto" w:fill="FFFFFF"/>
        </w:rPr>
        <w:t xml:space="preserve"> pada </w:t>
      </w:r>
      <w:r w:rsidRPr="005F3CAC">
        <w:rPr>
          <w:rFonts w:ascii="Cambria" w:hAnsi="Cambria" w:cs="Arial"/>
          <w:sz w:val="20"/>
          <w:szCs w:val="20"/>
          <w:shd w:val="clear" w:color="auto" w:fill="FFFFFF"/>
        </w:rPr>
        <w:t>212 Mart di Kota Medan. In </w:t>
      </w:r>
      <w:proofErr w:type="spellStart"/>
      <w:r w:rsidRPr="005F3CAC">
        <w:rPr>
          <w:rFonts w:ascii="Cambria" w:hAnsi="Cambria" w:cs="Arial"/>
          <w:i/>
          <w:iCs/>
          <w:sz w:val="20"/>
          <w:szCs w:val="20"/>
          <w:shd w:val="clear" w:color="auto" w:fill="FFFFFF"/>
        </w:rPr>
        <w:t>Prosiding</w:t>
      </w:r>
      <w:proofErr w:type="spellEnd"/>
      <w:r w:rsidRPr="005F3CAC">
        <w:rPr>
          <w:rFonts w:ascii="Cambria" w:hAnsi="Cambria" w:cs="Arial"/>
          <w:i/>
          <w:iCs/>
          <w:sz w:val="20"/>
          <w:szCs w:val="20"/>
          <w:shd w:val="clear" w:color="auto" w:fill="FFFFFF"/>
        </w:rPr>
        <w:t xml:space="preserve"> Seminar Nasional </w:t>
      </w:r>
      <w:proofErr w:type="spellStart"/>
      <w:r w:rsidRPr="005F3CAC">
        <w:rPr>
          <w:rFonts w:ascii="Cambria" w:hAnsi="Cambria" w:cs="Arial"/>
          <w:i/>
          <w:iCs/>
          <w:sz w:val="20"/>
          <w:szCs w:val="20"/>
          <w:shd w:val="clear" w:color="auto" w:fill="FFFFFF"/>
        </w:rPr>
        <w:t>Kewirausahaan</w:t>
      </w:r>
      <w:proofErr w:type="spellEnd"/>
      <w:r w:rsidRPr="005F3CAC">
        <w:rPr>
          <w:rFonts w:ascii="Cambria" w:hAnsi="Cambria" w:cs="Arial"/>
          <w:sz w:val="20"/>
          <w:szCs w:val="20"/>
          <w:shd w:val="clear" w:color="auto" w:fill="FFFFFF"/>
        </w:rPr>
        <w:t> </w:t>
      </w:r>
      <w:r w:rsidRPr="001951C7">
        <w:rPr>
          <w:rFonts w:ascii="Cambria" w:hAnsi="Cambria" w:cs="Arial"/>
          <w:i/>
          <w:iCs/>
          <w:sz w:val="20"/>
          <w:szCs w:val="20"/>
          <w:shd w:val="clear" w:color="auto" w:fill="FFFFFF"/>
        </w:rPr>
        <w:t>(Vol. 1, No. 1, pp. 165-173).</w:t>
      </w:r>
    </w:p>
    <w:p w14:paraId="1FABB7E5" w14:textId="77777777" w:rsidR="003A50C4" w:rsidRPr="005F3CAC" w:rsidRDefault="003A50C4" w:rsidP="00A12C51">
      <w:pPr>
        <w:spacing w:after="0" w:line="240" w:lineRule="auto"/>
        <w:ind w:left="567" w:right="6" w:hanging="567"/>
        <w:jc w:val="both"/>
        <w:rPr>
          <w:rFonts w:ascii="Cambria" w:hAnsi="Cambria" w:cs="Arial"/>
          <w:sz w:val="20"/>
          <w:szCs w:val="20"/>
        </w:rPr>
      </w:pPr>
      <w:proofErr w:type="spellStart"/>
      <w:r w:rsidRPr="005F3CAC">
        <w:rPr>
          <w:rFonts w:ascii="Cambria" w:hAnsi="Cambria" w:cs="Arial"/>
          <w:sz w:val="20"/>
          <w:szCs w:val="20"/>
        </w:rPr>
        <w:t>Pompayo</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dkk</w:t>
      </w:r>
      <w:proofErr w:type="spellEnd"/>
      <w:r w:rsidRPr="005F3CAC">
        <w:rPr>
          <w:rFonts w:ascii="Cambria" w:hAnsi="Cambria" w:cs="Arial"/>
          <w:sz w:val="20"/>
          <w:szCs w:val="20"/>
        </w:rPr>
        <w:t xml:space="preserve">. 2017. </w:t>
      </w:r>
      <w:proofErr w:type="spellStart"/>
      <w:r w:rsidRPr="005F3CAC">
        <w:rPr>
          <w:rFonts w:ascii="Cambria" w:hAnsi="Cambria" w:cs="Arial"/>
          <w:sz w:val="20"/>
          <w:szCs w:val="20"/>
        </w:rPr>
        <w:t>Pengaruh</w:t>
      </w:r>
      <w:proofErr w:type="spellEnd"/>
      <w:r w:rsidRPr="005F3CAC">
        <w:rPr>
          <w:rFonts w:ascii="Cambria" w:hAnsi="Cambria" w:cs="Arial"/>
          <w:sz w:val="20"/>
          <w:szCs w:val="20"/>
        </w:rPr>
        <w:t xml:space="preserve"> </w:t>
      </w:r>
      <w:proofErr w:type="spellStart"/>
      <w:r w:rsidR="008241A9" w:rsidRPr="005F3CAC">
        <w:rPr>
          <w:rFonts w:ascii="Cambria" w:hAnsi="Cambria" w:cs="Arial"/>
          <w:sz w:val="20"/>
          <w:szCs w:val="20"/>
        </w:rPr>
        <w:t>promosi</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penjualan</w:t>
      </w:r>
      <w:proofErr w:type="spellEnd"/>
      <w:r w:rsidR="008241A9" w:rsidRPr="005F3CAC">
        <w:rPr>
          <w:rFonts w:ascii="Cambria" w:hAnsi="Cambria" w:cs="Arial"/>
          <w:sz w:val="20"/>
          <w:szCs w:val="20"/>
        </w:rPr>
        <w:t xml:space="preserve"> dan </w:t>
      </w:r>
      <w:proofErr w:type="spellStart"/>
      <w:r w:rsidR="008241A9" w:rsidRPr="005F3CAC">
        <w:rPr>
          <w:rFonts w:ascii="Cambria" w:hAnsi="Cambria" w:cs="Arial"/>
          <w:sz w:val="20"/>
          <w:szCs w:val="20"/>
        </w:rPr>
        <w:t>harga</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terhadap</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keputusan</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pembelian</w:t>
      </w:r>
      <w:proofErr w:type="spellEnd"/>
      <w:r w:rsidR="008241A9" w:rsidRPr="005F3CAC">
        <w:rPr>
          <w:rFonts w:ascii="Cambria" w:hAnsi="Cambria" w:cs="Arial"/>
          <w:sz w:val="20"/>
          <w:szCs w:val="20"/>
        </w:rPr>
        <w:t xml:space="preserve"> </w:t>
      </w:r>
      <w:proofErr w:type="spellStart"/>
      <w:r w:rsidR="008241A9" w:rsidRPr="005F3CAC">
        <w:rPr>
          <w:rFonts w:ascii="Cambria" w:hAnsi="Cambria" w:cs="Arial"/>
          <w:sz w:val="20"/>
          <w:szCs w:val="20"/>
        </w:rPr>
        <w:t>produk</w:t>
      </w:r>
      <w:proofErr w:type="spellEnd"/>
      <w:r w:rsidR="008241A9" w:rsidRPr="005F3CAC">
        <w:rPr>
          <w:rFonts w:ascii="Cambria" w:hAnsi="Cambria" w:cs="Arial"/>
          <w:sz w:val="20"/>
          <w:szCs w:val="20"/>
        </w:rPr>
        <w:t xml:space="preserve"> </w:t>
      </w:r>
      <w:proofErr w:type="spellStart"/>
      <w:r w:rsidRPr="005F3CAC">
        <w:rPr>
          <w:rFonts w:ascii="Cambria" w:hAnsi="Cambria" w:cs="Arial"/>
          <w:sz w:val="20"/>
          <w:szCs w:val="20"/>
        </w:rPr>
        <w:t>Indomie</w:t>
      </w:r>
      <w:proofErr w:type="spellEnd"/>
      <w:r w:rsidRPr="005F3CAC">
        <w:rPr>
          <w:rFonts w:ascii="Cambria" w:hAnsi="Cambria" w:cs="Arial"/>
          <w:sz w:val="20"/>
          <w:szCs w:val="20"/>
        </w:rPr>
        <w:t xml:space="preserve"> Goreng pada PT </w:t>
      </w:r>
      <w:proofErr w:type="spellStart"/>
      <w:r w:rsidRPr="005F3CAC">
        <w:rPr>
          <w:rFonts w:ascii="Cambria" w:hAnsi="Cambria" w:cs="Arial"/>
          <w:sz w:val="20"/>
          <w:szCs w:val="20"/>
        </w:rPr>
        <w:t>Indomarco</w:t>
      </w:r>
      <w:proofErr w:type="spellEnd"/>
      <w:r w:rsidRPr="005F3CAC">
        <w:rPr>
          <w:rFonts w:ascii="Cambria" w:hAnsi="Cambria" w:cs="Arial"/>
          <w:sz w:val="20"/>
          <w:szCs w:val="20"/>
        </w:rPr>
        <w:t xml:space="preserve"> Adi Prima Manado. </w:t>
      </w:r>
      <w:proofErr w:type="spellStart"/>
      <w:r w:rsidRPr="005F3CAC">
        <w:rPr>
          <w:rFonts w:ascii="Cambria" w:hAnsi="Cambria" w:cs="Arial"/>
          <w:i/>
          <w:sz w:val="20"/>
          <w:szCs w:val="20"/>
        </w:rPr>
        <w:t>Jurnal</w:t>
      </w:r>
      <w:proofErr w:type="spellEnd"/>
      <w:r w:rsidRPr="005F3CAC">
        <w:rPr>
          <w:rFonts w:ascii="Cambria" w:hAnsi="Cambria" w:cs="Arial"/>
          <w:i/>
          <w:sz w:val="20"/>
          <w:szCs w:val="20"/>
        </w:rPr>
        <w:t xml:space="preserve"> EMBA, </w:t>
      </w:r>
      <w:r w:rsidRPr="005F3CAC">
        <w:rPr>
          <w:rFonts w:ascii="Cambria" w:hAnsi="Cambria" w:cs="Arial"/>
          <w:sz w:val="20"/>
          <w:szCs w:val="20"/>
        </w:rPr>
        <w:t>5 (3).</w:t>
      </w:r>
    </w:p>
    <w:p w14:paraId="19BA9985" w14:textId="77777777" w:rsidR="008D118E" w:rsidRPr="005F3CAC" w:rsidRDefault="003A50C4" w:rsidP="00A12C51">
      <w:pPr>
        <w:spacing w:after="0" w:line="240" w:lineRule="auto"/>
        <w:ind w:left="567" w:right="6" w:hanging="567"/>
        <w:jc w:val="both"/>
        <w:rPr>
          <w:rFonts w:ascii="Cambria" w:hAnsi="Cambria" w:cs="Arial"/>
          <w:sz w:val="20"/>
          <w:szCs w:val="20"/>
        </w:rPr>
      </w:pPr>
      <w:proofErr w:type="spellStart"/>
      <w:r w:rsidRPr="005F3CAC">
        <w:rPr>
          <w:rFonts w:ascii="Cambria" w:hAnsi="Cambria" w:cs="Arial"/>
          <w:sz w:val="20"/>
          <w:szCs w:val="20"/>
        </w:rPr>
        <w:t>Rares</w:t>
      </w:r>
      <w:proofErr w:type="spellEnd"/>
      <w:r w:rsidRPr="005F3CAC">
        <w:rPr>
          <w:rFonts w:ascii="Cambria" w:hAnsi="Cambria" w:cs="Arial"/>
          <w:sz w:val="20"/>
          <w:szCs w:val="20"/>
        </w:rPr>
        <w:t xml:space="preserve">, </w:t>
      </w:r>
      <w:proofErr w:type="spellStart"/>
      <w:r w:rsidRPr="005F3CAC">
        <w:rPr>
          <w:rFonts w:ascii="Cambria" w:hAnsi="Cambria" w:cs="Arial"/>
          <w:sz w:val="20"/>
          <w:szCs w:val="20"/>
        </w:rPr>
        <w:t>dkk</w:t>
      </w:r>
      <w:proofErr w:type="spellEnd"/>
      <w:r w:rsidRPr="005F3CAC">
        <w:rPr>
          <w:rFonts w:ascii="Cambria" w:hAnsi="Cambria" w:cs="Arial"/>
          <w:sz w:val="20"/>
          <w:szCs w:val="20"/>
        </w:rPr>
        <w:t xml:space="preserve">. 2015. </w:t>
      </w:r>
      <w:r w:rsidRPr="005F3CAC">
        <w:rPr>
          <w:rFonts w:ascii="Cambria" w:hAnsi="Cambria" w:cs="Arial"/>
          <w:sz w:val="20"/>
          <w:szCs w:val="20"/>
          <w:lang w:val="id-ID"/>
        </w:rPr>
        <w:t>“The</w:t>
      </w:r>
      <w:r w:rsidRPr="005F3CAC">
        <w:rPr>
          <w:rFonts w:ascii="Cambria" w:hAnsi="Cambria" w:cs="Arial"/>
          <w:spacing w:val="-1"/>
          <w:sz w:val="20"/>
          <w:szCs w:val="20"/>
          <w:lang w:val="id-ID"/>
        </w:rPr>
        <w:t xml:space="preserve"> </w:t>
      </w:r>
      <w:r w:rsidR="008241A9" w:rsidRPr="005F3CAC">
        <w:rPr>
          <w:rFonts w:ascii="Cambria" w:hAnsi="Cambria" w:cs="Arial"/>
          <w:sz w:val="20"/>
          <w:szCs w:val="20"/>
          <w:lang w:val="id-ID"/>
        </w:rPr>
        <w:t>effect</w:t>
      </w:r>
      <w:r w:rsidR="008241A9" w:rsidRPr="005F3CAC">
        <w:rPr>
          <w:rFonts w:ascii="Cambria" w:hAnsi="Cambria" w:cs="Arial"/>
          <w:spacing w:val="6"/>
          <w:sz w:val="20"/>
          <w:szCs w:val="20"/>
          <w:lang w:val="id-ID"/>
        </w:rPr>
        <w:t xml:space="preserve"> </w:t>
      </w:r>
      <w:r w:rsidR="008241A9" w:rsidRPr="005F3CAC">
        <w:rPr>
          <w:rFonts w:ascii="Cambria" w:hAnsi="Cambria" w:cs="Arial"/>
          <w:sz w:val="20"/>
          <w:szCs w:val="20"/>
          <w:lang w:val="id-ID"/>
        </w:rPr>
        <w:t>of</w:t>
      </w:r>
      <w:r w:rsidR="008241A9" w:rsidRPr="005F3CAC">
        <w:rPr>
          <w:rFonts w:ascii="Cambria" w:hAnsi="Cambria" w:cs="Arial"/>
          <w:spacing w:val="1"/>
          <w:sz w:val="20"/>
          <w:szCs w:val="20"/>
          <w:lang w:val="id-ID"/>
        </w:rPr>
        <w:t xml:space="preserve"> </w:t>
      </w:r>
      <w:r w:rsidR="008241A9" w:rsidRPr="005F3CAC">
        <w:rPr>
          <w:rFonts w:ascii="Cambria" w:hAnsi="Cambria" w:cs="Arial"/>
          <w:sz w:val="20"/>
          <w:szCs w:val="20"/>
          <w:lang w:val="id-ID"/>
        </w:rPr>
        <w:t>the price,</w:t>
      </w:r>
      <w:r w:rsidR="008241A9" w:rsidRPr="005F3CAC">
        <w:rPr>
          <w:rFonts w:ascii="Cambria" w:hAnsi="Cambria" w:cs="Arial"/>
          <w:spacing w:val="1"/>
          <w:sz w:val="20"/>
          <w:szCs w:val="20"/>
          <w:lang w:val="id-ID"/>
        </w:rPr>
        <w:t xml:space="preserve"> </w:t>
      </w:r>
      <w:r w:rsidR="008241A9" w:rsidRPr="005F3CAC">
        <w:rPr>
          <w:rFonts w:ascii="Cambria" w:hAnsi="Cambria" w:cs="Arial"/>
          <w:sz w:val="20"/>
          <w:szCs w:val="20"/>
          <w:lang w:val="id-ID"/>
        </w:rPr>
        <w:t>promotion,</w:t>
      </w:r>
      <w:r w:rsidR="008241A9" w:rsidRPr="005F3CAC">
        <w:rPr>
          <w:rFonts w:ascii="Cambria" w:hAnsi="Cambria" w:cs="Arial"/>
          <w:spacing w:val="1"/>
          <w:sz w:val="20"/>
          <w:szCs w:val="20"/>
          <w:lang w:val="id-ID"/>
        </w:rPr>
        <w:t xml:space="preserve"> </w:t>
      </w:r>
      <w:r w:rsidR="008241A9" w:rsidRPr="005F3CAC">
        <w:rPr>
          <w:rFonts w:ascii="Cambria" w:hAnsi="Cambria" w:cs="Arial"/>
          <w:sz w:val="20"/>
          <w:szCs w:val="20"/>
          <w:lang w:val="id-ID"/>
        </w:rPr>
        <w:t>location,</w:t>
      </w:r>
      <w:r w:rsidR="008241A9">
        <w:rPr>
          <w:rFonts w:ascii="Cambria" w:hAnsi="Cambria" w:cs="Arial"/>
          <w:sz w:val="20"/>
          <w:szCs w:val="20"/>
        </w:rPr>
        <w:t xml:space="preserve"> </w:t>
      </w:r>
      <w:r w:rsidR="008241A9" w:rsidRPr="005F3CAC">
        <w:rPr>
          <w:rFonts w:ascii="Cambria" w:hAnsi="Cambria" w:cs="Arial"/>
          <w:sz w:val="20"/>
          <w:szCs w:val="20"/>
          <w:lang w:val="id-ID"/>
        </w:rPr>
        <w:t>brand</w:t>
      </w:r>
      <w:r w:rsidR="008241A9" w:rsidRPr="005F3CAC">
        <w:rPr>
          <w:rFonts w:ascii="Cambria" w:hAnsi="Cambria" w:cs="Arial"/>
          <w:spacing w:val="1"/>
          <w:sz w:val="20"/>
          <w:szCs w:val="20"/>
          <w:lang w:val="id-ID"/>
        </w:rPr>
        <w:t xml:space="preserve"> </w:t>
      </w:r>
      <w:r w:rsidR="008241A9" w:rsidRPr="005F3CAC">
        <w:rPr>
          <w:rFonts w:ascii="Cambria" w:hAnsi="Cambria" w:cs="Arial"/>
          <w:sz w:val="20"/>
          <w:szCs w:val="20"/>
          <w:lang w:val="id-ID"/>
        </w:rPr>
        <w:t>image</w:t>
      </w:r>
      <w:r w:rsidR="008241A9" w:rsidRPr="005F3CAC">
        <w:rPr>
          <w:rFonts w:ascii="Cambria" w:hAnsi="Cambria" w:cs="Arial"/>
          <w:spacing w:val="5"/>
          <w:sz w:val="20"/>
          <w:szCs w:val="20"/>
          <w:lang w:val="id-ID"/>
        </w:rPr>
        <w:t xml:space="preserve"> </w:t>
      </w:r>
      <w:r w:rsidR="008241A9" w:rsidRPr="005F3CAC">
        <w:rPr>
          <w:rFonts w:ascii="Cambria" w:hAnsi="Cambria" w:cs="Arial"/>
          <w:sz w:val="20"/>
          <w:szCs w:val="20"/>
          <w:lang w:val="id-ID"/>
        </w:rPr>
        <w:t>and</w:t>
      </w:r>
      <w:r w:rsidR="008241A9" w:rsidRPr="005F3CAC">
        <w:rPr>
          <w:rFonts w:ascii="Cambria" w:hAnsi="Cambria" w:cs="Arial"/>
          <w:spacing w:val="1"/>
          <w:sz w:val="20"/>
          <w:szCs w:val="20"/>
          <w:lang w:val="id-ID"/>
        </w:rPr>
        <w:t xml:space="preserve"> </w:t>
      </w:r>
      <w:r w:rsidR="008241A9" w:rsidRPr="005F3CAC">
        <w:rPr>
          <w:rFonts w:ascii="Cambria" w:hAnsi="Cambria" w:cs="Arial"/>
          <w:sz w:val="20"/>
          <w:szCs w:val="20"/>
          <w:lang w:val="id-ID"/>
        </w:rPr>
        <w:t>quality products</w:t>
      </w:r>
      <w:r w:rsidR="008241A9" w:rsidRPr="005F3CAC">
        <w:rPr>
          <w:rFonts w:ascii="Cambria" w:hAnsi="Cambria" w:cs="Arial"/>
          <w:spacing w:val="1"/>
          <w:sz w:val="20"/>
          <w:szCs w:val="20"/>
          <w:lang w:val="id-ID"/>
        </w:rPr>
        <w:t xml:space="preserve"> </w:t>
      </w:r>
      <w:r w:rsidR="008241A9" w:rsidRPr="005F3CAC">
        <w:rPr>
          <w:rFonts w:ascii="Cambria" w:hAnsi="Cambria" w:cs="Arial"/>
          <w:sz w:val="20"/>
          <w:szCs w:val="20"/>
          <w:lang w:val="id-ID"/>
        </w:rPr>
        <w:t>towards the</w:t>
      </w:r>
      <w:r w:rsidR="008241A9" w:rsidRPr="005F3CAC">
        <w:rPr>
          <w:rFonts w:ascii="Cambria" w:hAnsi="Cambria" w:cs="Arial"/>
          <w:spacing w:val="1"/>
          <w:sz w:val="20"/>
          <w:szCs w:val="20"/>
          <w:lang w:val="id-ID"/>
        </w:rPr>
        <w:t xml:space="preserve"> </w:t>
      </w:r>
      <w:r w:rsidR="008241A9" w:rsidRPr="005F3CAC">
        <w:rPr>
          <w:rFonts w:ascii="Cambria" w:hAnsi="Cambria" w:cs="Arial"/>
          <w:sz w:val="20"/>
          <w:szCs w:val="20"/>
          <w:lang w:val="id-ID"/>
        </w:rPr>
        <w:t>purchase decision</w:t>
      </w:r>
      <w:r w:rsidR="008241A9" w:rsidRPr="005F3CAC">
        <w:rPr>
          <w:rFonts w:ascii="Cambria" w:hAnsi="Cambria" w:cs="Arial"/>
          <w:spacing w:val="-57"/>
          <w:sz w:val="20"/>
          <w:szCs w:val="20"/>
          <w:lang w:val="id-ID"/>
        </w:rPr>
        <w:t xml:space="preserve"> </w:t>
      </w:r>
      <w:r w:rsidR="008241A9" w:rsidRPr="005F3CAC">
        <w:rPr>
          <w:rFonts w:ascii="Cambria" w:hAnsi="Cambria" w:cs="Arial"/>
          <w:sz w:val="20"/>
          <w:szCs w:val="20"/>
          <w:lang w:val="id-ID"/>
        </w:rPr>
        <w:t>of consumers at</w:t>
      </w:r>
      <w:r w:rsidR="008241A9" w:rsidRPr="005F3CAC">
        <w:rPr>
          <w:rFonts w:ascii="Cambria" w:hAnsi="Cambria" w:cs="Arial"/>
          <w:spacing w:val="1"/>
          <w:sz w:val="20"/>
          <w:szCs w:val="20"/>
          <w:lang w:val="id-ID"/>
        </w:rPr>
        <w:t xml:space="preserve"> </w:t>
      </w:r>
      <w:r w:rsidRPr="005F3CAC">
        <w:rPr>
          <w:rFonts w:ascii="Cambria" w:hAnsi="Cambria" w:cs="Arial"/>
          <w:sz w:val="20"/>
          <w:szCs w:val="20"/>
          <w:lang w:val="id-ID"/>
        </w:rPr>
        <w:t>Bengkel Gaoel</w:t>
      </w:r>
      <w:r w:rsidRPr="005F3CAC">
        <w:rPr>
          <w:rFonts w:ascii="Cambria" w:hAnsi="Cambria" w:cs="Arial"/>
          <w:spacing w:val="1"/>
          <w:sz w:val="20"/>
          <w:szCs w:val="20"/>
          <w:lang w:val="id-ID"/>
        </w:rPr>
        <w:t xml:space="preserve"> </w:t>
      </w:r>
      <w:r w:rsidRPr="005F3CAC">
        <w:rPr>
          <w:rFonts w:ascii="Cambria" w:hAnsi="Cambria" w:cs="Arial"/>
          <w:sz w:val="20"/>
          <w:szCs w:val="20"/>
          <w:lang w:val="id-ID"/>
        </w:rPr>
        <w:t>Store Manado</w:t>
      </w:r>
      <w:r w:rsidRPr="005F3CAC">
        <w:rPr>
          <w:rFonts w:ascii="Cambria" w:hAnsi="Cambria" w:cs="Arial"/>
          <w:spacing w:val="1"/>
          <w:sz w:val="20"/>
          <w:szCs w:val="20"/>
          <w:lang w:val="id-ID"/>
        </w:rPr>
        <w:t xml:space="preserve"> </w:t>
      </w:r>
      <w:r w:rsidRPr="005F3CAC">
        <w:rPr>
          <w:rFonts w:ascii="Cambria" w:hAnsi="Cambria" w:cs="Arial"/>
          <w:sz w:val="20"/>
          <w:szCs w:val="20"/>
          <w:lang w:val="id-ID"/>
        </w:rPr>
        <w:t>Town</w:t>
      </w:r>
      <w:r w:rsidRPr="005F3CAC">
        <w:rPr>
          <w:rFonts w:ascii="Cambria" w:hAnsi="Cambria" w:cs="Arial"/>
          <w:spacing w:val="-4"/>
          <w:sz w:val="20"/>
          <w:szCs w:val="20"/>
          <w:lang w:val="id-ID"/>
        </w:rPr>
        <w:t xml:space="preserve"> </w:t>
      </w:r>
      <w:r w:rsidRPr="005F3CAC">
        <w:rPr>
          <w:rFonts w:ascii="Cambria" w:hAnsi="Cambria" w:cs="Arial"/>
          <w:sz w:val="20"/>
          <w:szCs w:val="20"/>
          <w:lang w:val="id-ID"/>
        </w:rPr>
        <w:t>Square.”</w:t>
      </w:r>
      <w:r w:rsidRPr="005F3CAC">
        <w:rPr>
          <w:rFonts w:ascii="Cambria" w:hAnsi="Cambria" w:cs="Arial"/>
          <w:sz w:val="20"/>
          <w:szCs w:val="20"/>
        </w:rPr>
        <w:t xml:space="preserve">. </w:t>
      </w:r>
      <w:proofErr w:type="spellStart"/>
      <w:r w:rsidRPr="005F3CAC">
        <w:rPr>
          <w:rFonts w:ascii="Cambria" w:hAnsi="Cambria" w:cs="Arial"/>
          <w:i/>
          <w:sz w:val="20"/>
          <w:szCs w:val="20"/>
        </w:rPr>
        <w:t>Jurnal</w:t>
      </w:r>
      <w:proofErr w:type="spellEnd"/>
      <w:r w:rsidRPr="005F3CAC">
        <w:rPr>
          <w:rFonts w:ascii="Cambria" w:hAnsi="Cambria" w:cs="Arial"/>
          <w:i/>
          <w:sz w:val="20"/>
          <w:szCs w:val="20"/>
        </w:rPr>
        <w:t xml:space="preserve"> EMBA, </w:t>
      </w:r>
      <w:r w:rsidRPr="005F3CAC">
        <w:rPr>
          <w:rFonts w:ascii="Cambria" w:hAnsi="Cambria" w:cs="Arial"/>
          <w:sz w:val="20"/>
          <w:szCs w:val="20"/>
        </w:rPr>
        <w:t>3 (2).</w:t>
      </w:r>
    </w:p>
    <w:p w14:paraId="26A0482D" w14:textId="77777777" w:rsidR="008241A9" w:rsidRDefault="003A50C4" w:rsidP="00A12C51">
      <w:pPr>
        <w:spacing w:after="0" w:line="240" w:lineRule="auto"/>
        <w:ind w:left="567" w:right="6" w:hanging="567"/>
        <w:jc w:val="both"/>
        <w:rPr>
          <w:rFonts w:ascii="Cambria" w:eastAsia="Arial" w:hAnsi="Cambria" w:cs="Arial"/>
          <w:sz w:val="20"/>
          <w:szCs w:val="20"/>
        </w:rPr>
      </w:pPr>
      <w:proofErr w:type="spellStart"/>
      <w:r w:rsidRPr="00A12C51">
        <w:rPr>
          <w:rFonts w:ascii="Cambria" w:eastAsia="Arial" w:hAnsi="Cambria" w:cs="Arial"/>
          <w:sz w:val="20"/>
          <w:szCs w:val="20"/>
        </w:rPr>
        <w:t>Sodik</w:t>
      </w:r>
      <w:proofErr w:type="spellEnd"/>
      <w:r w:rsidRPr="00A12C51">
        <w:rPr>
          <w:rFonts w:ascii="Cambria" w:eastAsia="Arial" w:hAnsi="Cambria" w:cs="Arial"/>
          <w:sz w:val="20"/>
          <w:szCs w:val="20"/>
        </w:rPr>
        <w:t xml:space="preserve">, M. A., &amp; </w:t>
      </w:r>
      <w:proofErr w:type="spellStart"/>
      <w:r w:rsidRPr="00A12C51">
        <w:rPr>
          <w:rFonts w:ascii="Cambria" w:eastAsia="Arial" w:hAnsi="Cambria" w:cs="Arial"/>
          <w:sz w:val="20"/>
          <w:szCs w:val="20"/>
        </w:rPr>
        <w:t>Siyoti</w:t>
      </w:r>
      <w:proofErr w:type="spellEnd"/>
      <w:r w:rsidRPr="00A12C51">
        <w:rPr>
          <w:rFonts w:ascii="Cambria" w:eastAsia="Arial" w:hAnsi="Cambria" w:cs="Arial"/>
          <w:sz w:val="20"/>
          <w:szCs w:val="20"/>
        </w:rPr>
        <w:t xml:space="preserve">, S, (2015). </w:t>
      </w:r>
      <w:r w:rsidRPr="001951C7">
        <w:rPr>
          <w:rFonts w:ascii="Cambria" w:eastAsia="Arial" w:hAnsi="Cambria" w:cs="Arial"/>
          <w:i/>
          <w:iCs/>
          <w:sz w:val="20"/>
          <w:szCs w:val="20"/>
        </w:rPr>
        <w:t xml:space="preserve">Dasar </w:t>
      </w:r>
      <w:proofErr w:type="spellStart"/>
      <w:r w:rsidR="008241A9" w:rsidRPr="001951C7">
        <w:rPr>
          <w:rFonts w:ascii="Cambria" w:eastAsia="Arial" w:hAnsi="Cambria" w:cs="Arial"/>
          <w:i/>
          <w:iCs/>
          <w:sz w:val="20"/>
          <w:szCs w:val="20"/>
        </w:rPr>
        <w:t>metodologi</w:t>
      </w:r>
      <w:proofErr w:type="spellEnd"/>
      <w:r w:rsidR="008241A9" w:rsidRPr="001951C7">
        <w:rPr>
          <w:rFonts w:ascii="Cambria" w:eastAsia="Arial" w:hAnsi="Cambria" w:cs="Arial"/>
          <w:i/>
          <w:iCs/>
          <w:sz w:val="20"/>
          <w:szCs w:val="20"/>
        </w:rPr>
        <w:t xml:space="preserve"> </w:t>
      </w:r>
      <w:proofErr w:type="spellStart"/>
      <w:r w:rsidR="008241A9" w:rsidRPr="001951C7">
        <w:rPr>
          <w:rFonts w:ascii="Cambria" w:eastAsia="Arial" w:hAnsi="Cambria" w:cs="Arial"/>
          <w:i/>
          <w:iCs/>
          <w:sz w:val="20"/>
          <w:szCs w:val="20"/>
        </w:rPr>
        <w:t>penelitian</w:t>
      </w:r>
      <w:proofErr w:type="spellEnd"/>
      <w:r w:rsidRPr="00A12C51">
        <w:rPr>
          <w:rFonts w:ascii="Cambria" w:eastAsia="Arial" w:hAnsi="Cambria" w:cs="Arial"/>
          <w:sz w:val="20"/>
          <w:szCs w:val="20"/>
        </w:rPr>
        <w:t xml:space="preserve">. Yogyakarta: </w:t>
      </w:r>
      <w:proofErr w:type="spellStart"/>
      <w:r w:rsidRPr="00A12C51">
        <w:rPr>
          <w:rFonts w:ascii="Cambria" w:eastAsia="Arial" w:hAnsi="Cambria" w:cs="Arial"/>
          <w:sz w:val="20"/>
          <w:szCs w:val="20"/>
        </w:rPr>
        <w:t>Literasi</w:t>
      </w:r>
      <w:proofErr w:type="spellEnd"/>
      <w:r w:rsidRPr="00A12C51">
        <w:rPr>
          <w:rFonts w:ascii="Cambria" w:eastAsia="Arial" w:hAnsi="Cambria" w:cs="Arial"/>
          <w:sz w:val="20"/>
          <w:szCs w:val="20"/>
        </w:rPr>
        <w:t xml:space="preserve"> Media Publishing.</w:t>
      </w:r>
    </w:p>
    <w:p w14:paraId="6DFDBD69" w14:textId="77777777" w:rsidR="00A12C51" w:rsidRPr="00A12C51" w:rsidRDefault="003A50C4" w:rsidP="00A12C51">
      <w:pPr>
        <w:spacing w:after="0" w:line="240" w:lineRule="auto"/>
        <w:ind w:left="567" w:right="6" w:hanging="567"/>
        <w:jc w:val="both"/>
        <w:rPr>
          <w:rFonts w:ascii="Cambria" w:eastAsia="Arial" w:hAnsi="Cambria" w:cs="Arial"/>
          <w:sz w:val="20"/>
          <w:szCs w:val="20"/>
        </w:rPr>
      </w:pPr>
      <w:proofErr w:type="spellStart"/>
      <w:r w:rsidRPr="00A12C51">
        <w:rPr>
          <w:rFonts w:ascii="Cambria" w:eastAsia="Arial" w:hAnsi="Cambria" w:cs="Arial"/>
          <w:sz w:val="20"/>
          <w:szCs w:val="20"/>
        </w:rPr>
        <w:t>Sudaryono</w:t>
      </w:r>
      <w:proofErr w:type="spellEnd"/>
      <w:r w:rsidRPr="00A12C51">
        <w:rPr>
          <w:rFonts w:ascii="Cambria" w:eastAsia="Arial" w:hAnsi="Cambria" w:cs="Arial"/>
          <w:sz w:val="20"/>
          <w:szCs w:val="20"/>
        </w:rPr>
        <w:t xml:space="preserve">, Fl, </w:t>
      </w:r>
      <w:proofErr w:type="spellStart"/>
      <w:proofErr w:type="gramStart"/>
      <w:r w:rsidRPr="00A12C51">
        <w:rPr>
          <w:rFonts w:ascii="Cambria" w:eastAsia="Arial" w:hAnsi="Cambria" w:cs="Arial"/>
          <w:sz w:val="20"/>
          <w:szCs w:val="20"/>
        </w:rPr>
        <w:t>Sigit</w:t>
      </w:r>
      <w:proofErr w:type="spellEnd"/>
      <w:r w:rsidRPr="00A12C51">
        <w:rPr>
          <w:rFonts w:ascii="Cambria" w:eastAsia="Arial" w:hAnsi="Cambria" w:cs="Arial"/>
          <w:sz w:val="20"/>
          <w:szCs w:val="20"/>
        </w:rPr>
        <w:t>(</w:t>
      </w:r>
      <w:proofErr w:type="gramEnd"/>
      <w:r w:rsidRPr="00A12C51">
        <w:rPr>
          <w:rFonts w:ascii="Cambria" w:eastAsia="Arial" w:hAnsi="Cambria" w:cs="Arial"/>
          <w:sz w:val="20"/>
          <w:szCs w:val="20"/>
        </w:rPr>
        <w:t xml:space="preserve">Ed), 2016, </w:t>
      </w:r>
      <w:proofErr w:type="spellStart"/>
      <w:r w:rsidRPr="001951C7">
        <w:rPr>
          <w:rFonts w:ascii="Cambria" w:eastAsia="Arial" w:hAnsi="Cambria" w:cs="Arial"/>
          <w:i/>
          <w:iCs/>
          <w:sz w:val="20"/>
          <w:szCs w:val="20"/>
        </w:rPr>
        <w:t>Manajemen</w:t>
      </w:r>
      <w:proofErr w:type="spellEnd"/>
      <w:r w:rsidRPr="001951C7">
        <w:rPr>
          <w:rFonts w:ascii="Cambria" w:eastAsia="Arial" w:hAnsi="Cambria" w:cs="Arial"/>
          <w:i/>
          <w:iCs/>
          <w:sz w:val="20"/>
          <w:szCs w:val="20"/>
        </w:rPr>
        <w:t xml:space="preserve"> </w:t>
      </w:r>
      <w:proofErr w:type="spellStart"/>
      <w:r w:rsidR="008241A9" w:rsidRPr="001951C7">
        <w:rPr>
          <w:rFonts w:ascii="Cambria" w:eastAsia="Arial" w:hAnsi="Cambria" w:cs="Arial"/>
          <w:i/>
          <w:iCs/>
          <w:sz w:val="20"/>
          <w:szCs w:val="20"/>
        </w:rPr>
        <w:t>pemasaran</w:t>
      </w:r>
      <w:proofErr w:type="spellEnd"/>
      <w:r w:rsidR="008241A9" w:rsidRPr="001951C7">
        <w:rPr>
          <w:rFonts w:ascii="Cambria" w:eastAsia="Arial" w:hAnsi="Cambria" w:cs="Arial"/>
          <w:i/>
          <w:iCs/>
          <w:sz w:val="20"/>
          <w:szCs w:val="20"/>
        </w:rPr>
        <w:t xml:space="preserve"> </w:t>
      </w:r>
      <w:proofErr w:type="spellStart"/>
      <w:r w:rsidR="008241A9" w:rsidRPr="001951C7">
        <w:rPr>
          <w:rFonts w:ascii="Cambria" w:eastAsia="Arial" w:hAnsi="Cambria" w:cs="Arial"/>
          <w:i/>
          <w:iCs/>
          <w:sz w:val="20"/>
          <w:szCs w:val="20"/>
        </w:rPr>
        <w:t>teori</w:t>
      </w:r>
      <w:proofErr w:type="spellEnd"/>
      <w:r w:rsidR="008241A9" w:rsidRPr="001951C7">
        <w:rPr>
          <w:rFonts w:ascii="Cambria" w:eastAsia="Arial" w:hAnsi="Cambria" w:cs="Arial"/>
          <w:i/>
          <w:iCs/>
          <w:sz w:val="20"/>
          <w:szCs w:val="20"/>
        </w:rPr>
        <w:t xml:space="preserve"> dan </w:t>
      </w:r>
      <w:proofErr w:type="spellStart"/>
      <w:r w:rsidR="008241A9" w:rsidRPr="001951C7">
        <w:rPr>
          <w:rFonts w:ascii="Cambria" w:eastAsia="Arial" w:hAnsi="Cambria" w:cs="Arial"/>
          <w:i/>
          <w:iCs/>
          <w:sz w:val="20"/>
          <w:szCs w:val="20"/>
        </w:rPr>
        <w:t>implementasi</w:t>
      </w:r>
      <w:proofErr w:type="spellEnd"/>
      <w:r w:rsidRPr="00A12C51">
        <w:rPr>
          <w:rFonts w:ascii="Cambria" w:eastAsia="Arial" w:hAnsi="Cambria" w:cs="Arial"/>
          <w:sz w:val="20"/>
          <w:szCs w:val="20"/>
        </w:rPr>
        <w:t>, Andi Offset: Yogyakarta.</w:t>
      </w:r>
    </w:p>
    <w:p w14:paraId="3A5867E5" w14:textId="77777777" w:rsidR="003A50C4" w:rsidRPr="00A12C51" w:rsidRDefault="003A50C4" w:rsidP="00A12C51">
      <w:pPr>
        <w:spacing w:after="0" w:line="240" w:lineRule="auto"/>
        <w:ind w:left="567" w:right="6" w:hanging="567"/>
        <w:jc w:val="both"/>
        <w:rPr>
          <w:rFonts w:ascii="Cambria" w:eastAsia="Arial" w:hAnsi="Cambria" w:cs="Arial"/>
          <w:sz w:val="20"/>
          <w:szCs w:val="20"/>
        </w:rPr>
      </w:pPr>
      <w:proofErr w:type="spellStart"/>
      <w:r w:rsidRPr="00A12C51">
        <w:rPr>
          <w:rFonts w:ascii="Cambria" w:eastAsia="Arial" w:hAnsi="Cambria" w:cs="Arial"/>
          <w:sz w:val="20"/>
          <w:szCs w:val="20"/>
        </w:rPr>
        <w:t>Sugiyono</w:t>
      </w:r>
      <w:proofErr w:type="spellEnd"/>
      <w:r w:rsidRPr="00A12C51">
        <w:rPr>
          <w:rFonts w:ascii="Cambria" w:eastAsia="Arial" w:hAnsi="Cambria" w:cs="Arial"/>
          <w:sz w:val="20"/>
          <w:szCs w:val="20"/>
        </w:rPr>
        <w:t xml:space="preserve">. 2017. </w:t>
      </w:r>
      <w:proofErr w:type="spellStart"/>
      <w:r w:rsidRPr="001951C7">
        <w:rPr>
          <w:rFonts w:ascii="Cambria" w:eastAsia="Arial" w:hAnsi="Cambria" w:cs="Arial"/>
          <w:i/>
          <w:iCs/>
          <w:sz w:val="20"/>
          <w:szCs w:val="20"/>
        </w:rPr>
        <w:t>Statistika</w:t>
      </w:r>
      <w:proofErr w:type="spellEnd"/>
      <w:r w:rsidRPr="001951C7">
        <w:rPr>
          <w:rFonts w:ascii="Cambria" w:eastAsia="Arial" w:hAnsi="Cambria" w:cs="Arial"/>
          <w:i/>
          <w:iCs/>
          <w:sz w:val="20"/>
          <w:szCs w:val="20"/>
        </w:rPr>
        <w:t xml:space="preserve"> </w:t>
      </w:r>
      <w:proofErr w:type="spellStart"/>
      <w:r w:rsidRPr="001951C7">
        <w:rPr>
          <w:rFonts w:ascii="Cambria" w:eastAsia="Arial" w:hAnsi="Cambria" w:cs="Arial"/>
          <w:i/>
          <w:iCs/>
          <w:sz w:val="20"/>
          <w:szCs w:val="20"/>
        </w:rPr>
        <w:t>untuk</w:t>
      </w:r>
      <w:proofErr w:type="spellEnd"/>
      <w:r w:rsidRPr="001951C7">
        <w:rPr>
          <w:rFonts w:ascii="Cambria" w:eastAsia="Arial" w:hAnsi="Cambria" w:cs="Arial"/>
          <w:i/>
          <w:iCs/>
          <w:sz w:val="20"/>
          <w:szCs w:val="20"/>
        </w:rPr>
        <w:t xml:space="preserve"> </w:t>
      </w:r>
      <w:proofErr w:type="spellStart"/>
      <w:r w:rsidR="008241A9" w:rsidRPr="001951C7">
        <w:rPr>
          <w:rFonts w:ascii="Cambria" w:eastAsia="Arial" w:hAnsi="Cambria" w:cs="Arial"/>
          <w:i/>
          <w:iCs/>
          <w:sz w:val="20"/>
          <w:szCs w:val="20"/>
        </w:rPr>
        <w:t>p</w:t>
      </w:r>
      <w:r w:rsidRPr="001951C7">
        <w:rPr>
          <w:rFonts w:ascii="Cambria" w:eastAsia="Arial" w:hAnsi="Cambria" w:cs="Arial"/>
          <w:i/>
          <w:iCs/>
          <w:sz w:val="20"/>
          <w:szCs w:val="20"/>
        </w:rPr>
        <w:t>enelitian</w:t>
      </w:r>
      <w:proofErr w:type="spellEnd"/>
      <w:r w:rsidRPr="00A12C51">
        <w:rPr>
          <w:rFonts w:ascii="Cambria" w:eastAsia="Arial" w:hAnsi="Cambria" w:cs="Arial"/>
          <w:sz w:val="20"/>
          <w:szCs w:val="20"/>
        </w:rPr>
        <w:t xml:space="preserve">. Bandung: </w:t>
      </w:r>
      <w:proofErr w:type="spellStart"/>
      <w:r w:rsidRPr="00A12C51">
        <w:rPr>
          <w:rFonts w:ascii="Cambria" w:eastAsia="Arial" w:hAnsi="Cambria" w:cs="Arial"/>
          <w:sz w:val="20"/>
          <w:szCs w:val="20"/>
        </w:rPr>
        <w:t>Alfabeta</w:t>
      </w:r>
      <w:proofErr w:type="spellEnd"/>
      <w:r w:rsidRPr="00A12C51">
        <w:rPr>
          <w:rFonts w:ascii="Cambria" w:eastAsia="Arial" w:hAnsi="Cambria" w:cs="Arial"/>
          <w:sz w:val="20"/>
          <w:szCs w:val="20"/>
        </w:rPr>
        <w:t>.</w:t>
      </w:r>
    </w:p>
    <w:p w14:paraId="6C9694AE" w14:textId="77777777" w:rsidR="003A50C4" w:rsidRPr="00A12C51" w:rsidRDefault="003A50C4" w:rsidP="00A12C51">
      <w:pPr>
        <w:spacing w:after="0" w:line="240" w:lineRule="auto"/>
        <w:ind w:left="567" w:right="6" w:hanging="567"/>
        <w:jc w:val="both"/>
        <w:rPr>
          <w:rFonts w:ascii="Cambria" w:eastAsia="Arial" w:hAnsi="Cambria" w:cs="Arial"/>
          <w:sz w:val="20"/>
          <w:szCs w:val="20"/>
        </w:rPr>
      </w:pPr>
      <w:proofErr w:type="spellStart"/>
      <w:r w:rsidRPr="00A12C51">
        <w:rPr>
          <w:rFonts w:ascii="Cambria" w:eastAsia="Arial" w:hAnsi="Cambria" w:cs="Arial"/>
          <w:sz w:val="20"/>
          <w:szCs w:val="20"/>
        </w:rPr>
        <w:t>Tambunan</w:t>
      </w:r>
      <w:proofErr w:type="spellEnd"/>
      <w:r w:rsidRPr="00A12C51">
        <w:rPr>
          <w:rFonts w:ascii="Cambria" w:eastAsia="Arial" w:hAnsi="Cambria" w:cs="Arial"/>
          <w:sz w:val="20"/>
          <w:szCs w:val="20"/>
        </w:rPr>
        <w:t xml:space="preserve">, W., Amelia, T., &amp; </w:t>
      </w:r>
      <w:proofErr w:type="spellStart"/>
      <w:r w:rsidRPr="00A12C51">
        <w:rPr>
          <w:rFonts w:ascii="Cambria" w:eastAsia="Arial" w:hAnsi="Cambria" w:cs="Arial"/>
          <w:sz w:val="20"/>
          <w:szCs w:val="20"/>
        </w:rPr>
        <w:t>Priyana</w:t>
      </w:r>
      <w:proofErr w:type="spellEnd"/>
      <w:r w:rsidRPr="00A12C51">
        <w:rPr>
          <w:rFonts w:ascii="Cambria" w:eastAsia="Arial" w:hAnsi="Cambria" w:cs="Arial"/>
          <w:sz w:val="20"/>
          <w:szCs w:val="20"/>
        </w:rPr>
        <w:t xml:space="preserve">, F. P. 2019. </w:t>
      </w:r>
      <w:proofErr w:type="spellStart"/>
      <w:r w:rsidRPr="00A12C51">
        <w:rPr>
          <w:rFonts w:ascii="Cambria" w:eastAsia="Arial" w:hAnsi="Cambria" w:cs="Arial"/>
          <w:sz w:val="20"/>
          <w:szCs w:val="20"/>
        </w:rPr>
        <w:t>Perencanaan</w:t>
      </w:r>
      <w:proofErr w:type="spellEnd"/>
      <w:r w:rsidRPr="00A12C51">
        <w:rPr>
          <w:rFonts w:ascii="Cambria" w:eastAsia="Arial" w:hAnsi="Cambria" w:cs="Arial"/>
          <w:sz w:val="20"/>
          <w:szCs w:val="20"/>
        </w:rPr>
        <w:t xml:space="preserve"> </w:t>
      </w:r>
      <w:r w:rsidR="008241A9" w:rsidRPr="00A12C51">
        <w:rPr>
          <w:rFonts w:ascii="Cambria" w:eastAsia="Arial" w:hAnsi="Cambria" w:cs="Arial"/>
          <w:sz w:val="20"/>
          <w:szCs w:val="20"/>
        </w:rPr>
        <w:t xml:space="preserve">strategi </w:t>
      </w:r>
      <w:proofErr w:type="spellStart"/>
      <w:r w:rsidR="008241A9" w:rsidRPr="00A12C51">
        <w:rPr>
          <w:rFonts w:ascii="Cambria" w:eastAsia="Arial" w:hAnsi="Cambria" w:cs="Arial"/>
          <w:sz w:val="20"/>
          <w:szCs w:val="20"/>
        </w:rPr>
        <w:t>pemasaran</w:t>
      </w:r>
      <w:proofErr w:type="spellEnd"/>
      <w:r w:rsidR="008241A9" w:rsidRPr="00A12C51">
        <w:rPr>
          <w:rFonts w:ascii="Cambria" w:eastAsia="Arial" w:hAnsi="Cambria" w:cs="Arial"/>
          <w:sz w:val="20"/>
          <w:szCs w:val="20"/>
        </w:rPr>
        <w:t xml:space="preserve"> </w:t>
      </w:r>
      <w:proofErr w:type="spellStart"/>
      <w:r w:rsidR="008241A9" w:rsidRPr="00A12C51">
        <w:rPr>
          <w:rFonts w:ascii="Cambria" w:eastAsia="Arial" w:hAnsi="Cambria" w:cs="Arial"/>
          <w:sz w:val="20"/>
          <w:szCs w:val="20"/>
        </w:rPr>
        <w:t>usaha</w:t>
      </w:r>
      <w:proofErr w:type="spellEnd"/>
      <w:r w:rsidR="008241A9" w:rsidRPr="00A12C51">
        <w:rPr>
          <w:rFonts w:ascii="Cambria" w:eastAsia="Arial" w:hAnsi="Cambria" w:cs="Arial"/>
          <w:sz w:val="20"/>
          <w:szCs w:val="20"/>
        </w:rPr>
        <w:t xml:space="preserve"> </w:t>
      </w:r>
      <w:proofErr w:type="spellStart"/>
      <w:r w:rsidR="008241A9" w:rsidRPr="00A12C51">
        <w:rPr>
          <w:rFonts w:ascii="Cambria" w:eastAsia="Arial" w:hAnsi="Cambria" w:cs="Arial"/>
          <w:sz w:val="20"/>
          <w:szCs w:val="20"/>
        </w:rPr>
        <w:t>mikro</w:t>
      </w:r>
      <w:proofErr w:type="spellEnd"/>
      <w:r w:rsidR="008241A9" w:rsidRPr="00A12C51">
        <w:rPr>
          <w:rFonts w:ascii="Cambria" w:eastAsia="Arial" w:hAnsi="Cambria" w:cs="Arial"/>
          <w:sz w:val="20"/>
          <w:szCs w:val="20"/>
        </w:rPr>
        <w:t xml:space="preserve"> </w:t>
      </w:r>
      <w:proofErr w:type="spellStart"/>
      <w:r w:rsidR="008241A9" w:rsidRPr="00A12C51">
        <w:rPr>
          <w:rFonts w:ascii="Cambria" w:eastAsia="Arial" w:hAnsi="Cambria" w:cs="Arial"/>
          <w:sz w:val="20"/>
          <w:szCs w:val="20"/>
        </w:rPr>
        <w:t>kecil</w:t>
      </w:r>
      <w:proofErr w:type="spellEnd"/>
      <w:r w:rsidR="008241A9" w:rsidRPr="00A12C51">
        <w:rPr>
          <w:rFonts w:ascii="Cambria" w:eastAsia="Arial" w:hAnsi="Cambria" w:cs="Arial"/>
          <w:sz w:val="20"/>
          <w:szCs w:val="20"/>
        </w:rPr>
        <w:t xml:space="preserve"> dan </w:t>
      </w:r>
      <w:proofErr w:type="spellStart"/>
      <w:r w:rsidR="008241A9" w:rsidRPr="00A12C51">
        <w:rPr>
          <w:rFonts w:ascii="Cambria" w:eastAsia="Arial" w:hAnsi="Cambria" w:cs="Arial"/>
          <w:sz w:val="20"/>
          <w:szCs w:val="20"/>
        </w:rPr>
        <w:t>menengah</w:t>
      </w:r>
      <w:proofErr w:type="spellEnd"/>
      <w:r w:rsidR="008241A9" w:rsidRPr="00A12C51">
        <w:rPr>
          <w:rFonts w:ascii="Cambria" w:eastAsia="Arial" w:hAnsi="Cambria" w:cs="Arial"/>
          <w:sz w:val="20"/>
          <w:szCs w:val="20"/>
        </w:rPr>
        <w:t xml:space="preserve"> </w:t>
      </w:r>
      <w:r w:rsidRPr="00A12C51">
        <w:rPr>
          <w:rFonts w:ascii="Cambria" w:eastAsia="Arial" w:hAnsi="Cambria" w:cs="Arial"/>
          <w:sz w:val="20"/>
          <w:szCs w:val="20"/>
        </w:rPr>
        <w:t>Manis Bakery. </w:t>
      </w:r>
      <w:proofErr w:type="spellStart"/>
      <w:r w:rsidRPr="008241A9">
        <w:rPr>
          <w:rFonts w:ascii="Cambria" w:eastAsia="Arial" w:hAnsi="Cambria" w:cs="Arial"/>
          <w:i/>
          <w:iCs/>
          <w:sz w:val="20"/>
          <w:szCs w:val="20"/>
        </w:rPr>
        <w:t>Jurnal</w:t>
      </w:r>
      <w:proofErr w:type="spellEnd"/>
      <w:r w:rsidRPr="008241A9">
        <w:rPr>
          <w:rFonts w:ascii="Cambria" w:eastAsia="Arial" w:hAnsi="Cambria" w:cs="Arial"/>
          <w:i/>
          <w:iCs/>
          <w:sz w:val="20"/>
          <w:szCs w:val="20"/>
        </w:rPr>
        <w:t xml:space="preserve"> INTECH Teknik </w:t>
      </w:r>
      <w:proofErr w:type="spellStart"/>
      <w:r w:rsidRPr="008241A9">
        <w:rPr>
          <w:rFonts w:ascii="Cambria" w:eastAsia="Arial" w:hAnsi="Cambria" w:cs="Arial"/>
          <w:i/>
          <w:iCs/>
          <w:sz w:val="20"/>
          <w:szCs w:val="20"/>
        </w:rPr>
        <w:t>Industri</w:t>
      </w:r>
      <w:proofErr w:type="spellEnd"/>
      <w:r w:rsidRPr="008241A9">
        <w:rPr>
          <w:rFonts w:ascii="Cambria" w:eastAsia="Arial" w:hAnsi="Cambria" w:cs="Arial"/>
          <w:i/>
          <w:iCs/>
          <w:sz w:val="20"/>
          <w:szCs w:val="20"/>
        </w:rPr>
        <w:t xml:space="preserve"> Universitas </w:t>
      </w:r>
      <w:proofErr w:type="spellStart"/>
      <w:r w:rsidRPr="008241A9">
        <w:rPr>
          <w:rFonts w:ascii="Cambria" w:eastAsia="Arial" w:hAnsi="Cambria" w:cs="Arial"/>
          <w:i/>
          <w:iCs/>
          <w:sz w:val="20"/>
          <w:szCs w:val="20"/>
        </w:rPr>
        <w:t>Serang</w:t>
      </w:r>
      <w:proofErr w:type="spellEnd"/>
      <w:r w:rsidRPr="008241A9">
        <w:rPr>
          <w:rFonts w:ascii="Cambria" w:eastAsia="Arial" w:hAnsi="Cambria" w:cs="Arial"/>
          <w:i/>
          <w:iCs/>
          <w:sz w:val="20"/>
          <w:szCs w:val="20"/>
        </w:rPr>
        <w:t xml:space="preserve"> Raya, 5(1), 23-34</w:t>
      </w:r>
      <w:r w:rsidRPr="00A12C51">
        <w:rPr>
          <w:rFonts w:ascii="Cambria" w:eastAsia="Arial" w:hAnsi="Cambria" w:cs="Arial"/>
          <w:sz w:val="20"/>
          <w:szCs w:val="20"/>
        </w:rPr>
        <w:t>.</w:t>
      </w:r>
    </w:p>
    <w:p w14:paraId="67D2C4E7" w14:textId="77777777" w:rsidR="003A50C4" w:rsidRPr="00A12C51" w:rsidRDefault="003A50C4" w:rsidP="00A12C51">
      <w:pPr>
        <w:spacing w:after="0" w:line="240" w:lineRule="auto"/>
        <w:ind w:left="567" w:right="6" w:hanging="567"/>
        <w:jc w:val="both"/>
        <w:rPr>
          <w:rFonts w:ascii="Cambria" w:eastAsia="Arial" w:hAnsi="Cambria" w:cs="Arial"/>
          <w:sz w:val="20"/>
          <w:szCs w:val="20"/>
        </w:rPr>
      </w:pPr>
      <w:proofErr w:type="spellStart"/>
      <w:r w:rsidRPr="00A12C51">
        <w:rPr>
          <w:rFonts w:ascii="Cambria" w:eastAsia="Arial" w:hAnsi="Cambria" w:cs="Arial"/>
          <w:sz w:val="20"/>
          <w:szCs w:val="20"/>
        </w:rPr>
        <w:t>Tjiptono</w:t>
      </w:r>
      <w:proofErr w:type="spellEnd"/>
      <w:r w:rsidRPr="00A12C51">
        <w:rPr>
          <w:rFonts w:ascii="Cambria" w:eastAsia="Arial" w:hAnsi="Cambria" w:cs="Arial"/>
          <w:sz w:val="20"/>
          <w:szCs w:val="20"/>
        </w:rPr>
        <w:t xml:space="preserve">, </w:t>
      </w:r>
      <w:proofErr w:type="spellStart"/>
      <w:r w:rsidRPr="00A12C51">
        <w:rPr>
          <w:rFonts w:ascii="Cambria" w:eastAsia="Arial" w:hAnsi="Cambria" w:cs="Arial"/>
          <w:sz w:val="20"/>
          <w:szCs w:val="20"/>
        </w:rPr>
        <w:t>Fandy</w:t>
      </w:r>
      <w:proofErr w:type="spellEnd"/>
      <w:r w:rsidRPr="00A12C51">
        <w:rPr>
          <w:rFonts w:ascii="Cambria" w:eastAsia="Arial" w:hAnsi="Cambria" w:cs="Arial"/>
          <w:sz w:val="20"/>
          <w:szCs w:val="20"/>
        </w:rPr>
        <w:t xml:space="preserve">. 2015. </w:t>
      </w:r>
      <w:r w:rsidRPr="008241A9">
        <w:rPr>
          <w:rFonts w:ascii="Cambria" w:eastAsia="Arial" w:hAnsi="Cambria" w:cs="Arial"/>
          <w:i/>
          <w:iCs/>
          <w:sz w:val="20"/>
          <w:szCs w:val="20"/>
        </w:rPr>
        <w:t xml:space="preserve">Strategi </w:t>
      </w:r>
      <w:proofErr w:type="spellStart"/>
      <w:r w:rsidR="008241A9" w:rsidRPr="008241A9">
        <w:rPr>
          <w:rFonts w:ascii="Cambria" w:eastAsia="Arial" w:hAnsi="Cambria" w:cs="Arial"/>
          <w:i/>
          <w:iCs/>
          <w:sz w:val="20"/>
          <w:szCs w:val="20"/>
        </w:rPr>
        <w:t>p</w:t>
      </w:r>
      <w:r w:rsidRPr="008241A9">
        <w:rPr>
          <w:rFonts w:ascii="Cambria" w:eastAsia="Arial" w:hAnsi="Cambria" w:cs="Arial"/>
          <w:i/>
          <w:iCs/>
          <w:sz w:val="20"/>
          <w:szCs w:val="20"/>
        </w:rPr>
        <w:t>emasaran</w:t>
      </w:r>
      <w:proofErr w:type="spellEnd"/>
      <w:r w:rsidRPr="008241A9">
        <w:rPr>
          <w:rFonts w:ascii="Cambria" w:eastAsia="Arial" w:hAnsi="Cambria" w:cs="Arial"/>
          <w:i/>
          <w:iCs/>
          <w:sz w:val="20"/>
          <w:szCs w:val="20"/>
        </w:rPr>
        <w:t xml:space="preserve"> </w:t>
      </w:r>
      <w:proofErr w:type="spellStart"/>
      <w:r w:rsidRPr="008241A9">
        <w:rPr>
          <w:rFonts w:ascii="Cambria" w:eastAsia="Arial" w:hAnsi="Cambria" w:cs="Arial"/>
          <w:i/>
          <w:iCs/>
          <w:sz w:val="20"/>
          <w:szCs w:val="20"/>
        </w:rPr>
        <w:t>Edisi</w:t>
      </w:r>
      <w:proofErr w:type="spellEnd"/>
      <w:r w:rsidRPr="008241A9">
        <w:rPr>
          <w:rFonts w:ascii="Cambria" w:eastAsia="Arial" w:hAnsi="Cambria" w:cs="Arial"/>
          <w:i/>
          <w:iCs/>
          <w:sz w:val="20"/>
          <w:szCs w:val="20"/>
        </w:rPr>
        <w:t xml:space="preserve"> 4</w:t>
      </w:r>
      <w:r w:rsidRPr="00A12C51">
        <w:rPr>
          <w:rFonts w:ascii="Cambria" w:eastAsia="Arial" w:hAnsi="Cambria" w:cs="Arial"/>
          <w:sz w:val="20"/>
          <w:szCs w:val="20"/>
        </w:rPr>
        <w:t>. Yogyakarta: CV Andi Offset</w:t>
      </w:r>
    </w:p>
    <w:p w14:paraId="1BD8CF20" w14:textId="77777777" w:rsidR="003A50C4" w:rsidRPr="00A12C51" w:rsidRDefault="003A50C4" w:rsidP="00A12C51">
      <w:pPr>
        <w:spacing w:after="0" w:line="240" w:lineRule="auto"/>
        <w:ind w:left="567" w:right="6" w:hanging="567"/>
        <w:jc w:val="both"/>
        <w:rPr>
          <w:rFonts w:ascii="Cambria" w:eastAsia="Arial" w:hAnsi="Cambria" w:cs="Arial"/>
          <w:sz w:val="20"/>
          <w:szCs w:val="20"/>
        </w:rPr>
      </w:pPr>
      <w:proofErr w:type="spellStart"/>
      <w:r w:rsidRPr="00A12C51">
        <w:rPr>
          <w:rFonts w:ascii="Cambria" w:eastAsia="Arial" w:hAnsi="Cambria" w:cs="Arial"/>
          <w:sz w:val="20"/>
          <w:szCs w:val="20"/>
        </w:rPr>
        <w:t>Yulizar</w:t>
      </w:r>
      <w:proofErr w:type="spellEnd"/>
      <w:r w:rsidRPr="00A12C51">
        <w:rPr>
          <w:rFonts w:ascii="Cambria" w:eastAsia="Arial" w:hAnsi="Cambria" w:cs="Arial"/>
          <w:sz w:val="20"/>
          <w:szCs w:val="20"/>
        </w:rPr>
        <w:t xml:space="preserve">, </w:t>
      </w:r>
      <w:proofErr w:type="spellStart"/>
      <w:r w:rsidRPr="00A12C51">
        <w:rPr>
          <w:rFonts w:ascii="Cambria" w:eastAsia="Arial" w:hAnsi="Cambria" w:cs="Arial"/>
          <w:sz w:val="20"/>
          <w:szCs w:val="20"/>
        </w:rPr>
        <w:t>dkk</w:t>
      </w:r>
      <w:proofErr w:type="spellEnd"/>
      <w:r w:rsidRPr="00A12C51">
        <w:rPr>
          <w:rFonts w:ascii="Cambria" w:eastAsia="Arial" w:hAnsi="Cambria" w:cs="Arial"/>
          <w:sz w:val="20"/>
          <w:szCs w:val="20"/>
        </w:rPr>
        <w:t xml:space="preserve">. 2017. </w:t>
      </w:r>
      <w:proofErr w:type="spellStart"/>
      <w:r w:rsidRPr="00A12C51">
        <w:rPr>
          <w:rFonts w:ascii="Cambria" w:eastAsia="Arial" w:hAnsi="Cambria" w:cs="Arial"/>
          <w:sz w:val="20"/>
          <w:szCs w:val="20"/>
        </w:rPr>
        <w:t>Pengaruh</w:t>
      </w:r>
      <w:proofErr w:type="spellEnd"/>
      <w:r w:rsidRPr="00A12C51">
        <w:rPr>
          <w:rFonts w:ascii="Cambria" w:eastAsia="Arial" w:hAnsi="Cambria" w:cs="Arial"/>
          <w:sz w:val="20"/>
          <w:szCs w:val="20"/>
        </w:rPr>
        <w:t xml:space="preserve"> </w:t>
      </w:r>
      <w:proofErr w:type="spellStart"/>
      <w:r w:rsidR="008241A9" w:rsidRPr="00A12C51">
        <w:rPr>
          <w:rFonts w:ascii="Cambria" w:eastAsia="Arial" w:hAnsi="Cambria" w:cs="Arial"/>
          <w:sz w:val="20"/>
          <w:szCs w:val="20"/>
        </w:rPr>
        <w:t>harga</w:t>
      </w:r>
      <w:proofErr w:type="spellEnd"/>
      <w:r w:rsidR="008241A9" w:rsidRPr="00A12C51">
        <w:rPr>
          <w:rFonts w:ascii="Cambria" w:eastAsia="Arial" w:hAnsi="Cambria" w:cs="Arial"/>
          <w:sz w:val="20"/>
          <w:szCs w:val="20"/>
        </w:rPr>
        <w:t xml:space="preserve"> dan </w:t>
      </w:r>
      <w:proofErr w:type="spellStart"/>
      <w:r w:rsidR="008241A9" w:rsidRPr="00A12C51">
        <w:rPr>
          <w:rFonts w:ascii="Cambria" w:eastAsia="Arial" w:hAnsi="Cambria" w:cs="Arial"/>
          <w:sz w:val="20"/>
          <w:szCs w:val="20"/>
        </w:rPr>
        <w:t>promosi</w:t>
      </w:r>
      <w:proofErr w:type="spellEnd"/>
      <w:r w:rsidR="008241A9" w:rsidRPr="00A12C51">
        <w:rPr>
          <w:rFonts w:ascii="Cambria" w:eastAsia="Arial" w:hAnsi="Cambria" w:cs="Arial"/>
          <w:sz w:val="20"/>
          <w:szCs w:val="20"/>
        </w:rPr>
        <w:t xml:space="preserve"> </w:t>
      </w:r>
      <w:proofErr w:type="spellStart"/>
      <w:r w:rsidR="008241A9" w:rsidRPr="00A12C51">
        <w:rPr>
          <w:rFonts w:ascii="Cambria" w:eastAsia="Arial" w:hAnsi="Cambria" w:cs="Arial"/>
          <w:sz w:val="20"/>
          <w:szCs w:val="20"/>
        </w:rPr>
        <w:t>terhadap</w:t>
      </w:r>
      <w:proofErr w:type="spellEnd"/>
      <w:r w:rsidR="008241A9" w:rsidRPr="00A12C51">
        <w:rPr>
          <w:rFonts w:ascii="Cambria" w:eastAsia="Arial" w:hAnsi="Cambria" w:cs="Arial"/>
          <w:sz w:val="20"/>
          <w:szCs w:val="20"/>
        </w:rPr>
        <w:t xml:space="preserve"> </w:t>
      </w:r>
      <w:proofErr w:type="spellStart"/>
      <w:r w:rsidR="008241A9" w:rsidRPr="00A12C51">
        <w:rPr>
          <w:rFonts w:ascii="Cambria" w:eastAsia="Arial" w:hAnsi="Cambria" w:cs="Arial"/>
          <w:sz w:val="20"/>
          <w:szCs w:val="20"/>
        </w:rPr>
        <w:t>keputusan</w:t>
      </w:r>
      <w:proofErr w:type="spellEnd"/>
      <w:r w:rsidR="008241A9" w:rsidRPr="00A12C51">
        <w:rPr>
          <w:rFonts w:ascii="Cambria" w:eastAsia="Arial" w:hAnsi="Cambria" w:cs="Arial"/>
          <w:sz w:val="20"/>
          <w:szCs w:val="20"/>
        </w:rPr>
        <w:t xml:space="preserve"> </w:t>
      </w:r>
      <w:proofErr w:type="spellStart"/>
      <w:r w:rsidR="008241A9" w:rsidRPr="00A12C51">
        <w:rPr>
          <w:rFonts w:ascii="Cambria" w:eastAsia="Arial" w:hAnsi="Cambria" w:cs="Arial"/>
          <w:sz w:val="20"/>
          <w:szCs w:val="20"/>
        </w:rPr>
        <w:t>pembelian</w:t>
      </w:r>
      <w:proofErr w:type="spellEnd"/>
      <w:r w:rsidR="008241A9" w:rsidRPr="00A12C51">
        <w:rPr>
          <w:rFonts w:ascii="Cambria" w:eastAsia="Arial" w:hAnsi="Cambria" w:cs="Arial"/>
          <w:sz w:val="20"/>
          <w:szCs w:val="20"/>
        </w:rPr>
        <w:t xml:space="preserve"> laptop </w:t>
      </w:r>
      <w:proofErr w:type="spellStart"/>
      <w:r w:rsidR="008241A9" w:rsidRPr="00A12C51">
        <w:rPr>
          <w:rFonts w:ascii="Cambria" w:eastAsia="Arial" w:hAnsi="Cambria" w:cs="Arial"/>
          <w:sz w:val="20"/>
          <w:szCs w:val="20"/>
        </w:rPr>
        <w:t>merek</w:t>
      </w:r>
      <w:proofErr w:type="spellEnd"/>
      <w:r w:rsidR="008241A9" w:rsidRPr="00A12C51">
        <w:rPr>
          <w:rFonts w:ascii="Cambria" w:eastAsia="Arial" w:hAnsi="Cambria" w:cs="Arial"/>
          <w:sz w:val="20"/>
          <w:szCs w:val="20"/>
        </w:rPr>
        <w:t xml:space="preserve"> </w:t>
      </w:r>
      <w:r w:rsidRPr="00A12C51">
        <w:rPr>
          <w:rFonts w:ascii="Cambria" w:eastAsia="Arial" w:hAnsi="Cambria" w:cs="Arial"/>
          <w:sz w:val="20"/>
          <w:szCs w:val="20"/>
        </w:rPr>
        <w:t>Acer (</w:t>
      </w:r>
      <w:proofErr w:type="spellStart"/>
      <w:r w:rsidRPr="00A12C51">
        <w:rPr>
          <w:rFonts w:ascii="Cambria" w:eastAsia="Arial" w:hAnsi="Cambria" w:cs="Arial"/>
          <w:sz w:val="20"/>
          <w:szCs w:val="20"/>
        </w:rPr>
        <w:t>Studi</w:t>
      </w:r>
      <w:proofErr w:type="spellEnd"/>
      <w:r w:rsidRPr="00A12C51">
        <w:rPr>
          <w:rFonts w:ascii="Cambria" w:eastAsia="Arial" w:hAnsi="Cambria" w:cs="Arial"/>
          <w:sz w:val="20"/>
          <w:szCs w:val="20"/>
        </w:rPr>
        <w:t xml:space="preserve"> </w:t>
      </w:r>
      <w:proofErr w:type="spellStart"/>
      <w:r w:rsidR="008241A9" w:rsidRPr="00A12C51">
        <w:rPr>
          <w:rFonts w:ascii="Cambria" w:eastAsia="Arial" w:hAnsi="Cambria" w:cs="Arial"/>
          <w:sz w:val="20"/>
          <w:szCs w:val="20"/>
        </w:rPr>
        <w:t>kasus</w:t>
      </w:r>
      <w:proofErr w:type="spellEnd"/>
      <w:r w:rsidR="008241A9" w:rsidRPr="00A12C51">
        <w:rPr>
          <w:rFonts w:ascii="Cambria" w:eastAsia="Arial" w:hAnsi="Cambria" w:cs="Arial"/>
          <w:sz w:val="20"/>
          <w:szCs w:val="20"/>
        </w:rPr>
        <w:t xml:space="preserve"> pada </w:t>
      </w:r>
      <w:proofErr w:type="spellStart"/>
      <w:r w:rsidR="008241A9" w:rsidRPr="00A12C51">
        <w:rPr>
          <w:rFonts w:ascii="Cambria" w:eastAsia="Arial" w:hAnsi="Cambria" w:cs="Arial"/>
          <w:sz w:val="20"/>
          <w:szCs w:val="20"/>
        </w:rPr>
        <w:t>mahasiswa</w:t>
      </w:r>
      <w:proofErr w:type="spellEnd"/>
      <w:r w:rsidR="008241A9" w:rsidRPr="00A12C51">
        <w:rPr>
          <w:rFonts w:ascii="Cambria" w:eastAsia="Arial" w:hAnsi="Cambria" w:cs="Arial"/>
          <w:sz w:val="20"/>
          <w:szCs w:val="20"/>
        </w:rPr>
        <w:t xml:space="preserve"> </w:t>
      </w:r>
      <w:r w:rsidRPr="00A12C51">
        <w:rPr>
          <w:rFonts w:ascii="Cambria" w:eastAsia="Arial" w:hAnsi="Cambria" w:cs="Arial"/>
          <w:sz w:val="20"/>
          <w:szCs w:val="20"/>
        </w:rPr>
        <w:t xml:space="preserve">FISIP UNDIP Semarang). </w:t>
      </w:r>
      <w:proofErr w:type="spellStart"/>
      <w:r w:rsidRPr="008241A9">
        <w:rPr>
          <w:rFonts w:ascii="Cambria" w:eastAsia="Arial" w:hAnsi="Cambria" w:cs="Arial"/>
          <w:i/>
          <w:iCs/>
          <w:sz w:val="20"/>
          <w:szCs w:val="20"/>
        </w:rPr>
        <w:t>Jurnal</w:t>
      </w:r>
      <w:proofErr w:type="spellEnd"/>
      <w:r w:rsidRPr="008241A9">
        <w:rPr>
          <w:rFonts w:ascii="Cambria" w:eastAsia="Arial" w:hAnsi="Cambria" w:cs="Arial"/>
          <w:i/>
          <w:iCs/>
          <w:sz w:val="20"/>
          <w:szCs w:val="20"/>
        </w:rPr>
        <w:t xml:space="preserve"> </w:t>
      </w:r>
      <w:proofErr w:type="spellStart"/>
      <w:r w:rsidRPr="008241A9">
        <w:rPr>
          <w:rFonts w:ascii="Cambria" w:eastAsia="Arial" w:hAnsi="Cambria" w:cs="Arial"/>
          <w:i/>
          <w:iCs/>
          <w:sz w:val="20"/>
          <w:szCs w:val="20"/>
        </w:rPr>
        <w:t>Ilmu</w:t>
      </w:r>
      <w:proofErr w:type="spellEnd"/>
      <w:r w:rsidRPr="008241A9">
        <w:rPr>
          <w:rFonts w:ascii="Cambria" w:eastAsia="Arial" w:hAnsi="Cambria" w:cs="Arial"/>
          <w:i/>
          <w:iCs/>
          <w:sz w:val="20"/>
          <w:szCs w:val="20"/>
        </w:rPr>
        <w:t xml:space="preserve"> </w:t>
      </w:r>
      <w:proofErr w:type="spellStart"/>
      <w:r w:rsidRPr="008241A9">
        <w:rPr>
          <w:rFonts w:ascii="Cambria" w:eastAsia="Arial" w:hAnsi="Cambria" w:cs="Arial"/>
          <w:i/>
          <w:iCs/>
          <w:sz w:val="20"/>
          <w:szCs w:val="20"/>
        </w:rPr>
        <w:t>raresAdministrasi</w:t>
      </w:r>
      <w:proofErr w:type="spellEnd"/>
      <w:r w:rsidRPr="008241A9">
        <w:rPr>
          <w:rFonts w:ascii="Cambria" w:eastAsia="Arial" w:hAnsi="Cambria" w:cs="Arial"/>
          <w:i/>
          <w:iCs/>
          <w:sz w:val="20"/>
          <w:szCs w:val="20"/>
        </w:rPr>
        <w:t xml:space="preserve"> </w:t>
      </w:r>
      <w:proofErr w:type="spellStart"/>
      <w:r w:rsidRPr="008241A9">
        <w:rPr>
          <w:rFonts w:ascii="Cambria" w:eastAsia="Arial" w:hAnsi="Cambria" w:cs="Arial"/>
          <w:i/>
          <w:iCs/>
          <w:sz w:val="20"/>
          <w:szCs w:val="20"/>
        </w:rPr>
        <w:t>Bisnis</w:t>
      </w:r>
      <w:proofErr w:type="spellEnd"/>
      <w:r w:rsidRPr="008241A9">
        <w:rPr>
          <w:rFonts w:ascii="Cambria" w:eastAsia="Arial" w:hAnsi="Cambria" w:cs="Arial"/>
          <w:i/>
          <w:iCs/>
          <w:sz w:val="20"/>
          <w:szCs w:val="20"/>
        </w:rPr>
        <w:t>, 6 (2).</w:t>
      </w:r>
    </w:p>
    <w:sectPr w:rsidR="003A50C4" w:rsidRPr="00A12C51" w:rsidSect="007137A6">
      <w:headerReference w:type="default" r:id="rId10"/>
      <w:footerReference w:type="default" r:id="rId11"/>
      <w:footerReference w:type="first" r:id="rId12"/>
      <w:type w:val="continuous"/>
      <w:pgSz w:w="11907" w:h="16839" w:code="9"/>
      <w:pgMar w:top="1440" w:right="1440" w:bottom="1440" w:left="1440" w:header="709" w:footer="709" w:gutter="0"/>
      <w:pgNumType w:start="2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17A7" w14:textId="77777777" w:rsidR="004A5EEB" w:rsidRDefault="004A5EEB">
      <w:pPr>
        <w:spacing w:after="0" w:line="240" w:lineRule="auto"/>
      </w:pPr>
      <w:r>
        <w:separator/>
      </w:r>
    </w:p>
  </w:endnote>
  <w:endnote w:type="continuationSeparator" w:id="0">
    <w:p w14:paraId="614F9572" w14:textId="77777777" w:rsidR="004A5EEB" w:rsidRDefault="004A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C15F" w14:textId="77777777" w:rsidR="00153EFF" w:rsidRDefault="00153EFF" w:rsidP="00153EFF">
    <w:pPr>
      <w:pStyle w:val="Default"/>
      <w:tabs>
        <w:tab w:val="left" w:pos="6520"/>
      </w:tabs>
    </w:pPr>
    <w:r>
      <w:tab/>
    </w:r>
  </w:p>
  <w:tbl>
    <w:tblPr>
      <w:tblW w:w="9071" w:type="dxa"/>
      <w:jc w:val="right"/>
      <w:tblLayout w:type="fixed"/>
      <w:tblLook w:val="0400" w:firstRow="0" w:lastRow="0" w:firstColumn="0" w:lastColumn="0" w:noHBand="0" w:noVBand="1"/>
    </w:tblPr>
    <w:tblGrid>
      <w:gridCol w:w="8617"/>
      <w:gridCol w:w="454"/>
    </w:tblGrid>
    <w:tr w:rsidR="00153EFF" w14:paraId="11942D1D" w14:textId="77777777">
      <w:trPr>
        <w:jc w:val="right"/>
      </w:trPr>
      <w:tc>
        <w:tcPr>
          <w:tcW w:w="8617" w:type="dxa"/>
          <w:vAlign w:val="center"/>
        </w:tcPr>
        <w:p w14:paraId="7BC635E5" w14:textId="77777777" w:rsidR="00153EFF" w:rsidRDefault="00153EFF" w:rsidP="00153EFF">
          <w:pPr>
            <w:pBdr>
              <w:top w:val="nil"/>
              <w:left w:val="nil"/>
              <w:bottom w:val="nil"/>
              <w:right w:val="nil"/>
              <w:between w:val="nil"/>
            </w:pBdr>
            <w:tabs>
              <w:tab w:val="center" w:pos="4680"/>
              <w:tab w:val="right" w:pos="9360"/>
            </w:tabs>
            <w:jc w:val="right"/>
            <w:rPr>
              <w:rFonts w:ascii="Cambria" w:eastAsia="Cambria" w:hAnsi="Cambria" w:cs="Cambria"/>
              <w:smallCaps/>
              <w:color w:val="000000"/>
              <w:sz w:val="16"/>
              <w:szCs w:val="16"/>
            </w:rPr>
          </w:pPr>
          <w:r>
            <w:rPr>
              <w:rFonts w:ascii="Cambria" w:eastAsia="Cambria" w:hAnsi="Cambria" w:cs="Cambria"/>
              <w:color w:val="000000"/>
              <w:sz w:val="16"/>
              <w:szCs w:val="16"/>
            </w:rPr>
            <w:t xml:space="preserve">JMPP: </w:t>
          </w:r>
          <w:r w:rsidRPr="00C232D7">
            <w:rPr>
              <w:rFonts w:ascii="Cambria" w:eastAsia="Cambria" w:hAnsi="Cambria" w:cs="Cambria"/>
              <w:color w:val="000000"/>
              <w:sz w:val="12"/>
              <w:szCs w:val="12"/>
            </w:rPr>
            <w:t>p-ISSN: 2654-9719</w:t>
          </w:r>
        </w:p>
      </w:tc>
      <w:tc>
        <w:tcPr>
          <w:tcW w:w="454" w:type="dxa"/>
          <w:shd w:val="clear" w:color="auto" w:fill="C0504D"/>
          <w:vAlign w:val="center"/>
        </w:tcPr>
        <w:p w14:paraId="7E0E9C6E" w14:textId="77777777" w:rsidR="00153EFF" w:rsidRDefault="00153EFF" w:rsidP="00153EFF">
          <w:pPr>
            <w:pBdr>
              <w:top w:val="nil"/>
              <w:left w:val="nil"/>
              <w:bottom w:val="nil"/>
              <w:right w:val="nil"/>
              <w:between w:val="nil"/>
            </w:pBdr>
            <w:tabs>
              <w:tab w:val="center" w:pos="4680"/>
              <w:tab w:val="right" w:pos="9360"/>
            </w:tabs>
            <w:jc w:val="center"/>
            <w:rPr>
              <w:rFonts w:ascii="Cambria" w:eastAsia="Cambria" w:hAnsi="Cambria" w:cs="Cambria"/>
              <w:color w:val="FFFFFF"/>
              <w:sz w:val="16"/>
              <w:szCs w:val="16"/>
            </w:rPr>
          </w:pPr>
          <w:r>
            <w:rPr>
              <w:rFonts w:ascii="Cambria" w:eastAsia="Cambria" w:hAnsi="Cambria" w:cs="Cambria"/>
              <w:color w:val="FFFFFF"/>
              <w:sz w:val="16"/>
              <w:szCs w:val="16"/>
            </w:rPr>
            <w:fldChar w:fldCharType="begin"/>
          </w:r>
          <w:r>
            <w:rPr>
              <w:rFonts w:ascii="Cambria" w:eastAsia="Cambria" w:hAnsi="Cambria" w:cs="Cambria"/>
              <w:color w:val="FFFFFF"/>
              <w:sz w:val="16"/>
              <w:szCs w:val="16"/>
            </w:rPr>
            <w:instrText>PAGE</w:instrText>
          </w:r>
          <w:r>
            <w:rPr>
              <w:rFonts w:ascii="Cambria" w:eastAsia="Cambria" w:hAnsi="Cambria" w:cs="Cambria"/>
              <w:color w:val="FFFFFF"/>
              <w:sz w:val="16"/>
              <w:szCs w:val="16"/>
            </w:rPr>
            <w:fldChar w:fldCharType="separate"/>
          </w:r>
          <w:r>
            <w:rPr>
              <w:rFonts w:ascii="Cambria" w:eastAsia="Cambria" w:hAnsi="Cambria" w:cs="Cambria"/>
              <w:color w:val="FFFFFF"/>
              <w:sz w:val="16"/>
              <w:szCs w:val="16"/>
            </w:rPr>
            <w:t>1</w:t>
          </w:r>
          <w:r>
            <w:rPr>
              <w:rFonts w:ascii="Cambria" w:eastAsia="Cambria" w:hAnsi="Cambria" w:cs="Cambria"/>
              <w:color w:val="FFFFFF"/>
              <w:sz w:val="16"/>
              <w:szCs w:val="16"/>
            </w:rPr>
            <w:fldChar w:fldCharType="end"/>
          </w:r>
        </w:p>
      </w:tc>
    </w:tr>
  </w:tbl>
  <w:p w14:paraId="7C935C77" w14:textId="77777777" w:rsidR="00153EFF" w:rsidRPr="00153EFF" w:rsidRDefault="00153EFF" w:rsidP="00153EFF">
    <w:pPr>
      <w:pStyle w:val="Footer"/>
      <w:tabs>
        <w:tab w:val="clear" w:pos="4680"/>
        <w:tab w:val="clear" w:pos="9360"/>
        <w:tab w:val="left" w:pos="7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EBB2" w14:textId="77777777" w:rsidR="00491BD6" w:rsidRDefault="00491BD6">
    <w:pPr>
      <w:pStyle w:val="Footer"/>
      <w:jc w:val="center"/>
    </w:pPr>
    <w:r>
      <w:fldChar w:fldCharType="begin"/>
    </w:r>
    <w:r>
      <w:instrText xml:space="preserve"> PAGE   \* MERGEFORMAT </w:instrText>
    </w:r>
    <w:r>
      <w:fldChar w:fldCharType="separate"/>
    </w:r>
    <w:r w:rsidR="00707218">
      <w:rPr>
        <w:noProof/>
      </w:rPr>
      <w:t>2</w:t>
    </w:r>
    <w:r>
      <w:rPr>
        <w:noProof/>
      </w:rPr>
      <w:fldChar w:fldCharType="end"/>
    </w:r>
  </w:p>
  <w:p w14:paraId="5975D58B" w14:textId="77777777" w:rsidR="00491BD6" w:rsidRDefault="00491B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DA97" w14:textId="77777777" w:rsidR="004A5EEB" w:rsidRDefault="004A5EEB">
      <w:pPr>
        <w:spacing w:after="0" w:line="240" w:lineRule="auto"/>
      </w:pPr>
      <w:r>
        <w:separator/>
      </w:r>
    </w:p>
  </w:footnote>
  <w:footnote w:type="continuationSeparator" w:id="0">
    <w:p w14:paraId="71B8DB2F" w14:textId="77777777" w:rsidR="004A5EEB" w:rsidRDefault="004A5EEB">
      <w:pPr>
        <w:spacing w:after="0" w:line="240" w:lineRule="auto"/>
      </w:pPr>
      <w:r>
        <w:continuationSeparator/>
      </w:r>
    </w:p>
  </w:footnote>
  <w:footnote w:id="1">
    <w:p w14:paraId="279BC3EF" w14:textId="77777777" w:rsidR="00202238" w:rsidRDefault="00202238" w:rsidP="00F16BFC">
      <w:pPr>
        <w:pBdr>
          <w:top w:val="nil"/>
          <w:left w:val="nil"/>
          <w:bottom w:val="nil"/>
          <w:right w:val="nil"/>
          <w:between w:val="nil"/>
        </w:pBdr>
        <w:tabs>
          <w:tab w:val="left" w:pos="142"/>
        </w:tabs>
        <w:spacing w:after="0"/>
        <w:ind w:left="142" w:hanging="142"/>
        <w:rPr>
          <w:rFonts w:ascii="Cambria" w:eastAsia="Cambria" w:hAnsi="Cambria" w:cs="Cambria"/>
          <w:color w:val="000000"/>
          <w:sz w:val="16"/>
          <w:szCs w:val="16"/>
        </w:rPr>
      </w:pPr>
      <w:r>
        <w:rPr>
          <w:vertAlign w:val="superscript"/>
        </w:rPr>
        <w:footnoteRef/>
      </w:r>
      <w:r>
        <w:rPr>
          <w:rFonts w:eastAsia="Times New Roman"/>
          <w:color w:val="000000"/>
          <w:sz w:val="20"/>
          <w:szCs w:val="20"/>
        </w:rPr>
        <w:t xml:space="preserve"> </w:t>
      </w:r>
      <w:r>
        <w:rPr>
          <w:rFonts w:eastAsia="Times New Roman"/>
          <w:color w:val="000000"/>
          <w:sz w:val="20"/>
          <w:szCs w:val="20"/>
        </w:rPr>
        <w:tab/>
      </w:r>
      <w:r>
        <w:rPr>
          <w:rFonts w:ascii="Cambria" w:eastAsia="Cambria" w:hAnsi="Cambria" w:cs="Cambria"/>
          <w:color w:val="000000"/>
          <w:sz w:val="16"/>
          <w:szCs w:val="16"/>
        </w:rPr>
        <w:t>Corresponding author.</w:t>
      </w:r>
    </w:p>
    <w:p w14:paraId="1DB8626C" w14:textId="77777777" w:rsidR="00202238" w:rsidRPr="00202238" w:rsidRDefault="00202238" w:rsidP="00202238">
      <w:pPr>
        <w:pBdr>
          <w:top w:val="nil"/>
          <w:left w:val="nil"/>
          <w:bottom w:val="nil"/>
          <w:right w:val="nil"/>
          <w:between w:val="nil"/>
        </w:pBdr>
        <w:tabs>
          <w:tab w:val="left" w:pos="142"/>
        </w:tabs>
        <w:ind w:left="142" w:hanging="142"/>
        <w:rPr>
          <w:rFonts w:ascii="Cambria" w:eastAsia="Cambria" w:hAnsi="Cambria" w:cs="Cambria"/>
          <w:color w:val="000000"/>
          <w:sz w:val="16"/>
          <w:szCs w:val="16"/>
        </w:rPr>
      </w:pPr>
      <w:r>
        <w:rPr>
          <w:rFonts w:ascii="Cambria" w:eastAsia="Cambria" w:hAnsi="Cambria" w:cs="Cambria"/>
          <w:color w:val="000000"/>
          <w:sz w:val="16"/>
          <w:szCs w:val="16"/>
        </w:rPr>
        <w:tab/>
        <w:t>E-mail:</w:t>
      </w:r>
      <w:r w:rsidRPr="00202238">
        <w:rPr>
          <w:rFonts w:ascii="Cambria" w:eastAsia="Cambria" w:hAnsi="Cambria" w:cs="Cambria"/>
          <w:color w:val="000000"/>
          <w:sz w:val="16"/>
          <w:szCs w:val="16"/>
        </w:rPr>
        <w:t xml:space="preserve"> </w:t>
      </w:r>
      <w:hyperlink r:id="rId1" w:history="1">
        <w:r w:rsidRPr="00202238">
          <w:rPr>
            <w:rFonts w:ascii="Cambria" w:eastAsia="Cambria" w:hAnsi="Cambria" w:cs="Cambria"/>
            <w:color w:val="000000"/>
            <w:sz w:val="16"/>
            <w:szCs w:val="16"/>
          </w:rPr>
          <w:t>selirosa18@gmail.com,</w:t>
        </w:r>
      </w:hyperlink>
      <w:hyperlink r:id="rId2">
        <w:r w:rsidRPr="00202238">
          <w:rPr>
            <w:rFonts w:ascii="Cambria" w:eastAsia="Cambria" w:hAnsi="Cambria" w:cs="Cambria"/>
            <w:color w:val="000000"/>
            <w:sz w:val="16"/>
            <w:szCs w:val="16"/>
          </w:rPr>
          <w:t xml:space="preserve"> nyoman.yulianthini@undiksha.ac.id</w:t>
        </w:r>
      </w:hyperlink>
      <w:r w:rsidRPr="00202238">
        <w:rPr>
          <w:rFonts w:ascii="Cambria" w:eastAsia="Cambria" w:hAnsi="Cambria" w:cs="Cambria"/>
          <w:color w:val="000000"/>
          <w:sz w:val="16"/>
          <w:szCs w:val="16"/>
        </w:rPr>
        <w:t xml:space="preserve"> </w:t>
      </w:r>
    </w:p>
    <w:p w14:paraId="45A47E5C" w14:textId="77777777" w:rsidR="00202238" w:rsidRDefault="00202238" w:rsidP="00202238">
      <w:pPr>
        <w:pBdr>
          <w:top w:val="nil"/>
          <w:left w:val="nil"/>
          <w:bottom w:val="nil"/>
          <w:right w:val="nil"/>
          <w:between w:val="nil"/>
        </w:pBdr>
        <w:tabs>
          <w:tab w:val="left" w:pos="142"/>
        </w:tabs>
        <w:ind w:left="142" w:hanging="142"/>
        <w:rPr>
          <w:rFonts w:ascii="Cambria" w:eastAsia="Cambria" w:hAnsi="Cambria" w:cs="Cambria"/>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5452" w14:textId="6BF4D84B" w:rsidR="00A24CE5" w:rsidRPr="007137A6" w:rsidRDefault="00527E30" w:rsidP="007137A6">
    <w:pPr>
      <w:pStyle w:val="Header"/>
    </w:pPr>
    <w:r w:rsidRPr="0039123E">
      <w:rPr>
        <w:noProof/>
      </w:rPr>
      <w:drawing>
        <wp:inline distT="0" distB="0" distL="0" distR="0" wp14:anchorId="20F84278" wp14:editId="6CF41C76">
          <wp:extent cx="573405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4667"/>
                  <a:stretch>
                    <a:fillRect/>
                  </a:stretch>
                </pic:blipFill>
                <pic:spPr bwMode="auto">
                  <a:xfrm>
                    <a:off x="0" y="0"/>
                    <a:ext cx="573405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0D4"/>
    <w:multiLevelType w:val="multilevel"/>
    <w:tmpl w:val="56486D98"/>
    <w:styleLink w:val="Style1"/>
    <w:lvl w:ilvl="0">
      <w:start w:val="4"/>
      <w:numFmt w:val="decimal"/>
      <w:lvlText w:val="%1."/>
      <w:lvlJc w:val="left"/>
      <w:pPr>
        <w:ind w:left="720" w:hanging="360"/>
      </w:pPr>
    </w:lvl>
    <w:lvl w:ilvl="1">
      <w:start w:val="1"/>
      <w:numFmt w:val="decimal"/>
      <w:isLgl/>
      <w:lvlText w:val="%1.%2"/>
      <w:lvlJc w:val="left"/>
      <w:pPr>
        <w:ind w:left="502" w:hanging="360"/>
      </w:pPr>
      <w:rPr>
        <w:rFonts w:hint="default"/>
        <w:b/>
        <w:color w:val="auto"/>
      </w:rPr>
    </w:lvl>
    <w:lvl w:ilvl="2">
      <w:start w:val="1"/>
      <w:numFmt w:val="decimal"/>
      <w:isLgl/>
      <w:lvlText w:val="%1.%2.%3"/>
      <w:lvlJc w:val="left"/>
      <w:pPr>
        <w:ind w:left="2972" w:hanging="720"/>
      </w:pPr>
      <w:rPr>
        <w:rFonts w:hint="default"/>
      </w:rPr>
    </w:lvl>
    <w:lvl w:ilvl="3">
      <w:start w:val="1"/>
      <w:numFmt w:val="decimal"/>
      <w:isLgl/>
      <w:lvlText w:val="%1.%2.%3.%4"/>
      <w:lvlJc w:val="left"/>
      <w:pPr>
        <w:ind w:left="3918" w:hanging="720"/>
      </w:pPr>
      <w:rPr>
        <w:rFonts w:hint="default"/>
      </w:rPr>
    </w:lvl>
    <w:lvl w:ilvl="4">
      <w:start w:val="1"/>
      <w:numFmt w:val="decimal"/>
      <w:isLgl/>
      <w:lvlText w:val="%1.%2.%3.%4.%5"/>
      <w:lvlJc w:val="left"/>
      <w:pPr>
        <w:ind w:left="5224" w:hanging="1080"/>
      </w:pPr>
      <w:rPr>
        <w:rFonts w:hint="default"/>
      </w:rPr>
    </w:lvl>
    <w:lvl w:ilvl="5">
      <w:start w:val="1"/>
      <w:numFmt w:val="decimal"/>
      <w:isLgl/>
      <w:lvlText w:val="%1.%2.%3.%4.%5.%6"/>
      <w:lvlJc w:val="left"/>
      <w:pPr>
        <w:ind w:left="6170" w:hanging="108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422" w:hanging="1440"/>
      </w:pPr>
      <w:rPr>
        <w:rFonts w:hint="default"/>
      </w:rPr>
    </w:lvl>
    <w:lvl w:ilvl="8">
      <w:start w:val="1"/>
      <w:numFmt w:val="decimal"/>
      <w:isLgl/>
      <w:lvlText w:val="%1.%2.%3.%4.%5.%6.%7.%8.%9"/>
      <w:lvlJc w:val="left"/>
      <w:pPr>
        <w:ind w:left="9728" w:hanging="1800"/>
      </w:pPr>
      <w:rPr>
        <w:rFonts w:hint="default"/>
      </w:rPr>
    </w:lvl>
  </w:abstractNum>
  <w:abstractNum w:abstractNumId="1" w15:restartNumberingAfterBreak="0">
    <w:nsid w:val="09FC370D"/>
    <w:multiLevelType w:val="hybridMultilevel"/>
    <w:tmpl w:val="38CC3EC2"/>
    <w:lvl w:ilvl="0" w:tplc="0A0CCB74">
      <w:start w:val="1"/>
      <w:numFmt w:val="decimal"/>
      <w:lvlText w:val="(%1)"/>
      <w:lvlJc w:val="left"/>
      <w:pPr>
        <w:ind w:left="1013" w:hanging="428"/>
      </w:pPr>
      <w:rPr>
        <w:rFonts w:ascii="Times New Roman" w:eastAsia="Times New Roman" w:hAnsi="Times New Roman" w:cs="Times New Roman" w:hint="default"/>
        <w:spacing w:val="-30"/>
        <w:w w:val="99"/>
        <w:sz w:val="24"/>
        <w:szCs w:val="24"/>
        <w:lang w:val="id" w:eastAsia="en-US" w:bidi="ar-SA"/>
      </w:rPr>
    </w:lvl>
    <w:lvl w:ilvl="1" w:tplc="C7301480">
      <w:start w:val="1"/>
      <w:numFmt w:val="decimal"/>
      <w:lvlText w:val="%2."/>
      <w:lvlJc w:val="left"/>
      <w:pPr>
        <w:ind w:left="1307" w:hanging="361"/>
      </w:pPr>
      <w:rPr>
        <w:rFonts w:ascii="Times New Roman" w:eastAsia="Times New Roman" w:hAnsi="Times New Roman" w:cs="Times New Roman" w:hint="default"/>
        <w:spacing w:val="-10"/>
        <w:w w:val="99"/>
        <w:sz w:val="24"/>
        <w:szCs w:val="24"/>
        <w:lang w:val="id" w:eastAsia="en-US" w:bidi="ar-SA"/>
      </w:rPr>
    </w:lvl>
    <w:lvl w:ilvl="2" w:tplc="C5281944">
      <w:numFmt w:val="bullet"/>
      <w:lvlText w:val="•"/>
      <w:lvlJc w:val="left"/>
      <w:pPr>
        <w:ind w:left="2158" w:hanging="361"/>
      </w:pPr>
      <w:rPr>
        <w:rFonts w:hint="default"/>
        <w:lang w:val="id" w:eastAsia="en-US" w:bidi="ar-SA"/>
      </w:rPr>
    </w:lvl>
    <w:lvl w:ilvl="3" w:tplc="B2EEC1A2">
      <w:numFmt w:val="bullet"/>
      <w:lvlText w:val="•"/>
      <w:lvlJc w:val="left"/>
      <w:pPr>
        <w:ind w:left="3017" w:hanging="361"/>
      </w:pPr>
      <w:rPr>
        <w:rFonts w:hint="default"/>
        <w:lang w:val="id" w:eastAsia="en-US" w:bidi="ar-SA"/>
      </w:rPr>
    </w:lvl>
    <w:lvl w:ilvl="4" w:tplc="E6BE9AAC">
      <w:numFmt w:val="bullet"/>
      <w:lvlText w:val="•"/>
      <w:lvlJc w:val="left"/>
      <w:pPr>
        <w:ind w:left="3876" w:hanging="361"/>
      </w:pPr>
      <w:rPr>
        <w:rFonts w:hint="default"/>
        <w:lang w:val="id" w:eastAsia="en-US" w:bidi="ar-SA"/>
      </w:rPr>
    </w:lvl>
    <w:lvl w:ilvl="5" w:tplc="2452DDAA">
      <w:numFmt w:val="bullet"/>
      <w:lvlText w:val="•"/>
      <w:lvlJc w:val="left"/>
      <w:pPr>
        <w:ind w:left="4735" w:hanging="361"/>
      </w:pPr>
      <w:rPr>
        <w:rFonts w:hint="default"/>
        <w:lang w:val="id" w:eastAsia="en-US" w:bidi="ar-SA"/>
      </w:rPr>
    </w:lvl>
    <w:lvl w:ilvl="6" w:tplc="49FC98A8">
      <w:numFmt w:val="bullet"/>
      <w:lvlText w:val="•"/>
      <w:lvlJc w:val="left"/>
      <w:pPr>
        <w:ind w:left="5593" w:hanging="361"/>
      </w:pPr>
      <w:rPr>
        <w:rFonts w:hint="default"/>
        <w:lang w:val="id" w:eastAsia="en-US" w:bidi="ar-SA"/>
      </w:rPr>
    </w:lvl>
    <w:lvl w:ilvl="7" w:tplc="117AED90">
      <w:numFmt w:val="bullet"/>
      <w:lvlText w:val="•"/>
      <w:lvlJc w:val="left"/>
      <w:pPr>
        <w:ind w:left="6452" w:hanging="361"/>
      </w:pPr>
      <w:rPr>
        <w:rFonts w:hint="default"/>
        <w:lang w:val="id" w:eastAsia="en-US" w:bidi="ar-SA"/>
      </w:rPr>
    </w:lvl>
    <w:lvl w:ilvl="8" w:tplc="398E77A0">
      <w:numFmt w:val="bullet"/>
      <w:lvlText w:val="•"/>
      <w:lvlJc w:val="left"/>
      <w:pPr>
        <w:ind w:left="7311" w:hanging="361"/>
      </w:pPr>
      <w:rPr>
        <w:rFonts w:hint="default"/>
        <w:lang w:val="id" w:eastAsia="en-US" w:bidi="ar-SA"/>
      </w:rPr>
    </w:lvl>
  </w:abstractNum>
  <w:abstractNum w:abstractNumId="2" w15:restartNumberingAfterBreak="0">
    <w:nsid w:val="49F90BF8"/>
    <w:multiLevelType w:val="multilevel"/>
    <w:tmpl w:val="C1EABBF4"/>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3"/>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B7A4230"/>
    <w:multiLevelType w:val="hybridMultilevel"/>
    <w:tmpl w:val="02C45584"/>
    <w:lvl w:ilvl="0" w:tplc="555E596C">
      <w:start w:val="1"/>
      <w:numFmt w:val="decimal"/>
      <w:lvlText w:val="%1."/>
      <w:lvlJc w:val="left"/>
      <w:pPr>
        <w:ind w:left="954" w:hanging="360"/>
      </w:pPr>
      <w:rPr>
        <w:rFonts w:eastAsia="Times New Roman"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4" w15:restartNumberingAfterBreak="0">
    <w:nsid w:val="525A1C8E"/>
    <w:multiLevelType w:val="multilevel"/>
    <w:tmpl w:val="56486D98"/>
    <w:numStyleLink w:val="Style1"/>
  </w:abstractNum>
  <w:abstractNum w:abstractNumId="5" w15:restartNumberingAfterBreak="0">
    <w:nsid w:val="5F144219"/>
    <w:multiLevelType w:val="hybridMultilevel"/>
    <w:tmpl w:val="68C27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D7835"/>
    <w:multiLevelType w:val="hybridMultilevel"/>
    <w:tmpl w:val="1BE6B500"/>
    <w:lvl w:ilvl="0" w:tplc="38090019">
      <w:start w:val="1"/>
      <w:numFmt w:val="lowerLetter"/>
      <w:lvlText w:val="%1."/>
      <w:lvlJc w:val="left"/>
      <w:pPr>
        <w:ind w:left="1662" w:hanging="269"/>
      </w:pPr>
      <w:rPr>
        <w:rFonts w:hint="default"/>
        <w:w w:val="99"/>
        <w:position w:val="2"/>
        <w:sz w:val="24"/>
        <w:szCs w:val="24"/>
        <w:lang w:val="id" w:eastAsia="en-US" w:bidi="ar-SA"/>
      </w:rPr>
    </w:lvl>
    <w:lvl w:ilvl="1" w:tplc="DA0CA71C">
      <w:numFmt w:val="bullet"/>
      <w:lvlText w:val="•"/>
      <w:lvlJc w:val="left"/>
      <w:pPr>
        <w:ind w:left="2483" w:hanging="269"/>
      </w:pPr>
      <w:rPr>
        <w:rFonts w:hint="default"/>
        <w:lang w:val="id" w:eastAsia="en-US" w:bidi="ar-SA"/>
      </w:rPr>
    </w:lvl>
    <w:lvl w:ilvl="2" w:tplc="8670FCA8">
      <w:numFmt w:val="bullet"/>
      <w:lvlText w:val="•"/>
      <w:lvlJc w:val="left"/>
      <w:pPr>
        <w:ind w:left="3300" w:hanging="269"/>
      </w:pPr>
      <w:rPr>
        <w:rFonts w:hint="default"/>
        <w:lang w:val="id" w:eastAsia="en-US" w:bidi="ar-SA"/>
      </w:rPr>
    </w:lvl>
    <w:lvl w:ilvl="3" w:tplc="5C021078">
      <w:numFmt w:val="bullet"/>
      <w:lvlText w:val="•"/>
      <w:lvlJc w:val="left"/>
      <w:pPr>
        <w:ind w:left="4117" w:hanging="269"/>
      </w:pPr>
      <w:rPr>
        <w:rFonts w:hint="default"/>
        <w:lang w:val="id" w:eastAsia="en-US" w:bidi="ar-SA"/>
      </w:rPr>
    </w:lvl>
    <w:lvl w:ilvl="4" w:tplc="327418F2">
      <w:numFmt w:val="bullet"/>
      <w:lvlText w:val="•"/>
      <w:lvlJc w:val="left"/>
      <w:pPr>
        <w:ind w:left="4934" w:hanging="269"/>
      </w:pPr>
      <w:rPr>
        <w:rFonts w:hint="default"/>
        <w:lang w:val="id" w:eastAsia="en-US" w:bidi="ar-SA"/>
      </w:rPr>
    </w:lvl>
    <w:lvl w:ilvl="5" w:tplc="39BC5814">
      <w:numFmt w:val="bullet"/>
      <w:lvlText w:val="•"/>
      <w:lvlJc w:val="left"/>
      <w:pPr>
        <w:ind w:left="5751" w:hanging="269"/>
      </w:pPr>
      <w:rPr>
        <w:rFonts w:hint="default"/>
        <w:lang w:val="id" w:eastAsia="en-US" w:bidi="ar-SA"/>
      </w:rPr>
    </w:lvl>
    <w:lvl w:ilvl="6" w:tplc="7A0A3784">
      <w:numFmt w:val="bullet"/>
      <w:lvlText w:val="•"/>
      <w:lvlJc w:val="left"/>
      <w:pPr>
        <w:ind w:left="6568" w:hanging="269"/>
      </w:pPr>
      <w:rPr>
        <w:rFonts w:hint="default"/>
        <w:lang w:val="id" w:eastAsia="en-US" w:bidi="ar-SA"/>
      </w:rPr>
    </w:lvl>
    <w:lvl w:ilvl="7" w:tplc="1F068B1C">
      <w:numFmt w:val="bullet"/>
      <w:lvlText w:val="•"/>
      <w:lvlJc w:val="left"/>
      <w:pPr>
        <w:ind w:left="7385" w:hanging="269"/>
      </w:pPr>
      <w:rPr>
        <w:rFonts w:hint="default"/>
        <w:lang w:val="id" w:eastAsia="en-US" w:bidi="ar-SA"/>
      </w:rPr>
    </w:lvl>
    <w:lvl w:ilvl="8" w:tplc="2D70A0B8">
      <w:numFmt w:val="bullet"/>
      <w:lvlText w:val="•"/>
      <w:lvlJc w:val="left"/>
      <w:pPr>
        <w:ind w:left="8202" w:hanging="269"/>
      </w:pPr>
      <w:rPr>
        <w:rFonts w:hint="default"/>
        <w:lang w:val="id" w:eastAsia="en-US" w:bidi="ar-SA"/>
      </w:rPr>
    </w:lvl>
  </w:abstractNum>
  <w:abstractNum w:abstractNumId="7" w15:restartNumberingAfterBreak="0">
    <w:nsid w:val="69E7074E"/>
    <w:multiLevelType w:val="hybridMultilevel"/>
    <w:tmpl w:val="BC7A3F92"/>
    <w:lvl w:ilvl="0" w:tplc="4EAC9882">
      <w:start w:val="1"/>
      <w:numFmt w:val="decimal"/>
      <w:lvlText w:val="(%1)"/>
      <w:lvlJc w:val="left"/>
      <w:pPr>
        <w:ind w:left="1013" w:hanging="428"/>
      </w:pPr>
      <w:rPr>
        <w:rFonts w:ascii="Times New Roman" w:eastAsia="Times New Roman" w:hAnsi="Times New Roman" w:cs="Times New Roman" w:hint="default"/>
        <w:spacing w:val="-10"/>
        <w:w w:val="99"/>
        <w:sz w:val="24"/>
        <w:szCs w:val="24"/>
        <w:lang w:val="id" w:eastAsia="en-US" w:bidi="ar-SA"/>
      </w:rPr>
    </w:lvl>
    <w:lvl w:ilvl="1" w:tplc="2E085194">
      <w:numFmt w:val="bullet"/>
      <w:lvlText w:val="•"/>
      <w:lvlJc w:val="left"/>
      <w:pPr>
        <w:ind w:left="1820" w:hanging="428"/>
      </w:pPr>
      <w:rPr>
        <w:rFonts w:hint="default"/>
        <w:lang w:val="id" w:eastAsia="en-US" w:bidi="ar-SA"/>
      </w:rPr>
    </w:lvl>
    <w:lvl w:ilvl="2" w:tplc="198C74C4">
      <w:numFmt w:val="bullet"/>
      <w:lvlText w:val="•"/>
      <w:lvlJc w:val="left"/>
      <w:pPr>
        <w:ind w:left="2621" w:hanging="428"/>
      </w:pPr>
      <w:rPr>
        <w:rFonts w:hint="default"/>
        <w:lang w:val="id" w:eastAsia="en-US" w:bidi="ar-SA"/>
      </w:rPr>
    </w:lvl>
    <w:lvl w:ilvl="3" w:tplc="193C83BA">
      <w:numFmt w:val="bullet"/>
      <w:lvlText w:val="•"/>
      <w:lvlJc w:val="left"/>
      <w:pPr>
        <w:ind w:left="3422" w:hanging="428"/>
      </w:pPr>
      <w:rPr>
        <w:rFonts w:hint="default"/>
        <w:lang w:val="id" w:eastAsia="en-US" w:bidi="ar-SA"/>
      </w:rPr>
    </w:lvl>
    <w:lvl w:ilvl="4" w:tplc="0646FC90">
      <w:numFmt w:val="bullet"/>
      <w:lvlText w:val="•"/>
      <w:lvlJc w:val="left"/>
      <w:pPr>
        <w:ind w:left="4223" w:hanging="428"/>
      </w:pPr>
      <w:rPr>
        <w:rFonts w:hint="default"/>
        <w:lang w:val="id" w:eastAsia="en-US" w:bidi="ar-SA"/>
      </w:rPr>
    </w:lvl>
    <w:lvl w:ilvl="5" w:tplc="D804948A">
      <w:numFmt w:val="bullet"/>
      <w:lvlText w:val="•"/>
      <w:lvlJc w:val="left"/>
      <w:pPr>
        <w:ind w:left="5024" w:hanging="428"/>
      </w:pPr>
      <w:rPr>
        <w:rFonts w:hint="default"/>
        <w:lang w:val="id" w:eastAsia="en-US" w:bidi="ar-SA"/>
      </w:rPr>
    </w:lvl>
    <w:lvl w:ilvl="6" w:tplc="0CB86996">
      <w:numFmt w:val="bullet"/>
      <w:lvlText w:val="•"/>
      <w:lvlJc w:val="left"/>
      <w:pPr>
        <w:ind w:left="5825" w:hanging="428"/>
      </w:pPr>
      <w:rPr>
        <w:rFonts w:hint="default"/>
        <w:lang w:val="id" w:eastAsia="en-US" w:bidi="ar-SA"/>
      </w:rPr>
    </w:lvl>
    <w:lvl w:ilvl="7" w:tplc="3AA05EA0">
      <w:numFmt w:val="bullet"/>
      <w:lvlText w:val="•"/>
      <w:lvlJc w:val="left"/>
      <w:pPr>
        <w:ind w:left="6626" w:hanging="428"/>
      </w:pPr>
      <w:rPr>
        <w:rFonts w:hint="default"/>
        <w:lang w:val="id" w:eastAsia="en-US" w:bidi="ar-SA"/>
      </w:rPr>
    </w:lvl>
    <w:lvl w:ilvl="8" w:tplc="AEA44CD8">
      <w:numFmt w:val="bullet"/>
      <w:lvlText w:val="•"/>
      <w:lvlJc w:val="left"/>
      <w:pPr>
        <w:ind w:left="7427" w:hanging="428"/>
      </w:pPr>
      <w:rPr>
        <w:rFonts w:hint="default"/>
        <w:lang w:val="id" w:eastAsia="en-US" w:bidi="ar-SA"/>
      </w:rPr>
    </w:lvl>
  </w:abstractNum>
  <w:num w:numId="1" w16cid:durableId="1958027700">
    <w:abstractNumId w:val="2"/>
  </w:num>
  <w:num w:numId="2" w16cid:durableId="498664737">
    <w:abstractNumId w:val="3"/>
  </w:num>
  <w:num w:numId="3" w16cid:durableId="2085906771">
    <w:abstractNumId w:val="7"/>
  </w:num>
  <w:num w:numId="4" w16cid:durableId="1790972649">
    <w:abstractNumId w:val="1"/>
  </w:num>
  <w:num w:numId="5" w16cid:durableId="411702184">
    <w:abstractNumId w:val="5"/>
  </w:num>
  <w:num w:numId="6" w16cid:durableId="1355112497">
    <w:abstractNumId w:val="0"/>
  </w:num>
  <w:num w:numId="7" w16cid:durableId="2026320092">
    <w:abstractNumId w:val="4"/>
  </w:num>
  <w:num w:numId="8" w16cid:durableId="832720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30"/>
    <w:rsid w:val="00003806"/>
    <w:rsid w:val="000048BC"/>
    <w:rsid w:val="00007237"/>
    <w:rsid w:val="00014D30"/>
    <w:rsid w:val="00026168"/>
    <w:rsid w:val="00026298"/>
    <w:rsid w:val="00033A34"/>
    <w:rsid w:val="00047097"/>
    <w:rsid w:val="00060A74"/>
    <w:rsid w:val="00084C86"/>
    <w:rsid w:val="0009308C"/>
    <w:rsid w:val="000969D8"/>
    <w:rsid w:val="000B6566"/>
    <w:rsid w:val="000C22BD"/>
    <w:rsid w:val="000D7A04"/>
    <w:rsid w:val="00101427"/>
    <w:rsid w:val="00104349"/>
    <w:rsid w:val="00112C05"/>
    <w:rsid w:val="0011417C"/>
    <w:rsid w:val="001154BE"/>
    <w:rsid w:val="00115700"/>
    <w:rsid w:val="00151623"/>
    <w:rsid w:val="00153EFF"/>
    <w:rsid w:val="00156A92"/>
    <w:rsid w:val="00160BC2"/>
    <w:rsid w:val="0017143F"/>
    <w:rsid w:val="00184D27"/>
    <w:rsid w:val="001951C7"/>
    <w:rsid w:val="001A58EA"/>
    <w:rsid w:val="001B5E8F"/>
    <w:rsid w:val="001C0039"/>
    <w:rsid w:val="001F534B"/>
    <w:rsid w:val="0020035E"/>
    <w:rsid w:val="00202238"/>
    <w:rsid w:val="00235809"/>
    <w:rsid w:val="00262BBC"/>
    <w:rsid w:val="00273D34"/>
    <w:rsid w:val="00276FAE"/>
    <w:rsid w:val="002B5895"/>
    <w:rsid w:val="002D176D"/>
    <w:rsid w:val="002E386E"/>
    <w:rsid w:val="003207C7"/>
    <w:rsid w:val="00322A8E"/>
    <w:rsid w:val="00364ACF"/>
    <w:rsid w:val="00365739"/>
    <w:rsid w:val="0036707F"/>
    <w:rsid w:val="00391654"/>
    <w:rsid w:val="003A1683"/>
    <w:rsid w:val="003A50C4"/>
    <w:rsid w:val="003F21AB"/>
    <w:rsid w:val="00404EA4"/>
    <w:rsid w:val="0041409E"/>
    <w:rsid w:val="0043639A"/>
    <w:rsid w:val="00441DD9"/>
    <w:rsid w:val="00462341"/>
    <w:rsid w:val="004751A0"/>
    <w:rsid w:val="00490CA9"/>
    <w:rsid w:val="00491BD6"/>
    <w:rsid w:val="00494822"/>
    <w:rsid w:val="004A5EEB"/>
    <w:rsid w:val="005016AC"/>
    <w:rsid w:val="00527E30"/>
    <w:rsid w:val="00530BCE"/>
    <w:rsid w:val="005524E8"/>
    <w:rsid w:val="00564456"/>
    <w:rsid w:val="005739AD"/>
    <w:rsid w:val="00586AC1"/>
    <w:rsid w:val="005A3C38"/>
    <w:rsid w:val="005B4299"/>
    <w:rsid w:val="005F3CAC"/>
    <w:rsid w:val="00610367"/>
    <w:rsid w:val="00614168"/>
    <w:rsid w:val="00624825"/>
    <w:rsid w:val="00637B98"/>
    <w:rsid w:val="00642DA7"/>
    <w:rsid w:val="006527E1"/>
    <w:rsid w:val="00655441"/>
    <w:rsid w:val="006638C7"/>
    <w:rsid w:val="00683CF2"/>
    <w:rsid w:val="0068457E"/>
    <w:rsid w:val="00697986"/>
    <w:rsid w:val="006A2347"/>
    <w:rsid w:val="006D6CFA"/>
    <w:rsid w:val="006F5A69"/>
    <w:rsid w:val="00707218"/>
    <w:rsid w:val="00707390"/>
    <w:rsid w:val="0071133D"/>
    <w:rsid w:val="007137A6"/>
    <w:rsid w:val="00731239"/>
    <w:rsid w:val="00755553"/>
    <w:rsid w:val="0076763B"/>
    <w:rsid w:val="0077300C"/>
    <w:rsid w:val="007A4AB5"/>
    <w:rsid w:val="008176E9"/>
    <w:rsid w:val="008241A9"/>
    <w:rsid w:val="00841EC9"/>
    <w:rsid w:val="00842356"/>
    <w:rsid w:val="00847B99"/>
    <w:rsid w:val="00855CD5"/>
    <w:rsid w:val="00855E93"/>
    <w:rsid w:val="00857D57"/>
    <w:rsid w:val="00860E12"/>
    <w:rsid w:val="00867380"/>
    <w:rsid w:val="00877074"/>
    <w:rsid w:val="008979FC"/>
    <w:rsid w:val="008B1B1E"/>
    <w:rsid w:val="008B25C7"/>
    <w:rsid w:val="008B375D"/>
    <w:rsid w:val="008C4D12"/>
    <w:rsid w:val="008D118E"/>
    <w:rsid w:val="00916C6F"/>
    <w:rsid w:val="00924D64"/>
    <w:rsid w:val="0092790F"/>
    <w:rsid w:val="009434EE"/>
    <w:rsid w:val="00955C19"/>
    <w:rsid w:val="00961E5B"/>
    <w:rsid w:val="00964498"/>
    <w:rsid w:val="00977BA4"/>
    <w:rsid w:val="0099406C"/>
    <w:rsid w:val="009C71AE"/>
    <w:rsid w:val="009D1995"/>
    <w:rsid w:val="009E6A3B"/>
    <w:rsid w:val="00A07A62"/>
    <w:rsid w:val="00A12C51"/>
    <w:rsid w:val="00A24CE5"/>
    <w:rsid w:val="00A33F02"/>
    <w:rsid w:val="00A41EE6"/>
    <w:rsid w:val="00A90B6B"/>
    <w:rsid w:val="00AB6C83"/>
    <w:rsid w:val="00AD51CF"/>
    <w:rsid w:val="00B45E70"/>
    <w:rsid w:val="00B7168C"/>
    <w:rsid w:val="00B72DE7"/>
    <w:rsid w:val="00B74ABC"/>
    <w:rsid w:val="00B77032"/>
    <w:rsid w:val="00B93955"/>
    <w:rsid w:val="00BA0E6B"/>
    <w:rsid w:val="00BD147B"/>
    <w:rsid w:val="00BF17C1"/>
    <w:rsid w:val="00C045F7"/>
    <w:rsid w:val="00C10C03"/>
    <w:rsid w:val="00C37BB9"/>
    <w:rsid w:val="00C43383"/>
    <w:rsid w:val="00C45548"/>
    <w:rsid w:val="00C643D3"/>
    <w:rsid w:val="00C8162E"/>
    <w:rsid w:val="00CD4458"/>
    <w:rsid w:val="00D0606F"/>
    <w:rsid w:val="00D42AA4"/>
    <w:rsid w:val="00D46656"/>
    <w:rsid w:val="00D47331"/>
    <w:rsid w:val="00D57ED0"/>
    <w:rsid w:val="00D615BA"/>
    <w:rsid w:val="00D817A3"/>
    <w:rsid w:val="00D92C35"/>
    <w:rsid w:val="00D937C3"/>
    <w:rsid w:val="00DA5237"/>
    <w:rsid w:val="00DB6789"/>
    <w:rsid w:val="00DC495B"/>
    <w:rsid w:val="00E113F4"/>
    <w:rsid w:val="00E27FD7"/>
    <w:rsid w:val="00E33A1D"/>
    <w:rsid w:val="00E42CC0"/>
    <w:rsid w:val="00E56B25"/>
    <w:rsid w:val="00E60FBA"/>
    <w:rsid w:val="00EA31CF"/>
    <w:rsid w:val="00F16BFC"/>
    <w:rsid w:val="00F46199"/>
    <w:rsid w:val="00F46448"/>
    <w:rsid w:val="00F57575"/>
    <w:rsid w:val="00F6659C"/>
    <w:rsid w:val="00F724DC"/>
    <w:rsid w:val="00FA49BB"/>
    <w:rsid w:val="00FB5F3D"/>
    <w:rsid w:val="00FB709B"/>
    <w:rsid w:val="00FC6F4C"/>
    <w:rsid w:val="00FF11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16CCD"/>
  <w15:chartTrackingRefBased/>
  <w15:docId w15:val="{94657C8A-62F3-4E60-B414-A0352420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30"/>
    <w:pPr>
      <w:spacing w:after="160" w:line="259" w:lineRule="auto"/>
    </w:pPr>
    <w:rPr>
      <w:sz w:val="22"/>
      <w:szCs w:val="22"/>
      <w:lang w:val="en-US" w:eastAsia="en-US"/>
    </w:rPr>
  </w:style>
  <w:style w:type="paragraph" w:styleId="Heading1">
    <w:name w:val="heading 1"/>
    <w:basedOn w:val="Normal"/>
    <w:link w:val="Heading1Char"/>
    <w:uiPriority w:val="1"/>
    <w:qFormat/>
    <w:rsid w:val="00014D30"/>
    <w:pPr>
      <w:widowControl w:val="0"/>
      <w:autoSpaceDE w:val="0"/>
      <w:autoSpaceDN w:val="0"/>
      <w:spacing w:after="0" w:line="240" w:lineRule="auto"/>
      <w:ind w:left="586"/>
      <w:outlineLvl w:val="0"/>
    </w:pPr>
    <w:rPr>
      <w:rFonts w:ascii="Times New Roman" w:eastAsia="Times New Roman" w:hAnsi="Times New Roman"/>
      <w:b/>
      <w:bCs/>
      <w:sz w:val="24"/>
      <w:szCs w:val="24"/>
      <w:lang w:val="id"/>
    </w:rPr>
  </w:style>
  <w:style w:type="paragraph" w:styleId="Heading2">
    <w:name w:val="heading 2"/>
    <w:basedOn w:val="Normal"/>
    <w:next w:val="Normal"/>
    <w:link w:val="Heading2Char"/>
    <w:uiPriority w:val="9"/>
    <w:semiHidden/>
    <w:unhideWhenUsed/>
    <w:qFormat/>
    <w:rsid w:val="00FB709B"/>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C8162E"/>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14D3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14D30"/>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link w:val="BodyText"/>
    <w:uiPriority w:val="1"/>
    <w:rsid w:val="00014D30"/>
    <w:rPr>
      <w:rFonts w:ascii="Times New Roman" w:eastAsia="Times New Roman" w:hAnsi="Times New Roman" w:cs="Times New Roman"/>
      <w:sz w:val="24"/>
      <w:szCs w:val="24"/>
      <w:lang w:val="id"/>
    </w:rPr>
  </w:style>
  <w:style w:type="character" w:styleId="Hyperlink">
    <w:name w:val="Hyperlink"/>
    <w:uiPriority w:val="99"/>
    <w:unhideWhenUsed/>
    <w:rsid w:val="00060A74"/>
    <w:rPr>
      <w:color w:val="0563C1"/>
      <w:u w:val="single"/>
    </w:rPr>
  </w:style>
  <w:style w:type="paragraph" w:styleId="ListParagraph">
    <w:name w:val="List Paragraph"/>
    <w:aliases w:val="Body of text,List Paragraph1,skripsi,Body Text Char1,Char Char2,List Paragraph2"/>
    <w:basedOn w:val="Normal"/>
    <w:link w:val="ListParagraphChar"/>
    <w:uiPriority w:val="1"/>
    <w:qFormat/>
    <w:rsid w:val="00C37BB9"/>
    <w:pPr>
      <w:widowControl w:val="0"/>
      <w:autoSpaceDE w:val="0"/>
      <w:autoSpaceDN w:val="0"/>
      <w:spacing w:after="0" w:line="240" w:lineRule="auto"/>
      <w:ind w:left="1013" w:hanging="428"/>
      <w:jc w:val="both"/>
    </w:pPr>
    <w:rPr>
      <w:rFonts w:ascii="Times New Roman" w:eastAsia="Times New Roman" w:hAnsi="Times New Roman"/>
      <w:lang w:val="id"/>
    </w:rPr>
  </w:style>
  <w:style w:type="character" w:customStyle="1" w:styleId="ListParagraphChar">
    <w:name w:val="List Paragraph Char"/>
    <w:aliases w:val="Body of text Char,List Paragraph1 Char,skripsi Char,Body Text Char1 Char,Char Char2 Char,List Paragraph2 Char"/>
    <w:link w:val="ListParagraph"/>
    <w:uiPriority w:val="1"/>
    <w:qFormat/>
    <w:rsid w:val="00C37BB9"/>
    <w:rPr>
      <w:rFonts w:ascii="Times New Roman" w:eastAsia="Times New Roman" w:hAnsi="Times New Roman" w:cs="Times New Roman"/>
      <w:lang w:val="id"/>
    </w:rPr>
  </w:style>
  <w:style w:type="paragraph" w:styleId="Caption">
    <w:name w:val="caption"/>
    <w:basedOn w:val="Normal"/>
    <w:next w:val="Normal"/>
    <w:uiPriority w:val="35"/>
    <w:unhideWhenUsed/>
    <w:qFormat/>
    <w:rsid w:val="00847B99"/>
    <w:pPr>
      <w:spacing w:after="200" w:line="276" w:lineRule="auto"/>
    </w:pPr>
    <w:rPr>
      <w:rFonts w:ascii="Times New Roman" w:eastAsia="Times New Roman" w:hAnsi="Times New Roman"/>
      <w:b/>
      <w:bCs/>
      <w:sz w:val="20"/>
      <w:szCs w:val="20"/>
      <w:lang w:eastAsia="ko-KR"/>
    </w:rPr>
  </w:style>
  <w:style w:type="character" w:customStyle="1" w:styleId="Heading3Char">
    <w:name w:val="Heading 3 Char"/>
    <w:link w:val="Heading3"/>
    <w:uiPriority w:val="9"/>
    <w:semiHidden/>
    <w:rsid w:val="00C8162E"/>
    <w:rPr>
      <w:rFonts w:ascii="Calibri Light" w:eastAsia="Times New Roman" w:hAnsi="Calibri Light" w:cs="Times New Roman"/>
      <w:color w:val="1F4D78"/>
      <w:sz w:val="24"/>
      <w:szCs w:val="24"/>
    </w:rPr>
  </w:style>
  <w:style w:type="paragraph" w:customStyle="1" w:styleId="TableParagraph">
    <w:name w:val="Table Paragraph"/>
    <w:basedOn w:val="Normal"/>
    <w:uiPriority w:val="1"/>
    <w:qFormat/>
    <w:rsid w:val="00977BA4"/>
    <w:pPr>
      <w:widowControl w:val="0"/>
      <w:autoSpaceDE w:val="0"/>
      <w:autoSpaceDN w:val="0"/>
      <w:spacing w:before="4" w:after="0" w:line="240" w:lineRule="auto"/>
      <w:ind w:left="89"/>
    </w:pPr>
    <w:rPr>
      <w:rFonts w:ascii="Arial" w:eastAsia="Arial" w:hAnsi="Arial" w:cs="Arial"/>
      <w:lang w:val="id"/>
    </w:rPr>
  </w:style>
  <w:style w:type="paragraph" w:styleId="Footer">
    <w:name w:val="footer"/>
    <w:basedOn w:val="Normal"/>
    <w:link w:val="FooterChar"/>
    <w:uiPriority w:val="99"/>
    <w:unhideWhenUsed/>
    <w:rsid w:val="00491BD6"/>
    <w:pPr>
      <w:widowControl w:val="0"/>
      <w:tabs>
        <w:tab w:val="center" w:pos="4680"/>
        <w:tab w:val="right" w:pos="9360"/>
      </w:tabs>
      <w:autoSpaceDE w:val="0"/>
      <w:autoSpaceDN w:val="0"/>
      <w:spacing w:after="0" w:line="240" w:lineRule="auto"/>
    </w:pPr>
    <w:rPr>
      <w:rFonts w:ascii="Times New Roman" w:eastAsia="Times New Roman" w:hAnsi="Times New Roman"/>
      <w:sz w:val="24"/>
      <w:lang w:val="id"/>
    </w:rPr>
  </w:style>
  <w:style w:type="character" w:customStyle="1" w:styleId="FooterChar">
    <w:name w:val="Footer Char"/>
    <w:link w:val="Footer"/>
    <w:uiPriority w:val="99"/>
    <w:rsid w:val="00491BD6"/>
    <w:rPr>
      <w:rFonts w:ascii="Times New Roman" w:eastAsia="Times New Roman" w:hAnsi="Times New Roman" w:cs="Times New Roman"/>
      <w:sz w:val="24"/>
      <w:lang w:val="id"/>
    </w:rPr>
  </w:style>
  <w:style w:type="character" w:customStyle="1" w:styleId="Heading2Char">
    <w:name w:val="Heading 2 Char"/>
    <w:link w:val="Heading2"/>
    <w:uiPriority w:val="9"/>
    <w:semiHidden/>
    <w:rsid w:val="00FB709B"/>
    <w:rPr>
      <w:rFonts w:ascii="Calibri Light" w:eastAsia="Times New Roman" w:hAnsi="Calibri Light" w:cs="Times New Roman"/>
      <w:color w:val="2E74B5"/>
      <w:sz w:val="26"/>
      <w:szCs w:val="26"/>
    </w:rPr>
  </w:style>
  <w:style w:type="numbering" w:customStyle="1" w:styleId="Style1">
    <w:name w:val="Style1"/>
    <w:uiPriority w:val="99"/>
    <w:rsid w:val="00FB709B"/>
    <w:pPr>
      <w:numPr>
        <w:numId w:val="6"/>
      </w:numPr>
    </w:pPr>
  </w:style>
  <w:style w:type="paragraph" w:styleId="HTMLPreformatted">
    <w:name w:val="HTML Preformatted"/>
    <w:basedOn w:val="Normal"/>
    <w:link w:val="HTMLPreformattedChar"/>
    <w:uiPriority w:val="99"/>
    <w:unhideWhenUsed/>
    <w:rsid w:val="0099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9406C"/>
    <w:rPr>
      <w:rFonts w:ascii="Courier New" w:eastAsia="Times New Roman" w:hAnsi="Courier New" w:cs="Courier New"/>
      <w:sz w:val="20"/>
      <w:szCs w:val="20"/>
    </w:rPr>
  </w:style>
  <w:style w:type="character" w:customStyle="1" w:styleId="y2iqfc">
    <w:name w:val="y2iqfc"/>
    <w:rsid w:val="0099406C"/>
  </w:style>
  <w:style w:type="character" w:styleId="CommentReference">
    <w:name w:val="annotation reference"/>
    <w:uiPriority w:val="99"/>
    <w:semiHidden/>
    <w:unhideWhenUsed/>
    <w:rsid w:val="00755553"/>
    <w:rPr>
      <w:sz w:val="16"/>
      <w:szCs w:val="16"/>
    </w:rPr>
  </w:style>
  <w:style w:type="paragraph" w:styleId="CommentText">
    <w:name w:val="annotation text"/>
    <w:basedOn w:val="Normal"/>
    <w:link w:val="CommentTextChar"/>
    <w:uiPriority w:val="99"/>
    <w:semiHidden/>
    <w:unhideWhenUsed/>
    <w:rsid w:val="00755553"/>
    <w:rPr>
      <w:sz w:val="20"/>
      <w:szCs w:val="20"/>
    </w:rPr>
  </w:style>
  <w:style w:type="character" w:customStyle="1" w:styleId="CommentTextChar">
    <w:name w:val="Comment Text Char"/>
    <w:link w:val="CommentText"/>
    <w:uiPriority w:val="99"/>
    <w:semiHidden/>
    <w:rsid w:val="00755553"/>
    <w:rPr>
      <w:lang w:val="en-US" w:eastAsia="en-US"/>
    </w:rPr>
  </w:style>
  <w:style w:type="paragraph" w:styleId="CommentSubject">
    <w:name w:val="annotation subject"/>
    <w:basedOn w:val="CommentText"/>
    <w:next w:val="CommentText"/>
    <w:link w:val="CommentSubjectChar"/>
    <w:uiPriority w:val="99"/>
    <w:semiHidden/>
    <w:unhideWhenUsed/>
    <w:rsid w:val="00755553"/>
    <w:rPr>
      <w:b/>
      <w:bCs/>
    </w:rPr>
  </w:style>
  <w:style w:type="character" w:customStyle="1" w:styleId="CommentSubjectChar">
    <w:name w:val="Comment Subject Char"/>
    <w:link w:val="CommentSubject"/>
    <w:uiPriority w:val="99"/>
    <w:semiHidden/>
    <w:rsid w:val="00755553"/>
    <w:rPr>
      <w:b/>
      <w:bCs/>
      <w:lang w:val="en-US" w:eastAsia="en-US"/>
    </w:rPr>
  </w:style>
  <w:style w:type="paragraph" w:styleId="Header">
    <w:name w:val="header"/>
    <w:basedOn w:val="Normal"/>
    <w:link w:val="HeaderChar"/>
    <w:uiPriority w:val="99"/>
    <w:unhideWhenUsed/>
    <w:rsid w:val="0092790F"/>
    <w:pPr>
      <w:tabs>
        <w:tab w:val="center" w:pos="4513"/>
        <w:tab w:val="right" w:pos="9026"/>
      </w:tabs>
    </w:pPr>
  </w:style>
  <w:style w:type="character" w:customStyle="1" w:styleId="HeaderChar">
    <w:name w:val="Header Char"/>
    <w:link w:val="Header"/>
    <w:uiPriority w:val="99"/>
    <w:rsid w:val="0092790F"/>
    <w:rPr>
      <w:sz w:val="22"/>
      <w:szCs w:val="22"/>
      <w:lang w:val="en-US" w:eastAsia="en-US"/>
    </w:rPr>
  </w:style>
  <w:style w:type="paragraph" w:customStyle="1" w:styleId="Default">
    <w:name w:val="Default"/>
    <w:rsid w:val="0092790F"/>
    <w:pPr>
      <w:autoSpaceDE w:val="0"/>
      <w:autoSpaceDN w:val="0"/>
      <w:adjustRightInd w:val="0"/>
    </w:pPr>
    <w:rPr>
      <w:rFonts w:ascii="Times New Roman" w:hAnsi="Times New Roman"/>
      <w:color w:val="000000"/>
      <w:sz w:val="24"/>
      <w:szCs w:val="24"/>
      <w:lang w:val="en-US" w:eastAsia="en-US"/>
    </w:rPr>
  </w:style>
  <w:style w:type="paragraph" w:customStyle="1" w:styleId="KETPENULIS">
    <w:name w:val="KET PENULIS"/>
    <w:basedOn w:val="Normal"/>
    <w:link w:val="KETPENULISChar"/>
    <w:qFormat/>
    <w:rsid w:val="00202238"/>
    <w:pPr>
      <w:spacing w:after="0" w:line="240" w:lineRule="auto"/>
      <w:jc w:val="center"/>
    </w:pPr>
    <w:rPr>
      <w:rFonts w:ascii="Arial" w:eastAsia="MS Mincho" w:hAnsi="Arial" w:cs="Arial"/>
      <w:sz w:val="16"/>
      <w:szCs w:val="24"/>
      <w:vertAlign w:val="superscript"/>
      <w:lang w:val="id-ID"/>
    </w:rPr>
  </w:style>
  <w:style w:type="character" w:customStyle="1" w:styleId="KETPENULISChar">
    <w:name w:val="KET PENULIS Char"/>
    <w:link w:val="KETPENULIS"/>
    <w:rsid w:val="00202238"/>
    <w:rPr>
      <w:rFonts w:ascii="Arial" w:eastAsia="MS Mincho" w:hAnsi="Arial" w:cs="Arial"/>
      <w:sz w:val="16"/>
      <w:szCs w:val="24"/>
      <w:vertAlign w:val="superscript"/>
      <w:lang w:val="id-ID" w:eastAsia="en-US"/>
    </w:rPr>
  </w:style>
  <w:style w:type="paragraph" w:customStyle="1" w:styleId="ABSTRAKOK">
    <w:name w:val="ABSTRAK OK"/>
    <w:basedOn w:val="Normal"/>
    <w:link w:val="ABSTRAKOKChar"/>
    <w:qFormat/>
    <w:rsid w:val="00D57ED0"/>
    <w:pPr>
      <w:pBdr>
        <w:bottom w:val="single" w:sz="4" w:space="1" w:color="000000"/>
      </w:pBdr>
      <w:spacing w:after="0" w:line="240" w:lineRule="auto"/>
    </w:pPr>
    <w:rPr>
      <w:rFonts w:ascii="Cambria" w:eastAsia="Cambria" w:hAnsi="Cambria" w:cs="Cambria"/>
      <w:sz w:val="18"/>
      <w:szCs w:val="18"/>
    </w:rPr>
  </w:style>
  <w:style w:type="character" w:customStyle="1" w:styleId="ABSTRAKOKChar">
    <w:name w:val="ABSTRAK OK Char"/>
    <w:link w:val="ABSTRAKOK"/>
    <w:rsid w:val="00D57ED0"/>
    <w:rPr>
      <w:rFonts w:ascii="Cambria" w:eastAsia="Cambria" w:hAnsi="Cambria" w:cs="Cambria"/>
      <w:sz w:val="18"/>
      <w:szCs w:val="18"/>
      <w:lang w:val="en-US" w:eastAsia="en-US"/>
    </w:rPr>
  </w:style>
  <w:style w:type="paragraph" w:styleId="Title">
    <w:name w:val="Title"/>
    <w:basedOn w:val="Normal"/>
    <w:next w:val="Normal"/>
    <w:link w:val="TitleChar"/>
    <w:uiPriority w:val="10"/>
    <w:qFormat/>
    <w:rsid w:val="00A12C51"/>
    <w:pPr>
      <w:pBdr>
        <w:bottom w:val="single" w:sz="8" w:space="4" w:color="4F81BD"/>
      </w:pBdr>
      <w:spacing w:after="300" w:line="240" w:lineRule="auto"/>
      <w:contextualSpacing/>
    </w:pPr>
    <w:rPr>
      <w:rFonts w:ascii="Cambria" w:eastAsia="Cambria" w:hAnsi="Cambria"/>
      <w:spacing w:val="5"/>
      <w:kern w:val="28"/>
      <w:sz w:val="24"/>
      <w:szCs w:val="52"/>
    </w:rPr>
  </w:style>
  <w:style w:type="character" w:customStyle="1" w:styleId="TitleChar">
    <w:name w:val="Title Char"/>
    <w:link w:val="Title"/>
    <w:uiPriority w:val="10"/>
    <w:rsid w:val="00A12C51"/>
    <w:rPr>
      <w:rFonts w:ascii="Cambria" w:eastAsia="Cambria" w:hAnsi="Cambria"/>
      <w:spacing w:val="5"/>
      <w:kern w:val="28"/>
      <w:sz w:val="24"/>
      <w:szCs w:val="52"/>
      <w:lang w:val="en-US" w:eastAsia="en-US"/>
    </w:rPr>
  </w:style>
  <w:style w:type="character" w:styleId="PlaceholderText">
    <w:name w:val="Placeholder Text"/>
    <w:uiPriority w:val="99"/>
    <w:semiHidden/>
    <w:rsid w:val="007137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nyoman.yulianthini@undiksha.ac.id" TargetMode="External"/><Relationship Id="rId1" Type="http://schemas.openxmlformats.org/officeDocument/2006/relationships/hyperlink" Target="mailto:selirosa18@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7F21-54AF-4FBA-A8B7-8D0540DE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52917</CharactersWithSpaces>
  <SharedDoc>false</SharedDoc>
  <HLinks>
    <vt:vector size="12" baseType="variant">
      <vt:variant>
        <vt:i4>2490374</vt:i4>
      </vt:variant>
      <vt:variant>
        <vt:i4>3</vt:i4>
      </vt:variant>
      <vt:variant>
        <vt:i4>0</vt:i4>
      </vt:variant>
      <vt:variant>
        <vt:i4>5</vt:i4>
      </vt:variant>
      <vt:variant>
        <vt:lpwstr>mailto:nyoman.yulianthini@undiksha.ac.id</vt:lpwstr>
      </vt:variant>
      <vt:variant>
        <vt:lpwstr/>
      </vt:variant>
      <vt:variant>
        <vt:i4>6553620</vt:i4>
      </vt:variant>
      <vt:variant>
        <vt:i4>0</vt:i4>
      </vt:variant>
      <vt:variant>
        <vt:i4>0</vt:i4>
      </vt:variant>
      <vt:variant>
        <vt:i4>5</vt:i4>
      </vt:variant>
      <vt:variant>
        <vt:lpwstr>mailto:selirosa18@gmail.com,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Mcro</dc:creator>
  <cp:keywords/>
  <dc:description/>
  <cp:lastModifiedBy>yudha martin</cp:lastModifiedBy>
  <cp:revision>4</cp:revision>
  <cp:lastPrinted>2022-08-04T14:53:00Z</cp:lastPrinted>
  <dcterms:created xsi:type="dcterms:W3CDTF">2022-08-04T14:53:00Z</dcterms:created>
  <dcterms:modified xsi:type="dcterms:W3CDTF">2022-08-04T14:54:00Z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e7b50864-eee8-3832-971b-42328b20871f</vt:lpwstr>
  </property>
</Properties>
</file>